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D1" w:rsidRDefault="00E679D1"/>
    <w:p w:rsidR="00E679D1" w:rsidRPr="00E46892" w:rsidRDefault="00E679D1" w:rsidP="00E679D1">
      <w:pPr>
        <w:jc w:val="center"/>
        <w:rPr>
          <w:rFonts w:ascii="Century Gothic" w:hAnsi="Century Gothic"/>
          <w:b/>
          <w:sz w:val="32"/>
          <w:szCs w:val="32"/>
        </w:rPr>
      </w:pPr>
      <w:r w:rsidRPr="00E46892">
        <w:rPr>
          <w:rFonts w:ascii="Century Gothic" w:hAnsi="Century Gothic"/>
          <w:b/>
          <w:sz w:val="32"/>
          <w:szCs w:val="32"/>
        </w:rPr>
        <w:t>COMPARADO</w:t>
      </w:r>
    </w:p>
    <w:p w:rsidR="00E679D1" w:rsidRPr="00E46892" w:rsidRDefault="00E679D1" w:rsidP="00E679D1">
      <w:pPr>
        <w:jc w:val="center"/>
        <w:rPr>
          <w:rFonts w:ascii="Century Gothic" w:hAnsi="Century Gothic"/>
          <w:b/>
          <w:sz w:val="32"/>
          <w:szCs w:val="32"/>
        </w:rPr>
      </w:pPr>
      <w:r w:rsidRPr="00E46892">
        <w:rPr>
          <w:rFonts w:ascii="Century Gothic" w:hAnsi="Century Gothic"/>
          <w:b/>
          <w:sz w:val="32"/>
          <w:szCs w:val="32"/>
        </w:rPr>
        <w:t xml:space="preserve">PROPUESTA DECRETO </w:t>
      </w:r>
      <w:r>
        <w:rPr>
          <w:rFonts w:ascii="Century Gothic" w:hAnsi="Century Gothic"/>
          <w:b/>
          <w:sz w:val="32"/>
          <w:szCs w:val="32"/>
        </w:rPr>
        <w:t>DE CALIDAD</w:t>
      </w:r>
    </w:p>
    <w:p w:rsidR="00E679D1" w:rsidRDefault="00E679D1"/>
    <w:p w:rsidR="00E679D1" w:rsidRDefault="00E679D1"/>
    <w:p w:rsidR="00E679D1" w:rsidRDefault="00E679D1"/>
    <w:tbl>
      <w:tblPr>
        <w:tblStyle w:val="Tablaconcuadrcula"/>
        <w:tblpPr w:leftFromText="141" w:rightFromText="141" w:vertAnchor="text" w:tblpXSpec="center" w:tblpY="1"/>
        <w:tblOverlap w:val="never"/>
        <w:tblW w:w="4901" w:type="pct"/>
        <w:jc w:val="center"/>
        <w:tblLook w:val="04A0" w:firstRow="1" w:lastRow="0" w:firstColumn="1" w:lastColumn="0" w:noHBand="0" w:noVBand="1"/>
      </w:tblPr>
      <w:tblGrid>
        <w:gridCol w:w="5854"/>
        <w:gridCol w:w="5886"/>
        <w:gridCol w:w="4922"/>
      </w:tblGrid>
      <w:tr w:rsidR="00E943A6" w:rsidRPr="0096610E" w:rsidTr="00922E89">
        <w:trPr>
          <w:trHeight w:val="1265"/>
          <w:jc w:val="center"/>
        </w:trPr>
        <w:tc>
          <w:tcPr>
            <w:tcW w:w="5924" w:type="dxa"/>
            <w:shd w:val="clear" w:color="auto" w:fill="215868" w:themeFill="accent5" w:themeFillShade="80"/>
          </w:tcPr>
          <w:p w:rsidR="00E943A6" w:rsidRDefault="00E943A6" w:rsidP="00922E89">
            <w:pPr>
              <w:jc w:val="center"/>
              <w:rPr>
                <w:b/>
                <w:color w:val="FFFFFF" w:themeColor="background1"/>
                <w:spacing w:val="-2"/>
                <w:sz w:val="24"/>
                <w:szCs w:val="24"/>
              </w:rPr>
            </w:pPr>
          </w:p>
          <w:p w:rsidR="00E943A6" w:rsidRDefault="00E943A6" w:rsidP="00922E89">
            <w:pPr>
              <w:jc w:val="center"/>
              <w:rPr>
                <w:b/>
                <w:color w:val="FFFFFF" w:themeColor="background1"/>
                <w:spacing w:val="-2"/>
                <w:sz w:val="24"/>
                <w:szCs w:val="24"/>
              </w:rPr>
            </w:pPr>
            <w:r>
              <w:rPr>
                <w:b/>
                <w:color w:val="FFFFFF" w:themeColor="background1"/>
                <w:spacing w:val="-2"/>
                <w:sz w:val="24"/>
                <w:szCs w:val="24"/>
              </w:rPr>
              <w:t>ORDENANZA GENERAL DE URBANISMO Y CONSTRUCCIONES VIGENTE</w:t>
            </w:r>
          </w:p>
        </w:tc>
        <w:tc>
          <w:tcPr>
            <w:tcW w:w="5960" w:type="dxa"/>
            <w:shd w:val="clear" w:color="auto" w:fill="215868" w:themeFill="accent5" w:themeFillShade="80"/>
            <w:vAlign w:val="center"/>
          </w:tcPr>
          <w:p w:rsidR="00E943A6" w:rsidRDefault="00E943A6" w:rsidP="00922E89">
            <w:pPr>
              <w:jc w:val="center"/>
              <w:rPr>
                <w:b/>
                <w:color w:val="FFFFFF" w:themeColor="background1"/>
                <w:spacing w:val="-2"/>
                <w:sz w:val="24"/>
                <w:szCs w:val="24"/>
              </w:rPr>
            </w:pPr>
            <w:r>
              <w:rPr>
                <w:b/>
                <w:color w:val="FFFFFF" w:themeColor="background1"/>
                <w:spacing w:val="-2"/>
                <w:sz w:val="24"/>
                <w:szCs w:val="24"/>
              </w:rPr>
              <w:t>MODIFICACIÓN: CALIDAD Y RESPONSABILIDADES</w:t>
            </w:r>
          </w:p>
          <w:p w:rsidR="00E943A6" w:rsidRDefault="00E943A6" w:rsidP="00922E89">
            <w:pPr>
              <w:jc w:val="center"/>
              <w:rPr>
                <w:b/>
                <w:color w:val="FFFFFF" w:themeColor="background1"/>
                <w:spacing w:val="-2"/>
                <w:sz w:val="24"/>
                <w:szCs w:val="24"/>
              </w:rPr>
            </w:pPr>
            <w:r>
              <w:rPr>
                <w:b/>
                <w:color w:val="FFFFFF" w:themeColor="background1"/>
                <w:spacing w:val="-2"/>
                <w:sz w:val="24"/>
                <w:szCs w:val="24"/>
              </w:rPr>
              <w:t>(LEYES 20.016, 20.071 y 20.703)</w:t>
            </w:r>
          </w:p>
        </w:tc>
        <w:tc>
          <w:tcPr>
            <w:tcW w:w="5000" w:type="dxa"/>
            <w:shd w:val="clear" w:color="auto" w:fill="215868" w:themeFill="accent5" w:themeFillShade="80"/>
          </w:tcPr>
          <w:p w:rsidR="00E943A6" w:rsidRDefault="00E943A6" w:rsidP="00922E89">
            <w:pPr>
              <w:jc w:val="center"/>
              <w:rPr>
                <w:b/>
                <w:color w:val="FFFFFF" w:themeColor="background1"/>
                <w:spacing w:val="-2"/>
                <w:sz w:val="24"/>
                <w:szCs w:val="24"/>
              </w:rPr>
            </w:pPr>
          </w:p>
          <w:p w:rsidR="00E943A6" w:rsidRDefault="00E943A6" w:rsidP="00922E89">
            <w:pPr>
              <w:jc w:val="center"/>
              <w:rPr>
                <w:b/>
                <w:color w:val="FFFFFF" w:themeColor="background1"/>
                <w:spacing w:val="-2"/>
                <w:sz w:val="24"/>
                <w:szCs w:val="24"/>
              </w:rPr>
            </w:pPr>
          </w:p>
        </w:tc>
      </w:tr>
      <w:tr w:rsidR="00E943A6" w:rsidRPr="0096610E" w:rsidTr="00922E89">
        <w:trPr>
          <w:trHeight w:val="397"/>
          <w:jc w:val="center"/>
        </w:trPr>
        <w:tc>
          <w:tcPr>
            <w:tcW w:w="5924"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TÍTULO 1</w:t>
            </w: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DISPOSICIONES GENERALES</w:t>
            </w:r>
          </w:p>
          <w:p w:rsidR="00E943A6" w:rsidRPr="008E3A31" w:rsidRDefault="00E943A6" w:rsidP="00922E89">
            <w:pPr>
              <w:rPr>
                <w:color w:val="FFFFFF" w:themeColor="background1"/>
                <w:spacing w:val="-2"/>
                <w:sz w:val="20"/>
                <w:szCs w:val="20"/>
              </w:rPr>
            </w:pPr>
          </w:p>
        </w:tc>
        <w:tc>
          <w:tcPr>
            <w:tcW w:w="5960" w:type="dxa"/>
            <w:shd w:val="clear" w:color="auto" w:fill="31849B" w:themeFill="accent5" w:themeFillShade="BF"/>
          </w:tcPr>
          <w:p w:rsidR="00E943A6" w:rsidRPr="008E3A31" w:rsidRDefault="00E943A6" w:rsidP="00922E89">
            <w:pPr>
              <w:jc w:val="cente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TÍTULO 1</w:t>
            </w:r>
          </w:p>
          <w:p w:rsidR="00E943A6" w:rsidRPr="008E3A31" w:rsidRDefault="00E943A6" w:rsidP="00922E89">
            <w:pPr>
              <w:jc w:val="center"/>
              <w:rPr>
                <w:color w:val="FFFFFF" w:themeColor="background1"/>
                <w:spacing w:val="-2"/>
                <w:sz w:val="20"/>
                <w:szCs w:val="20"/>
              </w:rPr>
            </w:pPr>
            <w:r w:rsidRPr="008E3A31">
              <w:rPr>
                <w:b/>
                <w:color w:val="FFFFFF" w:themeColor="background1"/>
                <w:spacing w:val="-2"/>
                <w:sz w:val="20"/>
                <w:szCs w:val="20"/>
              </w:rPr>
              <w:t>DISPOSICIONES GENERALES</w:t>
            </w:r>
          </w:p>
        </w:tc>
        <w:tc>
          <w:tcPr>
            <w:tcW w:w="5000" w:type="dxa"/>
            <w:shd w:val="clear" w:color="auto" w:fill="31849B" w:themeFill="accent5" w:themeFillShade="BF"/>
          </w:tcPr>
          <w:p w:rsidR="00E943A6" w:rsidRPr="008E3A31" w:rsidRDefault="00E943A6" w:rsidP="00922E89">
            <w:pPr>
              <w:jc w:val="center"/>
              <w:rPr>
                <w:color w:val="FFFFFF" w:themeColor="background1"/>
                <w:spacing w:val="-2"/>
                <w:sz w:val="20"/>
                <w:szCs w:val="20"/>
              </w:rPr>
            </w:pPr>
          </w:p>
        </w:tc>
      </w:tr>
      <w:tr w:rsidR="00E943A6" w:rsidRPr="0096610E"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NORMAS DE COMPETENCIA Y </w:t>
            </w: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DEFINICIONES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NORMAS DE COMPETENCIA Y </w:t>
            </w: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DEFINICIONES</w:t>
            </w:r>
          </w:p>
          <w:p w:rsidR="00E943A6" w:rsidRPr="008E3A31" w:rsidRDefault="00E943A6" w:rsidP="00922E89">
            <w:pPr>
              <w:jc w:val="center"/>
              <w:rPr>
                <w:color w:val="FFFFFF" w:themeColor="background1"/>
                <w:spacing w:val="-2"/>
                <w:sz w:val="20"/>
                <w:szCs w:val="20"/>
              </w:rPr>
            </w:pPr>
          </w:p>
        </w:tc>
        <w:tc>
          <w:tcPr>
            <w:tcW w:w="5000" w:type="dxa"/>
            <w:shd w:val="clear" w:color="auto" w:fill="4BACC6" w:themeFill="accent5"/>
            <w:vAlign w:val="center"/>
          </w:tcPr>
          <w:p w:rsidR="00922E89" w:rsidRPr="00922E89" w:rsidRDefault="00922E89" w:rsidP="00922E89">
            <w:pPr>
              <w:jc w:val="center"/>
              <w:rPr>
                <w:b/>
                <w:color w:val="FF0000"/>
                <w:spacing w:val="-2"/>
                <w:sz w:val="24"/>
                <w:szCs w:val="24"/>
              </w:rPr>
            </w:pPr>
            <w:r w:rsidRPr="00922E89">
              <w:rPr>
                <w:b/>
                <w:color w:val="FF0000"/>
                <w:spacing w:val="-2"/>
                <w:sz w:val="24"/>
                <w:szCs w:val="24"/>
              </w:rPr>
              <w:t xml:space="preserve">COLOQUE EN ESTA COLUMNA </w:t>
            </w:r>
          </w:p>
          <w:p w:rsidR="00E943A6" w:rsidRPr="008E3A31" w:rsidRDefault="00922E89" w:rsidP="00922E89">
            <w:pPr>
              <w:jc w:val="center"/>
              <w:rPr>
                <w:color w:val="FFFFFF" w:themeColor="background1"/>
                <w:spacing w:val="-2"/>
                <w:sz w:val="20"/>
                <w:szCs w:val="20"/>
              </w:rPr>
            </w:pPr>
            <w:r w:rsidRPr="00922E89">
              <w:rPr>
                <w:b/>
                <w:color w:val="FF0000"/>
                <w:spacing w:val="-2"/>
                <w:sz w:val="24"/>
                <w:szCs w:val="24"/>
              </w:rPr>
              <w:t>SUS OBSERVACIONES</w:t>
            </w:r>
          </w:p>
        </w:tc>
      </w:tr>
      <w:tr w:rsidR="00E943A6" w:rsidRPr="0096610E" w:rsidTr="00922E89">
        <w:trPr>
          <w:trHeight w:val="397"/>
          <w:jc w:val="center"/>
        </w:trPr>
        <w:tc>
          <w:tcPr>
            <w:tcW w:w="5924" w:type="dxa"/>
          </w:tcPr>
          <w:p w:rsidR="00E943A6" w:rsidRPr="0096610E" w:rsidRDefault="00E943A6" w:rsidP="00922E89">
            <w:pPr>
              <w:rPr>
                <w:spacing w:val="-2"/>
                <w:sz w:val="20"/>
                <w:szCs w:val="20"/>
              </w:rPr>
            </w:pPr>
          </w:p>
          <w:p w:rsidR="00E943A6" w:rsidRDefault="00E943A6" w:rsidP="00922E89">
            <w:pPr>
              <w:tabs>
                <w:tab w:val="left" w:pos="851"/>
                <w:tab w:val="left" w:pos="1701"/>
              </w:tabs>
              <w:rPr>
                <w:spacing w:val="-2"/>
                <w:sz w:val="20"/>
                <w:szCs w:val="20"/>
              </w:rPr>
            </w:pPr>
            <w:r>
              <w:rPr>
                <w:b/>
                <w:spacing w:val="-2"/>
                <w:sz w:val="20"/>
                <w:szCs w:val="20"/>
              </w:rPr>
              <w:t>Artículo 1.1.2.</w:t>
            </w:r>
            <w:r w:rsidRPr="00DA0AAE">
              <w:rPr>
                <w:spacing w:val="-2"/>
                <w:sz w:val="20"/>
                <w:szCs w:val="20"/>
              </w:rPr>
              <w:t xml:space="preserve"> Definiciones. Los siguientes vocablos tienen en esta Ordenanza el significado que se expresa:</w:t>
            </w:r>
          </w:p>
          <w:p w:rsidR="00661825" w:rsidRPr="0096610E" w:rsidRDefault="00661825" w:rsidP="00922E89">
            <w:pPr>
              <w:rPr>
                <w:spacing w:val="-2"/>
                <w:sz w:val="20"/>
                <w:szCs w:val="20"/>
              </w:rPr>
            </w:pPr>
          </w:p>
        </w:tc>
        <w:tc>
          <w:tcPr>
            <w:tcW w:w="5960" w:type="dxa"/>
          </w:tcPr>
          <w:p w:rsidR="00E943A6" w:rsidRPr="004B21AD" w:rsidRDefault="00E943A6" w:rsidP="00922E89">
            <w:pPr>
              <w:rPr>
                <w:spacing w:val="-2"/>
                <w:sz w:val="20"/>
                <w:szCs w:val="20"/>
              </w:rPr>
            </w:pPr>
          </w:p>
          <w:p w:rsidR="00E943A6" w:rsidRPr="00044B2C" w:rsidRDefault="00E943A6" w:rsidP="00922E89">
            <w:pPr>
              <w:tabs>
                <w:tab w:val="left" w:pos="851"/>
                <w:tab w:val="left" w:pos="1701"/>
              </w:tabs>
              <w:rPr>
                <w:spacing w:val="-2"/>
                <w:sz w:val="20"/>
                <w:szCs w:val="20"/>
              </w:rPr>
            </w:pPr>
            <w:r w:rsidRPr="00044B2C">
              <w:rPr>
                <w:b/>
                <w:spacing w:val="-2"/>
                <w:sz w:val="20"/>
                <w:szCs w:val="20"/>
              </w:rPr>
              <w:t>Artículo 1.1.2.</w:t>
            </w:r>
            <w:r w:rsidRPr="00044B2C">
              <w:rPr>
                <w:spacing w:val="-2"/>
                <w:sz w:val="20"/>
                <w:szCs w:val="20"/>
              </w:rPr>
              <w:t xml:space="preserve"> Definiciones. Los siguientes vocablos tienen en esta Ordenanza el significado que se expresa:</w:t>
            </w:r>
          </w:p>
          <w:p w:rsidR="00E943A6" w:rsidRPr="004B21AD" w:rsidRDefault="00E943A6" w:rsidP="00922E89">
            <w:pPr>
              <w:rPr>
                <w:spacing w:val="-2"/>
                <w:sz w:val="20"/>
                <w:szCs w:val="20"/>
              </w:rPr>
            </w:pPr>
          </w:p>
          <w:p w:rsidR="00E943A6" w:rsidRPr="004B21AD" w:rsidRDefault="00E943A6" w:rsidP="00922E89">
            <w:pPr>
              <w:tabs>
                <w:tab w:val="left" w:pos="1163"/>
              </w:tabs>
              <w:ind w:left="596"/>
              <w:rPr>
                <w:iCs/>
                <w:spacing w:val="-2"/>
                <w:sz w:val="20"/>
                <w:szCs w:val="20"/>
              </w:rPr>
            </w:pPr>
            <w:r w:rsidRPr="00D55F03">
              <w:rPr>
                <w:b/>
                <w:spacing w:val="-2"/>
                <w:sz w:val="20"/>
                <w:szCs w:val="20"/>
                <w:highlight w:val="yellow"/>
              </w:rPr>
              <w:t>“Calculista”</w:t>
            </w:r>
            <w:r w:rsidRPr="00D55F03">
              <w:rPr>
                <w:spacing w:val="-2"/>
                <w:sz w:val="20"/>
                <w:szCs w:val="20"/>
                <w:highlight w:val="yellow"/>
              </w:rPr>
              <w:t xml:space="preserve">: </w:t>
            </w:r>
            <w:r w:rsidRPr="00D55F03">
              <w:rPr>
                <w:iCs/>
                <w:spacing w:val="-2"/>
                <w:sz w:val="20"/>
                <w:szCs w:val="20"/>
                <w:highlight w:val="yellow"/>
              </w:rPr>
              <w:t xml:space="preserve">ingeniero civil o arquitecto, </w:t>
            </w:r>
            <w:r>
              <w:rPr>
                <w:iCs/>
                <w:spacing w:val="-2"/>
                <w:sz w:val="20"/>
                <w:szCs w:val="20"/>
                <w:highlight w:val="yellow"/>
              </w:rPr>
              <w:t xml:space="preserve">quien suscribe el </w:t>
            </w:r>
            <w:r w:rsidRPr="00D55F03">
              <w:rPr>
                <w:iCs/>
                <w:spacing w:val="-2"/>
                <w:sz w:val="20"/>
                <w:szCs w:val="20"/>
                <w:highlight w:val="yellow"/>
              </w:rPr>
              <w:t>proyecto de cálculo estructural</w:t>
            </w:r>
            <w:r>
              <w:rPr>
                <w:iCs/>
                <w:spacing w:val="-2"/>
                <w:sz w:val="20"/>
                <w:szCs w:val="20"/>
                <w:highlight w:val="yellow"/>
              </w:rPr>
              <w:t xml:space="preserve"> </w:t>
            </w:r>
            <w:r>
              <w:rPr>
                <w:spacing w:val="-2"/>
                <w:sz w:val="20"/>
                <w:szCs w:val="20"/>
                <w:highlight w:val="yellow"/>
                <w:lang w:val="es-CL"/>
              </w:rPr>
              <w:t>y</w:t>
            </w:r>
            <w:r w:rsidRPr="00D55F03">
              <w:rPr>
                <w:spacing w:val="-2"/>
                <w:sz w:val="20"/>
                <w:szCs w:val="20"/>
                <w:highlight w:val="yellow"/>
                <w:lang w:val="es-CL"/>
              </w:rPr>
              <w:t xml:space="preserve"> </w:t>
            </w:r>
            <w:r w:rsidRPr="00D55F03">
              <w:rPr>
                <w:spacing w:val="-2"/>
                <w:sz w:val="20"/>
                <w:szCs w:val="20"/>
                <w:highlight w:val="yellow"/>
              </w:rPr>
              <w:t>actúa como persona natural o por una persona jurídica cuyo objeto social comprende la realización de dichos proyectos</w:t>
            </w:r>
            <w:r w:rsidRPr="00D55F03">
              <w:rPr>
                <w:iCs/>
                <w:spacing w:val="-2"/>
                <w:sz w:val="20"/>
                <w:szCs w:val="20"/>
                <w:highlight w:val="yellow"/>
              </w:rPr>
              <w:t>.</w:t>
            </w:r>
          </w:p>
          <w:p w:rsidR="00E943A6" w:rsidRPr="004B21AD" w:rsidRDefault="00E943A6" w:rsidP="00922E89">
            <w:pPr>
              <w:ind w:left="567"/>
              <w:rPr>
                <w:spacing w:val="-2"/>
                <w:sz w:val="20"/>
                <w:szCs w:val="20"/>
              </w:rPr>
            </w:pPr>
          </w:p>
        </w:tc>
        <w:tc>
          <w:tcPr>
            <w:tcW w:w="5000" w:type="dxa"/>
          </w:tcPr>
          <w:p w:rsidR="00E943A6" w:rsidRPr="004B21AD" w:rsidRDefault="00E943A6" w:rsidP="00922E89">
            <w:pPr>
              <w:spacing w:before="120"/>
              <w:rPr>
                <w:spacing w:val="-2"/>
                <w:sz w:val="20"/>
                <w:szCs w:val="20"/>
              </w:rPr>
            </w:pPr>
          </w:p>
        </w:tc>
      </w:tr>
      <w:tr w:rsidR="002A3061" w:rsidRPr="0096610E" w:rsidTr="00922E89">
        <w:trPr>
          <w:trHeight w:val="397"/>
          <w:jc w:val="center"/>
        </w:trPr>
        <w:tc>
          <w:tcPr>
            <w:tcW w:w="5924" w:type="dxa"/>
          </w:tcPr>
          <w:p w:rsidR="002A3061" w:rsidRPr="0096610E" w:rsidRDefault="002A3061" w:rsidP="00922E89">
            <w:pPr>
              <w:ind w:left="567"/>
              <w:rPr>
                <w:spacing w:val="-2"/>
                <w:sz w:val="20"/>
                <w:szCs w:val="20"/>
              </w:rPr>
            </w:pPr>
            <w:r w:rsidRPr="00E40714">
              <w:rPr>
                <w:b/>
                <w:spacing w:val="-2"/>
                <w:sz w:val="20"/>
                <w:szCs w:val="20"/>
              </w:rPr>
              <w:t xml:space="preserve">“Inspector técnico”: </w:t>
            </w:r>
            <w:r w:rsidRPr="00E40714">
              <w:rPr>
                <w:spacing w:val="-2"/>
                <w:sz w:val="20"/>
                <w:szCs w:val="20"/>
              </w:rPr>
              <w:t>profesional competente, independiente del constructor, que fiscaliza que las obras se ejecuten conforme a las normas de construcción que le sean</w:t>
            </w:r>
            <w:r w:rsidRPr="00E40714">
              <w:rPr>
                <w:i/>
                <w:spacing w:val="-2"/>
                <w:sz w:val="20"/>
                <w:szCs w:val="20"/>
              </w:rPr>
              <w:t xml:space="preserve"> </w:t>
            </w:r>
            <w:r w:rsidRPr="00E40714">
              <w:rPr>
                <w:spacing w:val="-2"/>
                <w:sz w:val="20"/>
                <w:szCs w:val="20"/>
              </w:rPr>
              <w:t>aplicables y al permiso de construcción aprobado.  Se entenderá también como tal, la persona jurídica en cuyo objeto social esté comprendido el servicio de fiscalización de obras y que para estos efectos actúe a través de un profesional competente.  Tratándose de construcciones que ejecuta el Estado, por cuenta propia o de</w:t>
            </w:r>
          </w:p>
        </w:tc>
        <w:tc>
          <w:tcPr>
            <w:tcW w:w="5960" w:type="dxa"/>
          </w:tcPr>
          <w:p w:rsidR="002A3061" w:rsidRPr="004B21AD" w:rsidRDefault="002A3061" w:rsidP="00922E89">
            <w:pPr>
              <w:ind w:left="596"/>
              <w:rPr>
                <w:spacing w:val="-2"/>
                <w:sz w:val="20"/>
                <w:szCs w:val="20"/>
              </w:rPr>
            </w:pPr>
            <w:r w:rsidRPr="0055474E">
              <w:rPr>
                <w:b/>
                <w:spacing w:val="-2"/>
                <w:sz w:val="20"/>
                <w:szCs w:val="20"/>
              </w:rPr>
              <w:t xml:space="preserve">“Inspector técnico de obra (ITO)”: </w:t>
            </w:r>
            <w:r w:rsidRPr="0055474E">
              <w:rPr>
                <w:spacing w:val="-2"/>
                <w:sz w:val="20"/>
                <w:szCs w:val="20"/>
              </w:rPr>
              <w:t xml:space="preserve">profesional competente, </w:t>
            </w:r>
            <w:r w:rsidRPr="0055474E">
              <w:rPr>
                <w:spacing w:val="-2"/>
                <w:sz w:val="20"/>
                <w:szCs w:val="20"/>
                <w:highlight w:val="yellow"/>
                <w:lang w:val="es-CL"/>
              </w:rPr>
              <w:t xml:space="preserve">con inscripción vigente en el Registro Nacional de Inspectores Técnicos de Obra a </w:t>
            </w:r>
            <w:r w:rsidRPr="0055474E">
              <w:rPr>
                <w:spacing w:val="-2"/>
                <w:sz w:val="20"/>
                <w:highlight w:val="yellow"/>
                <w:lang w:val="es-CL"/>
              </w:rPr>
              <w:t xml:space="preserve">que </w:t>
            </w:r>
            <w:r w:rsidRPr="0055474E">
              <w:rPr>
                <w:spacing w:val="-2"/>
                <w:sz w:val="20"/>
                <w:szCs w:val="20"/>
                <w:highlight w:val="yellow"/>
                <w:lang w:val="es-CL"/>
              </w:rPr>
              <w:t xml:space="preserve">se refiere la Ley N° 20.703 y que </w:t>
            </w:r>
            <w:r w:rsidRPr="0055474E">
              <w:rPr>
                <w:spacing w:val="-2"/>
                <w:sz w:val="20"/>
                <w:szCs w:val="20"/>
                <w:highlight w:val="yellow"/>
              </w:rPr>
              <w:t>actúa como persona natural o por una persona jurídica cuyo objeto social comprende la inspección técnica de obras</w:t>
            </w:r>
            <w:r>
              <w:rPr>
                <w:spacing w:val="-2"/>
                <w:sz w:val="20"/>
                <w:szCs w:val="20"/>
                <w:highlight w:val="yellow"/>
              </w:rPr>
              <w:t>.</w:t>
            </w:r>
            <w:r w:rsidRPr="004B21AD">
              <w:rPr>
                <w:spacing w:val="-2"/>
                <w:sz w:val="20"/>
                <w:szCs w:val="20"/>
              </w:rPr>
              <w:t xml:space="preserve"> </w:t>
            </w:r>
          </w:p>
          <w:p w:rsidR="002A3061" w:rsidRPr="004B21AD" w:rsidRDefault="002A3061" w:rsidP="00922E89">
            <w:pPr>
              <w:rPr>
                <w:spacing w:val="-2"/>
                <w:sz w:val="20"/>
                <w:szCs w:val="20"/>
              </w:rPr>
            </w:pPr>
          </w:p>
        </w:tc>
        <w:tc>
          <w:tcPr>
            <w:tcW w:w="5000" w:type="dxa"/>
          </w:tcPr>
          <w:p w:rsidR="002A3061" w:rsidRPr="004B21AD" w:rsidRDefault="002A3061" w:rsidP="00922E89">
            <w:pPr>
              <w:spacing w:before="120"/>
              <w:rPr>
                <w:spacing w:val="-2"/>
                <w:sz w:val="20"/>
                <w:szCs w:val="20"/>
              </w:rPr>
            </w:pPr>
          </w:p>
        </w:tc>
      </w:tr>
      <w:tr w:rsidR="002A3061" w:rsidRPr="0096610E" w:rsidTr="00922E89">
        <w:trPr>
          <w:trHeight w:val="397"/>
          <w:jc w:val="center"/>
        </w:trPr>
        <w:tc>
          <w:tcPr>
            <w:tcW w:w="5924" w:type="dxa"/>
          </w:tcPr>
          <w:p w:rsidR="002A3061" w:rsidRDefault="002A3061" w:rsidP="00922E89">
            <w:pPr>
              <w:ind w:left="596"/>
              <w:rPr>
                <w:spacing w:val="-2"/>
                <w:sz w:val="20"/>
                <w:szCs w:val="20"/>
              </w:rPr>
            </w:pPr>
            <w:r w:rsidRPr="00E40714">
              <w:rPr>
                <w:b/>
                <w:spacing w:val="-2"/>
                <w:sz w:val="20"/>
                <w:szCs w:val="20"/>
              </w:rPr>
              <w:t>“Libro de Obras”:</w:t>
            </w:r>
            <w:r w:rsidRPr="00E40714">
              <w:rPr>
                <w:spacing w:val="-2"/>
                <w:sz w:val="20"/>
                <w:szCs w:val="20"/>
              </w:rPr>
              <w:t xml:space="preserve"> documento con páginas numeradas que forma parte del expediente oficial de la obra y que se mantiene en ésta durante su desarrollo, en el cual se consignan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 </w:t>
            </w:r>
          </w:p>
          <w:p w:rsidR="002A3061" w:rsidRPr="0096610E" w:rsidRDefault="002A3061" w:rsidP="00922E89">
            <w:pPr>
              <w:rPr>
                <w:spacing w:val="-2"/>
                <w:sz w:val="20"/>
                <w:szCs w:val="20"/>
              </w:rPr>
            </w:pPr>
          </w:p>
        </w:tc>
        <w:tc>
          <w:tcPr>
            <w:tcW w:w="5960" w:type="dxa"/>
          </w:tcPr>
          <w:p w:rsidR="002A3061" w:rsidRPr="004B21AD" w:rsidRDefault="002A3061" w:rsidP="00922E89">
            <w:pPr>
              <w:ind w:left="596"/>
              <w:rPr>
                <w:spacing w:val="-2"/>
                <w:sz w:val="20"/>
                <w:vertAlign w:val="superscript"/>
              </w:rPr>
            </w:pPr>
            <w:r w:rsidRPr="004B21AD">
              <w:rPr>
                <w:b/>
                <w:spacing w:val="-2"/>
                <w:sz w:val="20"/>
                <w:szCs w:val="20"/>
              </w:rPr>
              <w:t>“Libro de Obras”:</w:t>
            </w:r>
            <w:r w:rsidRPr="004B21AD">
              <w:rPr>
                <w:spacing w:val="-2"/>
                <w:sz w:val="20"/>
                <w:szCs w:val="20"/>
              </w:rPr>
              <w:t xml:space="preserve"> documento que forma parte del expediente oficial de la obra y que se mantiene en ésta durante su desarrollo, </w:t>
            </w:r>
            <w:r w:rsidRPr="00332498">
              <w:rPr>
                <w:spacing w:val="-2"/>
                <w:sz w:val="20"/>
                <w:szCs w:val="20"/>
                <w:highlight w:val="yellow"/>
              </w:rPr>
              <w:t>en forma permanente y actualizado</w:t>
            </w:r>
            <w:r w:rsidRPr="004B21AD">
              <w:rPr>
                <w:spacing w:val="-2"/>
                <w:sz w:val="20"/>
                <w:szCs w:val="20"/>
              </w:rPr>
              <w:t xml:space="preserve">, en el </w:t>
            </w:r>
            <w:r w:rsidRPr="00332498">
              <w:rPr>
                <w:spacing w:val="-2"/>
                <w:sz w:val="20"/>
                <w:szCs w:val="20"/>
                <w:highlight w:val="yellow"/>
              </w:rPr>
              <w:t>que se registran, debidamente firmadas,</w:t>
            </w:r>
            <w:r w:rsidRPr="004B21AD">
              <w:rPr>
                <w:spacing w:val="-2"/>
                <w:sz w:val="20"/>
                <w:szCs w:val="20"/>
              </w:rPr>
              <w:t xml:space="preserve"> las instrucciones y observaciones  </w:t>
            </w:r>
            <w:r w:rsidRPr="00332498">
              <w:rPr>
                <w:spacing w:val="-2"/>
                <w:sz w:val="20"/>
                <w:szCs w:val="20"/>
                <w:highlight w:val="yellow"/>
              </w:rPr>
              <w:t>sobre el desarrollo de la construcción, que efectúan el arquitecto, el calculista</w:t>
            </w:r>
            <w:r w:rsidRPr="00A737F6">
              <w:rPr>
                <w:spacing w:val="-2"/>
                <w:sz w:val="20"/>
                <w:szCs w:val="20"/>
                <w:highlight w:val="yellow"/>
              </w:rPr>
              <w:t xml:space="preserve">, </w:t>
            </w:r>
            <w:r w:rsidRPr="00E943A6">
              <w:rPr>
                <w:spacing w:val="-2"/>
                <w:sz w:val="20"/>
                <w:szCs w:val="20"/>
                <w:highlight w:val="yellow"/>
              </w:rPr>
              <w:t xml:space="preserve">el profesional competente que realizó el estudio de geotecnia o mecánica de suelos, </w:t>
            </w:r>
            <w:r w:rsidRPr="00332498">
              <w:rPr>
                <w:spacing w:val="-2"/>
                <w:sz w:val="20"/>
                <w:szCs w:val="20"/>
                <w:highlight w:val="yellow"/>
              </w:rPr>
              <w:t>el constructor,</w:t>
            </w:r>
            <w:r w:rsidRPr="004B21AD">
              <w:rPr>
                <w:spacing w:val="-2"/>
                <w:sz w:val="20"/>
                <w:szCs w:val="20"/>
              </w:rPr>
              <w:t xml:space="preserve"> el inspector técnico </w:t>
            </w:r>
            <w:r w:rsidRPr="00332498">
              <w:rPr>
                <w:spacing w:val="-2"/>
                <w:sz w:val="20"/>
                <w:szCs w:val="20"/>
                <w:highlight w:val="yellow"/>
              </w:rPr>
              <w:t>de obra</w:t>
            </w:r>
            <w:r w:rsidRPr="004B21AD">
              <w:rPr>
                <w:spacing w:val="-2"/>
                <w:sz w:val="20"/>
                <w:szCs w:val="20"/>
              </w:rPr>
              <w:t xml:space="preserve">, los inspectores de la Dirección de Obras Municipales, </w:t>
            </w:r>
            <w:r w:rsidRPr="00332498">
              <w:rPr>
                <w:spacing w:val="-2"/>
                <w:sz w:val="20"/>
                <w:szCs w:val="20"/>
                <w:highlight w:val="yellow"/>
              </w:rPr>
              <w:t>los inspectores del Cuerpo de Bomberos, los revisores independientes, los revisores de proyecto de cálculo estructural y los proyectistas</w:t>
            </w:r>
            <w:r w:rsidRPr="00A737F6">
              <w:rPr>
                <w:spacing w:val="-2"/>
                <w:sz w:val="20"/>
                <w:szCs w:val="20"/>
                <w:highlight w:val="yellow"/>
              </w:rPr>
              <w:t>.</w:t>
            </w:r>
            <w:r w:rsidRPr="00E943A6">
              <w:rPr>
                <w:spacing w:val="-2"/>
                <w:sz w:val="20"/>
                <w:szCs w:val="20"/>
                <w:highlight w:val="yellow"/>
              </w:rPr>
              <w:t xml:space="preserve"> </w:t>
            </w:r>
            <w:r w:rsidRPr="00E943A6">
              <w:rPr>
                <w:highlight w:val="yellow"/>
              </w:rPr>
              <w:t xml:space="preserve"> </w:t>
            </w:r>
          </w:p>
          <w:p w:rsidR="002A3061" w:rsidRPr="004B21AD" w:rsidRDefault="002A3061" w:rsidP="00922E89">
            <w:pPr>
              <w:rPr>
                <w:spacing w:val="-2"/>
                <w:sz w:val="20"/>
                <w:szCs w:val="20"/>
              </w:rPr>
            </w:pP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96610E" w:rsidRDefault="002A3061" w:rsidP="00922E89">
            <w:pPr>
              <w:rPr>
                <w:spacing w:val="-2"/>
                <w:sz w:val="20"/>
                <w:szCs w:val="20"/>
              </w:rPr>
            </w:pPr>
          </w:p>
        </w:tc>
        <w:tc>
          <w:tcPr>
            <w:tcW w:w="5960" w:type="dxa"/>
          </w:tcPr>
          <w:p w:rsidR="002A3061" w:rsidRDefault="002A3061" w:rsidP="00922E89">
            <w:pPr>
              <w:ind w:left="597"/>
              <w:rPr>
                <w:spacing w:val="-2"/>
                <w:sz w:val="20"/>
                <w:szCs w:val="20"/>
              </w:rPr>
            </w:pPr>
            <w:r w:rsidRPr="00332498">
              <w:rPr>
                <w:spacing w:val="-2"/>
                <w:sz w:val="20"/>
                <w:szCs w:val="20"/>
                <w:highlight w:val="yellow"/>
              </w:rPr>
              <w:t>“</w:t>
            </w:r>
            <w:r w:rsidRPr="00332498">
              <w:rPr>
                <w:b/>
                <w:spacing w:val="-2"/>
                <w:sz w:val="20"/>
                <w:szCs w:val="20"/>
                <w:highlight w:val="yellow"/>
              </w:rPr>
              <w:t>Modificación de deslindes:</w:t>
            </w:r>
            <w:r w:rsidRPr="00332498">
              <w:rPr>
                <w:spacing w:val="-2"/>
                <w:sz w:val="20"/>
                <w:szCs w:val="20"/>
                <w:highlight w:val="yellow"/>
              </w:rPr>
              <w:t xml:space="preserve"> acto administrativo mediante el cual el Director de Obras Municipales autoriza modificar los deslindes comunes de dos o más predios colindantes en áreas urbanas, o en el área rural que han sido subdivididos conforme al artículo 55 de la Ley General de Urbanismo y Construcciones, sin afectar derechos de terceros ni bienes nacionales de uso público y sin mediar procesos de fusión o subdivisión del suelo.”</w:t>
            </w:r>
          </w:p>
          <w:p w:rsidR="002A3061" w:rsidRPr="004B21AD" w:rsidRDefault="002A3061" w:rsidP="00922E89">
            <w:pPr>
              <w:ind w:left="597"/>
              <w:rPr>
                <w:spacing w:val="-2"/>
                <w:sz w:val="20"/>
                <w:szCs w:val="20"/>
              </w:rPr>
            </w:pP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96610E" w:rsidRDefault="002A3061" w:rsidP="00922E89">
            <w:pPr>
              <w:rPr>
                <w:spacing w:val="-2"/>
                <w:sz w:val="20"/>
                <w:szCs w:val="20"/>
              </w:rPr>
            </w:pPr>
          </w:p>
        </w:tc>
        <w:tc>
          <w:tcPr>
            <w:tcW w:w="5960" w:type="dxa"/>
          </w:tcPr>
          <w:p w:rsidR="002A3061" w:rsidRPr="004B21AD" w:rsidRDefault="002A3061" w:rsidP="00922E89">
            <w:pPr>
              <w:ind w:left="601"/>
              <w:rPr>
                <w:b/>
                <w:spacing w:val="-2"/>
                <w:sz w:val="20"/>
                <w:szCs w:val="20"/>
              </w:rPr>
            </w:pPr>
            <w:r w:rsidRPr="005204E2">
              <w:rPr>
                <w:b/>
                <w:spacing w:val="-2"/>
                <w:sz w:val="20"/>
                <w:szCs w:val="20"/>
                <w:highlight w:val="yellow"/>
              </w:rPr>
              <w:t xml:space="preserve">"Partidas Principales: </w:t>
            </w:r>
            <w:r>
              <w:rPr>
                <w:spacing w:val="-2"/>
                <w:sz w:val="20"/>
                <w:szCs w:val="20"/>
                <w:highlight w:val="yellow"/>
              </w:rPr>
              <w:t>obras y faenas o partidas</w:t>
            </w:r>
            <w:r w:rsidRPr="00203385">
              <w:rPr>
                <w:spacing w:val="-2"/>
                <w:sz w:val="20"/>
                <w:szCs w:val="20"/>
                <w:highlight w:val="yellow"/>
              </w:rPr>
              <w:t xml:space="preserve"> </w:t>
            </w:r>
            <w:r>
              <w:rPr>
                <w:spacing w:val="-2"/>
                <w:sz w:val="20"/>
                <w:szCs w:val="20"/>
                <w:highlight w:val="yellow"/>
              </w:rPr>
              <w:t>que debe supervisar</w:t>
            </w:r>
            <w:r w:rsidRPr="005204E2">
              <w:rPr>
                <w:spacing w:val="-2"/>
                <w:sz w:val="20"/>
                <w:szCs w:val="20"/>
                <w:highlight w:val="yellow"/>
              </w:rPr>
              <w:t xml:space="preserve"> el inspector técnico de obras</w:t>
            </w:r>
            <w:r>
              <w:rPr>
                <w:spacing w:val="-2"/>
                <w:sz w:val="20"/>
                <w:szCs w:val="20"/>
                <w:highlight w:val="yellow"/>
              </w:rPr>
              <w:t>,</w:t>
            </w:r>
            <w:r w:rsidRPr="005204E2" w:rsidDel="00E2103D">
              <w:rPr>
                <w:spacing w:val="-2"/>
                <w:sz w:val="20"/>
                <w:szCs w:val="20"/>
                <w:highlight w:val="yellow"/>
              </w:rPr>
              <w:t xml:space="preserve"> </w:t>
            </w:r>
            <w:r>
              <w:rPr>
                <w:spacing w:val="-2"/>
                <w:sz w:val="20"/>
                <w:szCs w:val="20"/>
                <w:highlight w:val="yellow"/>
              </w:rPr>
              <w:t>contempladas en la Ordenanza de Urbanismo y Construcciones</w:t>
            </w:r>
            <w:r w:rsidRPr="005204E2">
              <w:rPr>
                <w:spacing w:val="-2"/>
                <w:sz w:val="20"/>
                <w:szCs w:val="20"/>
                <w:highlight w:val="yellow"/>
              </w:rPr>
              <w:t>,</w:t>
            </w:r>
            <w:r>
              <w:rPr>
                <w:spacing w:val="-2"/>
                <w:sz w:val="20"/>
                <w:szCs w:val="20"/>
                <w:highlight w:val="yellow"/>
              </w:rPr>
              <w:t xml:space="preserve"> y</w:t>
            </w:r>
            <w:r w:rsidRPr="005204E2">
              <w:rPr>
                <w:spacing w:val="-2"/>
                <w:sz w:val="20"/>
                <w:szCs w:val="20"/>
                <w:highlight w:val="yellow"/>
              </w:rPr>
              <w:t xml:space="preserve"> las </w:t>
            </w:r>
            <w:r>
              <w:rPr>
                <w:spacing w:val="-2"/>
                <w:sz w:val="20"/>
                <w:szCs w:val="20"/>
                <w:highlight w:val="yellow"/>
              </w:rPr>
              <w:t xml:space="preserve">señaladas expresamente para dicho efecto en las </w:t>
            </w:r>
            <w:r w:rsidRPr="005204E2">
              <w:rPr>
                <w:spacing w:val="-2"/>
                <w:sz w:val="20"/>
                <w:szCs w:val="20"/>
                <w:highlight w:val="yellow"/>
              </w:rPr>
              <w:t>especificaciones técnicas de los pro</w:t>
            </w:r>
            <w:r>
              <w:rPr>
                <w:spacing w:val="-2"/>
                <w:sz w:val="20"/>
                <w:szCs w:val="20"/>
                <w:highlight w:val="yellow"/>
              </w:rPr>
              <w:t xml:space="preserve">yectos de arquitectura, especialidades </w:t>
            </w:r>
            <w:r w:rsidRPr="005204E2">
              <w:rPr>
                <w:spacing w:val="-2"/>
                <w:sz w:val="20"/>
                <w:szCs w:val="20"/>
                <w:highlight w:val="yellow"/>
              </w:rPr>
              <w:t>y de cálculo estructural</w:t>
            </w:r>
            <w:r>
              <w:rPr>
                <w:spacing w:val="-2"/>
                <w:sz w:val="20"/>
                <w:szCs w:val="20"/>
                <w:highlight w:val="yellow"/>
              </w:rPr>
              <w:t xml:space="preserve"> </w:t>
            </w:r>
            <w:r w:rsidRPr="00E943A6">
              <w:rPr>
                <w:spacing w:val="-2"/>
                <w:sz w:val="20"/>
                <w:szCs w:val="20"/>
                <w:highlight w:val="yellow"/>
              </w:rPr>
              <w:t>incluido el estudio de geotecnia o mecánica de suelos</w:t>
            </w:r>
            <w:r>
              <w:rPr>
                <w:spacing w:val="-2"/>
                <w:sz w:val="20"/>
                <w:szCs w:val="20"/>
                <w:highlight w:val="yellow"/>
              </w:rPr>
              <w:t>.</w:t>
            </w:r>
          </w:p>
          <w:p w:rsidR="002A3061" w:rsidRPr="004B21AD" w:rsidRDefault="002A3061" w:rsidP="00922E89">
            <w:pPr>
              <w:rPr>
                <w:spacing w:val="-2"/>
                <w:sz w:val="20"/>
                <w:szCs w:val="20"/>
              </w:rPr>
            </w:pP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96610E" w:rsidRDefault="002A3061" w:rsidP="00922E89">
            <w:pPr>
              <w:ind w:left="567"/>
              <w:rPr>
                <w:spacing w:val="-2"/>
                <w:sz w:val="20"/>
                <w:szCs w:val="20"/>
              </w:rPr>
            </w:pPr>
            <w:r w:rsidRPr="00AB6D1A">
              <w:rPr>
                <w:b/>
                <w:spacing w:val="-2"/>
                <w:sz w:val="20"/>
                <w:szCs w:val="20"/>
              </w:rPr>
              <w:t>"Proyectista":</w:t>
            </w:r>
            <w:r w:rsidRPr="00AB6D1A">
              <w:rPr>
                <w:spacing w:val="-2"/>
                <w:sz w:val="20"/>
                <w:szCs w:val="20"/>
              </w:rPr>
              <w:t xml:space="preserve"> profesional competente que tiene a su cargo la confección del proyecto de una obra sometida a las disposiciones de la Ley General de Urbanismo y Construcciones.</w:t>
            </w:r>
          </w:p>
        </w:tc>
        <w:tc>
          <w:tcPr>
            <w:tcW w:w="5960" w:type="dxa"/>
          </w:tcPr>
          <w:p w:rsidR="002A3061" w:rsidRDefault="002A3061" w:rsidP="00922E89">
            <w:pPr>
              <w:ind w:left="596"/>
              <w:rPr>
                <w:spacing w:val="-2"/>
                <w:sz w:val="20"/>
                <w:szCs w:val="20"/>
              </w:rPr>
            </w:pPr>
            <w:r w:rsidRPr="004B21AD">
              <w:rPr>
                <w:b/>
                <w:spacing w:val="-2"/>
                <w:sz w:val="20"/>
                <w:szCs w:val="20"/>
              </w:rPr>
              <w:t>"Proyectista":</w:t>
            </w:r>
            <w:r w:rsidRPr="004B21AD">
              <w:rPr>
                <w:spacing w:val="-2"/>
                <w:sz w:val="20"/>
                <w:szCs w:val="20"/>
              </w:rPr>
              <w:t xml:space="preserve"> profesional </w:t>
            </w:r>
            <w:r w:rsidRPr="00E943A6">
              <w:rPr>
                <w:spacing w:val="-2"/>
                <w:sz w:val="20"/>
                <w:szCs w:val="20"/>
                <w:highlight w:val="yellow"/>
              </w:rPr>
              <w:t>o técnico legalmente habilitado, que tiene a su cargo la confección del proyecto</w:t>
            </w:r>
            <w:r w:rsidRPr="00332498">
              <w:rPr>
                <w:spacing w:val="-2"/>
                <w:sz w:val="20"/>
                <w:szCs w:val="20"/>
                <w:highlight w:val="yellow"/>
              </w:rPr>
              <w:t xml:space="preserve"> de especialidades o de instalaciones, respecto de una obra de edificación o de urbanización, </w:t>
            </w:r>
            <w:r>
              <w:rPr>
                <w:spacing w:val="-2"/>
                <w:sz w:val="20"/>
                <w:szCs w:val="20"/>
                <w:highlight w:val="yellow"/>
              </w:rPr>
              <w:t xml:space="preserve">y </w:t>
            </w:r>
            <w:r w:rsidRPr="00332498">
              <w:rPr>
                <w:spacing w:val="-2"/>
                <w:sz w:val="20"/>
                <w:szCs w:val="20"/>
                <w:highlight w:val="yellow"/>
                <w:lang w:val="es-CL"/>
              </w:rPr>
              <w:t xml:space="preserve">que </w:t>
            </w:r>
            <w:r w:rsidRPr="00332498">
              <w:rPr>
                <w:spacing w:val="-2"/>
                <w:sz w:val="20"/>
                <w:szCs w:val="20"/>
                <w:highlight w:val="yellow"/>
              </w:rPr>
              <w:t>actúa como persona natural o por una persona jurídica y cuyo objeto social comprende la realización de dichos proyectos</w:t>
            </w:r>
            <w:r>
              <w:rPr>
                <w:spacing w:val="-2"/>
                <w:sz w:val="20"/>
                <w:szCs w:val="20"/>
              </w:rPr>
              <w:t>.</w:t>
            </w:r>
          </w:p>
          <w:p w:rsidR="002A3061" w:rsidRPr="004B21AD" w:rsidRDefault="002A3061" w:rsidP="00922E89">
            <w:pPr>
              <w:rPr>
                <w:spacing w:val="-2"/>
                <w:sz w:val="20"/>
                <w:szCs w:val="20"/>
              </w:rPr>
            </w:pP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96610E" w:rsidRDefault="002A3061" w:rsidP="00922E89">
            <w:pPr>
              <w:ind w:left="596"/>
              <w:rPr>
                <w:spacing w:val="-2"/>
                <w:sz w:val="20"/>
                <w:szCs w:val="20"/>
              </w:rPr>
            </w:pPr>
            <w:r w:rsidRPr="009034F5">
              <w:rPr>
                <w:b/>
                <w:spacing w:val="-2"/>
                <w:sz w:val="20"/>
                <w:szCs w:val="20"/>
              </w:rPr>
              <w:t>"Red vial básica":</w:t>
            </w:r>
            <w:r w:rsidRPr="009034F5">
              <w:rPr>
                <w:spacing w:val="-2"/>
                <w:sz w:val="20"/>
                <w:szCs w:val="20"/>
              </w:rPr>
              <w:t xml:space="preserve"> conjunto de vías existentes, que por su especial importancia</w:t>
            </w:r>
            <w:r>
              <w:rPr>
                <w:spacing w:val="-2"/>
                <w:sz w:val="20"/>
                <w:szCs w:val="20"/>
              </w:rPr>
              <w:t xml:space="preserve"> </w:t>
            </w:r>
            <w:r w:rsidRPr="009034F5">
              <w:rPr>
                <w:spacing w:val="-2"/>
                <w:sz w:val="20"/>
                <w:szCs w:val="20"/>
              </w:rPr>
              <w:t>para el transporte urbano, pueden ser reconocidas como tales en los instrumentos</w:t>
            </w:r>
            <w:r>
              <w:rPr>
                <w:spacing w:val="-2"/>
                <w:sz w:val="20"/>
                <w:szCs w:val="20"/>
              </w:rPr>
              <w:t xml:space="preserve"> </w:t>
            </w:r>
            <w:r w:rsidRPr="009034F5">
              <w:rPr>
                <w:spacing w:val="-2"/>
                <w:sz w:val="20"/>
                <w:szCs w:val="20"/>
              </w:rPr>
              <w:t>de planificación territorial.</w:t>
            </w:r>
          </w:p>
        </w:tc>
        <w:tc>
          <w:tcPr>
            <w:tcW w:w="5960" w:type="dxa"/>
          </w:tcPr>
          <w:p w:rsidR="002A3061" w:rsidRPr="00203385" w:rsidRDefault="002A3061" w:rsidP="00922E89">
            <w:pPr>
              <w:ind w:left="596"/>
              <w:rPr>
                <w:strike/>
                <w:spacing w:val="-2"/>
                <w:sz w:val="20"/>
                <w:szCs w:val="20"/>
              </w:rPr>
            </w:pPr>
            <w:r w:rsidRPr="00332498">
              <w:rPr>
                <w:b/>
                <w:strike/>
                <w:spacing w:val="-2"/>
                <w:sz w:val="20"/>
                <w:szCs w:val="20"/>
              </w:rPr>
              <w:t>"Red vial básica":</w:t>
            </w:r>
            <w:r w:rsidRPr="00332498">
              <w:rPr>
                <w:strike/>
                <w:spacing w:val="-2"/>
                <w:sz w:val="20"/>
                <w:szCs w:val="20"/>
              </w:rPr>
              <w:t xml:space="preserve"> conjunto de vías existentes, que por su especial importancia para el transporte urbano, pueden ser reconocidas como tales en los instrumentos de planificación territorial.</w:t>
            </w: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96610E" w:rsidRDefault="002A3061" w:rsidP="00922E89">
            <w:pPr>
              <w:rPr>
                <w:spacing w:val="-2"/>
                <w:sz w:val="20"/>
                <w:szCs w:val="20"/>
              </w:rPr>
            </w:pPr>
          </w:p>
        </w:tc>
        <w:tc>
          <w:tcPr>
            <w:tcW w:w="5960" w:type="dxa"/>
          </w:tcPr>
          <w:p w:rsidR="002A3061" w:rsidRPr="004B21AD" w:rsidRDefault="002A3061" w:rsidP="00922E89">
            <w:pPr>
              <w:ind w:left="596"/>
              <w:rPr>
                <w:spacing w:val="-4"/>
                <w:sz w:val="20"/>
                <w:szCs w:val="20"/>
              </w:rPr>
            </w:pPr>
            <w:r w:rsidRPr="00332498">
              <w:rPr>
                <w:b/>
                <w:spacing w:val="-4"/>
                <w:sz w:val="20"/>
                <w:szCs w:val="20"/>
                <w:highlight w:val="yellow"/>
              </w:rPr>
              <w:t xml:space="preserve">“Rectificación de deslindes”: </w:t>
            </w:r>
            <w:r w:rsidRPr="00332498">
              <w:rPr>
                <w:spacing w:val="-4"/>
                <w:sz w:val="20"/>
                <w:szCs w:val="20"/>
                <w:highlight w:val="yellow"/>
              </w:rPr>
              <w:t>acto administrativo mediante el cual el Director de Obras Municipales autoriza corregir errores manifiestos en la descripción de los deslindes y/o en la anotación de la superficie de un predio, consignados en la memoria explicativa, cuadro de superficie o plano que dio origen al predio, sin afectar predios vecinos o bienes nacionales de uso público.</w:t>
            </w:r>
          </w:p>
          <w:p w:rsidR="002A3061" w:rsidRPr="004B21AD" w:rsidRDefault="002A3061" w:rsidP="00922E89">
            <w:pPr>
              <w:rPr>
                <w:spacing w:val="-2"/>
                <w:sz w:val="20"/>
                <w:szCs w:val="20"/>
              </w:rPr>
            </w:pP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Default="002A3061" w:rsidP="00922E89">
            <w:pPr>
              <w:ind w:left="596"/>
              <w:rPr>
                <w:spacing w:val="-2"/>
                <w:sz w:val="20"/>
                <w:szCs w:val="20"/>
              </w:rPr>
            </w:pPr>
            <w:r w:rsidRPr="00AB6D1A">
              <w:rPr>
                <w:b/>
                <w:spacing w:val="-2"/>
                <w:sz w:val="20"/>
                <w:szCs w:val="20"/>
              </w:rPr>
              <w:t>“Revisor de Proyecto de Cálculo Estructural”:</w:t>
            </w:r>
            <w:r w:rsidRPr="00AB6D1A">
              <w:rPr>
                <w:spacing w:val="-2"/>
                <w:sz w:val="20"/>
                <w:szCs w:val="20"/>
              </w:rPr>
              <w:t xml:space="preserve"> ingeniero civil o arquitecto, con inscripción vigente en el correspondiente Registro del Ministerio de Vivienda y Urbanismo, que efectúa la revisión del proyecto de cálculo estructural. Se entenderá también como tal, la persona jurídica en cuyo objetivo social esté comprendido dicho servicio y que para estos efectos actúe a través de uno de dichos profesionales.</w:t>
            </w:r>
          </w:p>
          <w:p w:rsidR="002A3061" w:rsidRPr="0096610E" w:rsidRDefault="002A3061" w:rsidP="00922E89">
            <w:pPr>
              <w:rPr>
                <w:spacing w:val="-2"/>
                <w:sz w:val="20"/>
                <w:szCs w:val="20"/>
              </w:rPr>
            </w:pPr>
          </w:p>
        </w:tc>
        <w:tc>
          <w:tcPr>
            <w:tcW w:w="5960" w:type="dxa"/>
          </w:tcPr>
          <w:p w:rsidR="002A3061" w:rsidRPr="004B21AD" w:rsidRDefault="002A3061" w:rsidP="00922E89">
            <w:pPr>
              <w:ind w:left="597"/>
              <w:rPr>
                <w:spacing w:val="-2"/>
                <w:sz w:val="20"/>
                <w:szCs w:val="20"/>
              </w:rPr>
            </w:pPr>
            <w:r w:rsidRPr="004B21AD">
              <w:rPr>
                <w:b/>
                <w:spacing w:val="-2"/>
                <w:sz w:val="20"/>
                <w:szCs w:val="20"/>
              </w:rPr>
              <w:t>“Revisor de Proyecto de Cálculo Estructural”:</w:t>
            </w:r>
            <w:r w:rsidRPr="004B21AD">
              <w:rPr>
                <w:spacing w:val="-2"/>
                <w:sz w:val="20"/>
                <w:szCs w:val="20"/>
              </w:rPr>
              <w:t xml:space="preserve"> ingeniero civil o arquitecto, </w:t>
            </w:r>
            <w:r w:rsidRPr="00332498">
              <w:rPr>
                <w:spacing w:val="-2"/>
                <w:sz w:val="20"/>
                <w:szCs w:val="20"/>
                <w:highlight w:val="yellow"/>
              </w:rPr>
              <w:t>encargado de efectuar la revisión del proyecto de cálculo estructural elaborado por el calculista</w:t>
            </w:r>
            <w:r w:rsidRPr="004B21AD">
              <w:rPr>
                <w:spacing w:val="-2"/>
                <w:sz w:val="20"/>
                <w:szCs w:val="20"/>
              </w:rPr>
              <w:t xml:space="preserve">, con inscripción vigente en el Registro </w:t>
            </w:r>
            <w:r w:rsidRPr="00332498">
              <w:rPr>
                <w:spacing w:val="-2"/>
                <w:sz w:val="20"/>
                <w:szCs w:val="20"/>
                <w:highlight w:val="yellow"/>
              </w:rPr>
              <w:t xml:space="preserve">Nacional de Revisores de Proyectos de Cálculo Estructural a que se refiere la Ley N° 20.703 </w:t>
            </w:r>
            <w:r w:rsidRPr="00332498">
              <w:rPr>
                <w:spacing w:val="-2"/>
                <w:sz w:val="20"/>
                <w:szCs w:val="20"/>
                <w:highlight w:val="yellow"/>
                <w:lang w:val="es-CL"/>
              </w:rPr>
              <w:t xml:space="preserve">y que </w:t>
            </w:r>
            <w:r w:rsidRPr="00332498">
              <w:rPr>
                <w:spacing w:val="-2"/>
                <w:sz w:val="20"/>
                <w:szCs w:val="20"/>
                <w:highlight w:val="yellow"/>
              </w:rPr>
              <w:t>actúa como persona natural o por una persona jurídica cuyo objeto social comprende el servicio antes señalado.</w:t>
            </w: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AB6D1A" w:rsidRDefault="002A3061" w:rsidP="00922E89">
            <w:pPr>
              <w:ind w:left="596"/>
              <w:rPr>
                <w:spacing w:val="-2"/>
                <w:sz w:val="20"/>
                <w:szCs w:val="20"/>
                <w:lang w:val="es-CL"/>
              </w:rPr>
            </w:pPr>
            <w:r>
              <w:rPr>
                <w:b/>
                <w:spacing w:val="-2"/>
                <w:sz w:val="20"/>
                <w:szCs w:val="20"/>
              </w:rPr>
              <w:t>“</w:t>
            </w:r>
            <w:r w:rsidRPr="00AB6D1A">
              <w:rPr>
                <w:b/>
                <w:spacing w:val="-2"/>
                <w:sz w:val="20"/>
                <w:szCs w:val="20"/>
              </w:rPr>
              <w:t xml:space="preserve">Revisor </w:t>
            </w:r>
            <w:r>
              <w:rPr>
                <w:b/>
                <w:spacing w:val="-2"/>
                <w:sz w:val="20"/>
                <w:szCs w:val="20"/>
              </w:rPr>
              <w:t>i</w:t>
            </w:r>
            <w:r w:rsidRPr="00AB6D1A">
              <w:rPr>
                <w:b/>
                <w:spacing w:val="-2"/>
                <w:sz w:val="20"/>
                <w:szCs w:val="20"/>
              </w:rPr>
              <w:t xml:space="preserve">ndependiente”: </w:t>
            </w:r>
            <w:r w:rsidRPr="00AB6D1A">
              <w:rPr>
                <w:spacing w:val="-2"/>
                <w:sz w:val="20"/>
                <w:szCs w:val="20"/>
              </w:rPr>
              <w:t xml:space="preserve">profesional competente, con inscripción vigente en el correspondiente Registro del Ministerio de Vivienda y Urbanismo, que verifica e informa al  respectivo  Director  de  Obras Municipales  que los anteproyectos, </w:t>
            </w:r>
            <w:r w:rsidRPr="00AB6D1A">
              <w:rPr>
                <w:spacing w:val="-2"/>
                <w:sz w:val="20"/>
                <w:szCs w:val="20"/>
                <w:lang w:val="es-CL"/>
              </w:rPr>
              <w:t>proyectos y obras cumplen con todas las disposiciones legales y reglamentarias pertinentes.  Se entenderá también como tal, la persona jurídica en cuyo objetivo social esté comprendido dicho servicio y que para estos efectos actúe a través de un profesional competente.</w:t>
            </w:r>
          </w:p>
          <w:p w:rsidR="002A3061" w:rsidRPr="002A3061" w:rsidRDefault="002A3061" w:rsidP="00922E89">
            <w:pPr>
              <w:rPr>
                <w:spacing w:val="-2"/>
                <w:sz w:val="20"/>
                <w:szCs w:val="20"/>
                <w:lang w:val="es-CL"/>
              </w:rPr>
            </w:pPr>
          </w:p>
        </w:tc>
        <w:tc>
          <w:tcPr>
            <w:tcW w:w="5960" w:type="dxa"/>
          </w:tcPr>
          <w:p w:rsidR="002A3061" w:rsidRPr="004B21AD" w:rsidRDefault="002A3061" w:rsidP="00922E89">
            <w:pPr>
              <w:ind w:left="597"/>
              <w:rPr>
                <w:spacing w:val="-2"/>
                <w:sz w:val="20"/>
                <w:szCs w:val="20"/>
              </w:rPr>
            </w:pPr>
            <w:r w:rsidRPr="004B21AD">
              <w:rPr>
                <w:b/>
                <w:spacing w:val="-2"/>
                <w:sz w:val="20"/>
                <w:szCs w:val="20"/>
              </w:rPr>
              <w:t xml:space="preserve">Revisor independiente”: </w:t>
            </w:r>
            <w:r w:rsidRPr="004B21AD">
              <w:rPr>
                <w:spacing w:val="-2"/>
                <w:sz w:val="20"/>
                <w:szCs w:val="20"/>
              </w:rPr>
              <w:t xml:space="preserve">profesional competente, con inscripción vigente en el Registro </w:t>
            </w:r>
            <w:r w:rsidRPr="00332498">
              <w:rPr>
                <w:spacing w:val="-2"/>
                <w:sz w:val="20"/>
                <w:szCs w:val="20"/>
                <w:highlight w:val="yellow"/>
              </w:rPr>
              <w:t>Nacional</w:t>
            </w:r>
            <w:r w:rsidRPr="004B21AD">
              <w:rPr>
                <w:spacing w:val="-2"/>
                <w:sz w:val="20"/>
                <w:szCs w:val="20"/>
              </w:rPr>
              <w:t xml:space="preserve"> </w:t>
            </w:r>
            <w:r w:rsidRPr="00332498">
              <w:rPr>
                <w:spacing w:val="-2"/>
                <w:sz w:val="20"/>
                <w:szCs w:val="20"/>
                <w:highlight w:val="yellow"/>
              </w:rPr>
              <w:t xml:space="preserve">de Revisores Independientes de Obras de Construcción, encargado de supervisar, que los </w:t>
            </w:r>
            <w:r w:rsidRPr="009E0318">
              <w:rPr>
                <w:spacing w:val="-2"/>
                <w:sz w:val="20"/>
                <w:szCs w:val="20"/>
              </w:rPr>
              <w:t xml:space="preserve">anteproyectos, </w:t>
            </w:r>
            <w:r w:rsidRPr="00332498">
              <w:rPr>
                <w:spacing w:val="-2"/>
                <w:sz w:val="20"/>
                <w:szCs w:val="20"/>
                <w:highlight w:val="yellow"/>
              </w:rPr>
              <w:t>y</w:t>
            </w:r>
            <w:r w:rsidRPr="009E0318">
              <w:rPr>
                <w:spacing w:val="-2"/>
                <w:sz w:val="20"/>
                <w:szCs w:val="20"/>
              </w:rPr>
              <w:t xml:space="preserve"> </w:t>
            </w:r>
            <w:r w:rsidRPr="009E0318">
              <w:rPr>
                <w:spacing w:val="-2"/>
                <w:sz w:val="20"/>
                <w:szCs w:val="20"/>
                <w:lang w:val="es-CL"/>
              </w:rPr>
              <w:t>proyectos de construcción y sus obras</w:t>
            </w:r>
            <w:r w:rsidRPr="00332498">
              <w:rPr>
                <w:spacing w:val="-2"/>
                <w:sz w:val="20"/>
                <w:szCs w:val="20"/>
                <w:highlight w:val="yellow"/>
                <w:lang w:val="es-CL"/>
              </w:rPr>
              <w:t xml:space="preserve">, cumplan </w:t>
            </w:r>
            <w:r w:rsidRPr="009E0318">
              <w:rPr>
                <w:spacing w:val="-2"/>
                <w:sz w:val="20"/>
                <w:szCs w:val="20"/>
                <w:lang w:val="es-CL"/>
              </w:rPr>
              <w:t>con todas las disposiciones legales y reglamentarias</w:t>
            </w:r>
            <w:r w:rsidRPr="00332498">
              <w:rPr>
                <w:spacing w:val="-2"/>
                <w:sz w:val="20"/>
                <w:szCs w:val="20"/>
                <w:highlight w:val="yellow"/>
                <w:lang w:val="es-CL"/>
              </w:rPr>
              <w:t xml:space="preserve"> aplicables.</w:t>
            </w:r>
          </w:p>
        </w:tc>
        <w:tc>
          <w:tcPr>
            <w:tcW w:w="5000" w:type="dxa"/>
          </w:tcPr>
          <w:p w:rsidR="002A3061" w:rsidRPr="004B21AD" w:rsidRDefault="002A3061" w:rsidP="00922E89">
            <w:pPr>
              <w:rPr>
                <w:spacing w:val="-2"/>
                <w:sz w:val="20"/>
                <w:szCs w:val="20"/>
              </w:rPr>
            </w:pPr>
          </w:p>
        </w:tc>
      </w:tr>
      <w:tr w:rsidR="002A3061" w:rsidRPr="0096610E" w:rsidTr="00922E89">
        <w:trPr>
          <w:trHeight w:val="397"/>
          <w:jc w:val="center"/>
        </w:trPr>
        <w:tc>
          <w:tcPr>
            <w:tcW w:w="5924" w:type="dxa"/>
          </w:tcPr>
          <w:p w:rsidR="002A3061" w:rsidRPr="003909D9" w:rsidRDefault="002A3061" w:rsidP="00922E89">
            <w:pPr>
              <w:ind w:left="567"/>
              <w:rPr>
                <w:spacing w:val="-2"/>
                <w:sz w:val="20"/>
                <w:szCs w:val="20"/>
                <w:lang w:val="es-CL"/>
              </w:rPr>
            </w:pPr>
            <w:r w:rsidRPr="008C5402">
              <w:rPr>
                <w:b/>
                <w:spacing w:val="-2"/>
                <w:sz w:val="20"/>
                <w:szCs w:val="20"/>
                <w:lang w:val="es-CL"/>
              </w:rPr>
              <w:t>“Supervisor”:</w:t>
            </w:r>
            <w:r w:rsidRPr="003909D9">
              <w:rPr>
                <w:spacing w:val="-2"/>
                <w:sz w:val="20"/>
                <w:szCs w:val="20"/>
                <w:lang w:val="es-CL"/>
              </w:rPr>
              <w:t xml:space="preserve"> autor del proyecto de arquitectura de una obra o el profesional</w:t>
            </w:r>
            <w:r>
              <w:rPr>
                <w:spacing w:val="-2"/>
                <w:sz w:val="20"/>
                <w:szCs w:val="20"/>
                <w:lang w:val="es-CL"/>
              </w:rPr>
              <w:t xml:space="preserve"> </w:t>
            </w:r>
            <w:r w:rsidRPr="003909D9">
              <w:rPr>
                <w:spacing w:val="-2"/>
                <w:sz w:val="20"/>
                <w:szCs w:val="20"/>
                <w:lang w:val="es-CL"/>
              </w:rPr>
              <w:t>competente que lo reemplace, cuya misión es velar porque el proyecto de arquitectur</w:t>
            </w:r>
            <w:r>
              <w:rPr>
                <w:spacing w:val="-2"/>
                <w:sz w:val="20"/>
                <w:szCs w:val="20"/>
                <w:lang w:val="es-CL"/>
              </w:rPr>
              <w:t xml:space="preserve">a </w:t>
            </w:r>
            <w:r w:rsidRPr="003909D9">
              <w:rPr>
                <w:spacing w:val="-2"/>
                <w:sz w:val="20"/>
                <w:szCs w:val="20"/>
                <w:lang w:val="es-CL"/>
              </w:rPr>
              <w:t>se materialice en la forma concebida y de acuerdo con el correspondiente</w:t>
            </w:r>
            <w:r>
              <w:rPr>
                <w:spacing w:val="-2"/>
                <w:sz w:val="20"/>
                <w:szCs w:val="20"/>
                <w:lang w:val="es-CL"/>
              </w:rPr>
              <w:t xml:space="preserve"> </w:t>
            </w:r>
            <w:r w:rsidRPr="003909D9">
              <w:rPr>
                <w:spacing w:val="-2"/>
                <w:sz w:val="20"/>
                <w:szCs w:val="20"/>
                <w:lang w:val="es-CL"/>
              </w:rPr>
              <w:t>permiso de edificación.</w:t>
            </w:r>
          </w:p>
          <w:p w:rsidR="002A3061" w:rsidRPr="002A3061" w:rsidRDefault="002A3061" w:rsidP="00922E89">
            <w:pPr>
              <w:rPr>
                <w:spacing w:val="-2"/>
                <w:sz w:val="20"/>
                <w:szCs w:val="20"/>
                <w:lang w:val="es-CL"/>
              </w:rPr>
            </w:pPr>
          </w:p>
        </w:tc>
        <w:tc>
          <w:tcPr>
            <w:tcW w:w="5960" w:type="dxa"/>
          </w:tcPr>
          <w:p w:rsidR="002A3061" w:rsidRPr="004B21AD" w:rsidRDefault="002A3061" w:rsidP="00922E89">
            <w:pPr>
              <w:ind w:left="567"/>
              <w:rPr>
                <w:b/>
                <w:spacing w:val="-2"/>
                <w:sz w:val="20"/>
                <w:szCs w:val="20"/>
              </w:rPr>
            </w:pPr>
            <w:r w:rsidRPr="00332498">
              <w:rPr>
                <w:b/>
                <w:strike/>
                <w:spacing w:val="-2"/>
                <w:sz w:val="20"/>
                <w:szCs w:val="20"/>
                <w:lang w:val="es-CL"/>
              </w:rPr>
              <w:t>“Supervisor”:</w:t>
            </w:r>
            <w:r w:rsidRPr="00332498">
              <w:rPr>
                <w:strike/>
                <w:spacing w:val="-2"/>
                <w:sz w:val="20"/>
                <w:szCs w:val="20"/>
                <w:lang w:val="es-CL"/>
              </w:rPr>
              <w:t xml:space="preserve"> autor del proyecto de arquitectura de una obra o el profesional competente que lo reemplace, cuya misión es velar porque el proyecto de arquitectura se materialice en la forma concebida y de acuerdo con el correspondiente permiso de edificación.</w:t>
            </w:r>
          </w:p>
          <w:p w:rsidR="002A3061" w:rsidRPr="004B21AD" w:rsidRDefault="002A3061" w:rsidP="00922E89">
            <w:pPr>
              <w:rPr>
                <w:spacing w:val="-2"/>
                <w:sz w:val="20"/>
                <w:szCs w:val="20"/>
              </w:rPr>
            </w:pPr>
          </w:p>
        </w:tc>
        <w:tc>
          <w:tcPr>
            <w:tcW w:w="5000" w:type="dxa"/>
          </w:tcPr>
          <w:p w:rsidR="002A3061" w:rsidRPr="004B21AD" w:rsidRDefault="002A3061" w:rsidP="00922E89">
            <w:pPr>
              <w:rPr>
                <w:spacing w:val="-2"/>
                <w:sz w:val="20"/>
                <w:szCs w:val="20"/>
              </w:rPr>
            </w:pPr>
          </w:p>
        </w:tc>
      </w:tr>
      <w:tr w:rsidR="00E943A6" w:rsidRPr="0096610E" w:rsidTr="00922E89">
        <w:trPr>
          <w:trHeight w:val="397"/>
          <w:jc w:val="center"/>
        </w:trPr>
        <w:tc>
          <w:tcPr>
            <w:tcW w:w="5924" w:type="dxa"/>
            <w:shd w:val="clear" w:color="auto" w:fill="4BACC6" w:themeFill="accent5"/>
          </w:tcPr>
          <w:p w:rsidR="00E943A6" w:rsidRPr="00C47DB7" w:rsidRDefault="00E943A6" w:rsidP="00922E89">
            <w:pPr>
              <w:jc w:val="center"/>
              <w:rPr>
                <w:b/>
                <w:color w:val="FFFFFF" w:themeColor="background1"/>
                <w:spacing w:val="-2"/>
                <w:sz w:val="20"/>
                <w:szCs w:val="20"/>
              </w:rPr>
            </w:pP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CAPÍTULO 2</w:t>
            </w: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DE LAS RESPONSABILIDADES</w:t>
            </w:r>
          </w:p>
          <w:p w:rsidR="00E943A6" w:rsidRPr="00C47DB7"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Default="00E943A6" w:rsidP="00922E89">
            <w:pPr>
              <w:jc w:val="center"/>
              <w:rPr>
                <w:b/>
                <w:color w:val="FFFFFF" w:themeColor="background1"/>
                <w:spacing w:val="-2"/>
                <w:sz w:val="20"/>
                <w:szCs w:val="20"/>
              </w:rPr>
            </w:pP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CAPÍTULO 2</w:t>
            </w: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DE LAS RESPONSABILIDADES</w:t>
            </w:r>
          </w:p>
          <w:p w:rsidR="00E943A6" w:rsidRPr="007038A0" w:rsidRDefault="00E943A6" w:rsidP="00922E89">
            <w:pPr>
              <w:rPr>
                <w:color w:val="FFFFFF" w:themeColor="background1"/>
                <w:spacing w:val="-2"/>
                <w:sz w:val="20"/>
              </w:rPr>
            </w:pPr>
          </w:p>
        </w:tc>
        <w:tc>
          <w:tcPr>
            <w:tcW w:w="5000" w:type="dxa"/>
            <w:shd w:val="clear" w:color="auto" w:fill="4BACC6" w:themeFill="accent5"/>
          </w:tcPr>
          <w:p w:rsidR="00E943A6"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b/>
                <w:spacing w:val="-2"/>
                <w:sz w:val="20"/>
                <w:szCs w:val="20"/>
                <w:lang w:val="es-MX"/>
              </w:rPr>
            </w:pPr>
          </w:p>
          <w:p w:rsidR="00E943A6" w:rsidRPr="003C6B2D" w:rsidRDefault="00E943A6" w:rsidP="00922E89">
            <w:pPr>
              <w:rPr>
                <w:spacing w:val="-2"/>
                <w:sz w:val="20"/>
                <w:szCs w:val="20"/>
                <w:lang w:val="es-MX"/>
              </w:rPr>
            </w:pPr>
            <w:r w:rsidRPr="003C6B2D">
              <w:rPr>
                <w:b/>
                <w:spacing w:val="-2"/>
                <w:sz w:val="20"/>
                <w:szCs w:val="20"/>
                <w:lang w:val="es-MX"/>
              </w:rPr>
              <w:t>Artículo</w:t>
            </w:r>
            <w:r w:rsidRPr="003C6B2D">
              <w:rPr>
                <w:b/>
                <w:spacing w:val="-2"/>
                <w:sz w:val="20"/>
                <w:szCs w:val="20"/>
                <w:lang w:val="es-MX"/>
              </w:rPr>
              <w:tab/>
              <w:t>1.2.1.</w:t>
            </w:r>
            <w:r w:rsidRPr="003C6B2D">
              <w:rPr>
                <w:b/>
                <w:spacing w:val="-2"/>
                <w:sz w:val="20"/>
                <w:szCs w:val="20"/>
                <w:lang w:val="es-MX"/>
              </w:rPr>
              <w:tab/>
            </w:r>
            <w:r w:rsidRPr="003C6B2D">
              <w:rPr>
                <w:spacing w:val="-2"/>
                <w:sz w:val="20"/>
                <w:szCs w:val="20"/>
              </w:rPr>
              <w:t xml:space="preserve">Los profesionales competentes que proyecten y ejecuten obras sometidas a las disposiciones de la Ley General de Urbanismo y Construcciones, </w:t>
            </w:r>
            <w:r w:rsidRPr="003C6B2D">
              <w:rPr>
                <w:spacing w:val="-2"/>
                <w:sz w:val="20"/>
                <w:szCs w:val="20"/>
                <w:lang w:val="es-MX"/>
              </w:rPr>
              <w:t>deberán acreditar su calidad de tales ante la Dirección de Obras Municipales al momento de solicitar los correspondientes permisos, mediante fotocopia de su patente profesional al día o del certificado de título en los casos en que dichos profesionales estén exentos del pago de patente, antecedentes que formarán parte del expediente correspondiente.</w:t>
            </w:r>
          </w:p>
          <w:p w:rsidR="00E943A6" w:rsidRPr="003C6B2D" w:rsidRDefault="00E943A6" w:rsidP="00922E89">
            <w:pPr>
              <w:rPr>
                <w:spacing w:val="-2"/>
                <w:sz w:val="20"/>
                <w:szCs w:val="20"/>
                <w:lang w:val="es-MX"/>
              </w:rPr>
            </w:pPr>
          </w:p>
          <w:p w:rsidR="00E943A6" w:rsidRDefault="00E943A6" w:rsidP="00922E89">
            <w:pPr>
              <w:rPr>
                <w:spacing w:val="-2"/>
                <w:sz w:val="20"/>
                <w:szCs w:val="20"/>
                <w:lang w:val="es-MX"/>
              </w:rPr>
            </w:pPr>
            <w:r w:rsidRPr="003C6B2D">
              <w:rPr>
                <w:spacing w:val="-2"/>
                <w:sz w:val="20"/>
                <w:szCs w:val="20"/>
                <w:lang w:val="es-MX"/>
              </w:rPr>
              <w:tab/>
            </w:r>
            <w:r w:rsidRPr="003C6B2D">
              <w:rPr>
                <w:spacing w:val="-2"/>
                <w:sz w:val="20"/>
                <w:szCs w:val="20"/>
                <w:lang w:val="es-MX"/>
              </w:rPr>
              <w:tab/>
              <w:t>Si al momento de solicitarse los permisos no se ha designado al profesional competente responsable de la ejecución de la construcción, deberá acreditarse tal calidad ante la Dirección de Obras Municipales, antes de iniciar</w:t>
            </w:r>
            <w:r>
              <w:rPr>
                <w:spacing w:val="-2"/>
                <w:sz w:val="20"/>
                <w:szCs w:val="20"/>
                <w:lang w:val="es-MX"/>
              </w:rPr>
              <w:t xml:space="preserve"> </w:t>
            </w:r>
            <w:r w:rsidRPr="003C6B2D">
              <w:rPr>
                <w:spacing w:val="-2"/>
                <w:sz w:val="20"/>
                <w:szCs w:val="20"/>
                <w:lang w:val="es-MX"/>
              </w:rPr>
              <w:t>las obras</w:t>
            </w:r>
            <w:r>
              <w:rPr>
                <w:spacing w:val="-2"/>
                <w:sz w:val="20"/>
                <w:szCs w:val="20"/>
                <w:lang w:val="es-MX"/>
              </w:rPr>
              <w:t>.</w:t>
            </w:r>
          </w:p>
          <w:p w:rsidR="00E943A6" w:rsidRDefault="00E943A6" w:rsidP="00922E89">
            <w:pPr>
              <w:rPr>
                <w:spacing w:val="-2"/>
                <w:sz w:val="20"/>
                <w:szCs w:val="20"/>
              </w:rPr>
            </w:pPr>
          </w:p>
          <w:p w:rsidR="00BE5A4F" w:rsidRDefault="00BE5A4F" w:rsidP="00922E89">
            <w:pPr>
              <w:rPr>
                <w:spacing w:val="-2"/>
                <w:sz w:val="20"/>
                <w:szCs w:val="20"/>
              </w:rPr>
            </w:pPr>
          </w:p>
          <w:p w:rsidR="00BE5A4F" w:rsidRDefault="00BE5A4F" w:rsidP="00922E89">
            <w:pPr>
              <w:rPr>
                <w:spacing w:val="-2"/>
                <w:sz w:val="20"/>
                <w:szCs w:val="20"/>
              </w:rPr>
            </w:pPr>
          </w:p>
          <w:p w:rsidR="00BE5A4F" w:rsidRDefault="00BE5A4F" w:rsidP="00922E89">
            <w:pPr>
              <w:rPr>
                <w:spacing w:val="-2"/>
                <w:sz w:val="20"/>
                <w:szCs w:val="20"/>
              </w:rPr>
            </w:pPr>
          </w:p>
          <w:p w:rsidR="00BE5A4F" w:rsidRDefault="00BE5A4F" w:rsidP="00922E89">
            <w:pPr>
              <w:rPr>
                <w:spacing w:val="-2"/>
                <w:sz w:val="20"/>
                <w:szCs w:val="20"/>
              </w:rPr>
            </w:pPr>
          </w:p>
          <w:p w:rsidR="00BE5A4F" w:rsidRPr="003C6B2D" w:rsidRDefault="00BE5A4F" w:rsidP="00922E89">
            <w:pPr>
              <w:rPr>
                <w:spacing w:val="-2"/>
                <w:sz w:val="20"/>
                <w:szCs w:val="20"/>
              </w:rPr>
            </w:pPr>
          </w:p>
          <w:p w:rsidR="00E943A6" w:rsidRPr="00811CC3" w:rsidRDefault="00E943A6" w:rsidP="00922E89">
            <w:pPr>
              <w:rPr>
                <w:spacing w:val="-2"/>
                <w:sz w:val="20"/>
                <w:szCs w:val="20"/>
              </w:rPr>
            </w:pPr>
            <w:r w:rsidRPr="003C6B2D">
              <w:rPr>
                <w:spacing w:val="-2"/>
                <w:sz w:val="20"/>
                <w:szCs w:val="20"/>
                <w:lang w:val="es-MX"/>
              </w:rPr>
              <w:tab/>
            </w:r>
            <w:r w:rsidRPr="003C6B2D">
              <w:rPr>
                <w:spacing w:val="-2"/>
                <w:sz w:val="20"/>
                <w:szCs w:val="20"/>
                <w:lang w:val="es-MX"/>
              </w:rPr>
              <w:tab/>
              <w:t xml:space="preserve">La calidad de </w:t>
            </w:r>
            <w:r w:rsidRPr="003C6B2D">
              <w:rPr>
                <w:spacing w:val="-2"/>
                <w:sz w:val="20"/>
                <w:szCs w:val="20"/>
              </w:rPr>
              <w:t>Revisor Independiente se acreditará mediante copia del Certificado de Inscripción Vigente en el Registro Nacional de Revisores Independientes de Obras de Construcción, al momento de ingresar los anteproyectos, proyectos y recepciones de obras en que hayan sido contratados.</w:t>
            </w:r>
          </w:p>
          <w:p w:rsidR="00E943A6" w:rsidRDefault="00E943A6" w:rsidP="00922E89">
            <w:pPr>
              <w:rPr>
                <w:b/>
                <w:spacing w:val="-2"/>
                <w:sz w:val="20"/>
                <w:szCs w:val="20"/>
              </w:rPr>
            </w:pPr>
          </w:p>
          <w:p w:rsidR="00BE5A4F" w:rsidRDefault="00BE5A4F" w:rsidP="00922E89">
            <w:pPr>
              <w:rPr>
                <w:b/>
                <w:spacing w:val="-2"/>
                <w:sz w:val="20"/>
                <w:szCs w:val="20"/>
              </w:rPr>
            </w:pPr>
          </w:p>
          <w:p w:rsidR="00BE5A4F" w:rsidRDefault="00BE5A4F" w:rsidP="00922E89">
            <w:pPr>
              <w:rPr>
                <w:b/>
                <w:spacing w:val="-2"/>
                <w:sz w:val="20"/>
                <w:szCs w:val="20"/>
              </w:rPr>
            </w:pPr>
          </w:p>
          <w:p w:rsidR="00BE5A4F" w:rsidRDefault="00BE5A4F" w:rsidP="00922E89">
            <w:pPr>
              <w:rPr>
                <w:b/>
                <w:spacing w:val="-2"/>
                <w:sz w:val="20"/>
                <w:szCs w:val="20"/>
              </w:rPr>
            </w:pPr>
          </w:p>
          <w:p w:rsidR="00E943A6" w:rsidRPr="003C6B2D" w:rsidRDefault="00E943A6" w:rsidP="00922E89">
            <w:pPr>
              <w:rPr>
                <w:b/>
                <w:spacing w:val="-2"/>
                <w:sz w:val="20"/>
                <w:szCs w:val="20"/>
                <w:lang w:val="es-MX"/>
              </w:rPr>
            </w:pPr>
            <w:r w:rsidRPr="003C6B2D">
              <w:rPr>
                <w:spacing w:val="-2"/>
                <w:sz w:val="20"/>
                <w:szCs w:val="20"/>
              </w:rPr>
              <w:tab/>
            </w:r>
            <w:r w:rsidRPr="003C6B2D">
              <w:rPr>
                <w:spacing w:val="-2"/>
                <w:sz w:val="20"/>
                <w:szCs w:val="20"/>
              </w:rPr>
              <w:tab/>
              <w:t xml:space="preserve">La calidad de Revisor de Proyecto de Cálculo Estructural se acreditará mediante copia del Certificado de Inscripción Vigente en el Registro respectivo, al momento de solicitar el permiso de edificación. </w:t>
            </w:r>
            <w:r w:rsidRPr="003C6B2D">
              <w:rPr>
                <w:spacing w:val="-2"/>
                <w:sz w:val="20"/>
                <w:szCs w:val="20"/>
              </w:rPr>
              <w:tab/>
            </w:r>
            <w:r w:rsidRPr="003C6B2D">
              <w:rPr>
                <w:spacing w:val="-2"/>
                <w:sz w:val="20"/>
                <w:szCs w:val="20"/>
              </w:rPr>
              <w:tab/>
            </w:r>
          </w:p>
          <w:p w:rsidR="00E943A6" w:rsidRDefault="00E943A6" w:rsidP="00922E89">
            <w:pPr>
              <w:rPr>
                <w:b/>
                <w:spacing w:val="-2"/>
                <w:sz w:val="20"/>
                <w:szCs w:val="20"/>
                <w:lang w:val="es-MX"/>
              </w:rPr>
            </w:pPr>
          </w:p>
        </w:tc>
        <w:tc>
          <w:tcPr>
            <w:tcW w:w="5960" w:type="dxa"/>
          </w:tcPr>
          <w:p w:rsidR="00E943A6" w:rsidRDefault="00E943A6" w:rsidP="00922E89">
            <w:pPr>
              <w:rPr>
                <w:b/>
                <w:spacing w:val="-2"/>
                <w:sz w:val="20"/>
                <w:szCs w:val="20"/>
                <w:lang w:val="es-MX"/>
              </w:rPr>
            </w:pPr>
          </w:p>
          <w:p w:rsidR="00E943A6" w:rsidRPr="003C6B2D" w:rsidRDefault="00E943A6" w:rsidP="00922E89">
            <w:pPr>
              <w:rPr>
                <w:spacing w:val="-2"/>
                <w:sz w:val="20"/>
                <w:szCs w:val="20"/>
                <w:lang w:val="es-MX"/>
              </w:rPr>
            </w:pPr>
            <w:r w:rsidRPr="003C6B2D">
              <w:rPr>
                <w:b/>
                <w:spacing w:val="-2"/>
                <w:sz w:val="20"/>
                <w:szCs w:val="20"/>
                <w:lang w:val="es-MX"/>
              </w:rPr>
              <w:t>Artículo</w:t>
            </w:r>
            <w:r w:rsidRPr="003C6B2D">
              <w:rPr>
                <w:b/>
                <w:spacing w:val="-2"/>
                <w:sz w:val="20"/>
                <w:szCs w:val="20"/>
                <w:lang w:val="es-MX"/>
              </w:rPr>
              <w:tab/>
              <w:t>1.2.1.</w:t>
            </w:r>
            <w:r w:rsidRPr="003C6B2D">
              <w:rPr>
                <w:b/>
                <w:spacing w:val="-2"/>
                <w:sz w:val="20"/>
                <w:szCs w:val="20"/>
                <w:lang w:val="es-MX"/>
              </w:rPr>
              <w:tab/>
            </w:r>
            <w:r w:rsidRPr="003C6B2D">
              <w:rPr>
                <w:spacing w:val="-2"/>
                <w:sz w:val="20"/>
                <w:szCs w:val="20"/>
              </w:rPr>
              <w:t xml:space="preserve">Los profesionales competentes que proyecten y ejecuten obras sometidas a las disposiciones de la Ley General de Urbanismo y Construcciones, </w:t>
            </w:r>
            <w:r w:rsidRPr="003C6B2D">
              <w:rPr>
                <w:spacing w:val="-2"/>
                <w:sz w:val="20"/>
                <w:szCs w:val="20"/>
                <w:lang w:val="es-MX"/>
              </w:rPr>
              <w:t>deberán acreditar su calidad de tales ante la Dirección de Obras Municipales al momento de solicitar los correspondientes permisos, mediante fotocopia de su patente profesional al día o del certificado de título en los casos en que dichos profesionales estén exentos del pago de patente, antecedentes que formarán parte del expediente correspondiente.</w:t>
            </w:r>
          </w:p>
          <w:p w:rsidR="00E943A6" w:rsidRDefault="00E943A6" w:rsidP="00922E89">
            <w:pPr>
              <w:rPr>
                <w:spacing w:val="-2"/>
                <w:sz w:val="20"/>
                <w:szCs w:val="20"/>
                <w:lang w:val="es-MX"/>
              </w:rPr>
            </w:pPr>
          </w:p>
          <w:p w:rsidR="00E943A6" w:rsidRPr="007038A0" w:rsidRDefault="00E943A6" w:rsidP="00922E89">
            <w:pPr>
              <w:rPr>
                <w:spacing w:val="-2"/>
                <w:sz w:val="20"/>
                <w:lang w:val="es-MX"/>
              </w:rPr>
            </w:pPr>
            <w:r w:rsidRPr="003C6B2D">
              <w:rPr>
                <w:spacing w:val="-2"/>
                <w:sz w:val="20"/>
                <w:szCs w:val="20"/>
                <w:lang w:val="es-MX"/>
              </w:rPr>
              <w:tab/>
            </w:r>
            <w:r w:rsidRPr="003C6B2D">
              <w:rPr>
                <w:spacing w:val="-2"/>
                <w:sz w:val="20"/>
                <w:szCs w:val="20"/>
                <w:lang w:val="es-MX"/>
              </w:rPr>
              <w:tab/>
              <w:t xml:space="preserve">Si al momento de solicitarse los permisos no se ha designado al </w:t>
            </w:r>
            <w:r w:rsidRPr="00332498">
              <w:rPr>
                <w:spacing w:val="-2"/>
                <w:sz w:val="20"/>
                <w:szCs w:val="20"/>
                <w:highlight w:val="yellow"/>
                <w:lang w:val="es-MX"/>
              </w:rPr>
              <w:t>constructor</w:t>
            </w:r>
            <w:r w:rsidRPr="003C6B2D">
              <w:rPr>
                <w:spacing w:val="-2"/>
                <w:sz w:val="20"/>
                <w:szCs w:val="20"/>
                <w:lang w:val="es-MX"/>
              </w:rPr>
              <w:t xml:space="preserve"> responsable de la ejecución de la construcción </w:t>
            </w:r>
            <w:r w:rsidRPr="00332498">
              <w:rPr>
                <w:spacing w:val="-2"/>
                <w:sz w:val="20"/>
                <w:szCs w:val="20"/>
                <w:highlight w:val="yellow"/>
                <w:lang w:val="es-MX"/>
              </w:rPr>
              <w:t>o al inspector técnico de obra, cuando corresponda, el propietario</w:t>
            </w:r>
            <w:r w:rsidRPr="003C6B2D">
              <w:rPr>
                <w:spacing w:val="-2"/>
                <w:sz w:val="20"/>
                <w:szCs w:val="20"/>
                <w:lang w:val="es-MX"/>
              </w:rPr>
              <w:t xml:space="preserve"> deberá </w:t>
            </w:r>
            <w:r w:rsidRPr="00332498">
              <w:rPr>
                <w:spacing w:val="-2"/>
                <w:sz w:val="20"/>
                <w:szCs w:val="20"/>
                <w:highlight w:val="yellow"/>
                <w:lang w:val="es-MX"/>
              </w:rPr>
              <w:t>informar su contratación a</w:t>
            </w:r>
            <w:r w:rsidRPr="003C6B2D">
              <w:rPr>
                <w:spacing w:val="-2"/>
                <w:sz w:val="20"/>
                <w:szCs w:val="20"/>
                <w:lang w:val="es-MX"/>
              </w:rPr>
              <w:t xml:space="preserve"> la Dirección de Obras Municipales antes de iniciar las obras</w:t>
            </w:r>
            <w:r>
              <w:rPr>
                <w:spacing w:val="-2"/>
                <w:sz w:val="20"/>
                <w:szCs w:val="20"/>
                <w:lang w:val="es-MX"/>
              </w:rPr>
              <w:t xml:space="preserve">, </w:t>
            </w:r>
            <w:r w:rsidRPr="00332498">
              <w:rPr>
                <w:spacing w:val="-2"/>
                <w:sz w:val="20"/>
                <w:szCs w:val="20"/>
                <w:highlight w:val="yellow"/>
                <w:lang w:val="es-MX"/>
              </w:rPr>
              <w:t>acompañando la patente del constructor o el certificado</w:t>
            </w:r>
            <w:r w:rsidRPr="00332498">
              <w:rPr>
                <w:spacing w:val="-2"/>
                <w:sz w:val="20"/>
                <w:highlight w:val="yellow"/>
                <w:lang w:val="es-MX"/>
              </w:rPr>
              <w:t xml:space="preserve"> de </w:t>
            </w:r>
            <w:r w:rsidRPr="00332498">
              <w:rPr>
                <w:spacing w:val="-2"/>
                <w:sz w:val="20"/>
                <w:szCs w:val="20"/>
                <w:highlight w:val="yellow"/>
                <w:lang w:val="es-MX"/>
              </w:rPr>
              <w:t xml:space="preserve">inscripción vigente del inspector técnico </w:t>
            </w:r>
            <w:r w:rsidRPr="00332498">
              <w:rPr>
                <w:spacing w:val="-2"/>
                <w:sz w:val="20"/>
                <w:highlight w:val="yellow"/>
                <w:lang w:val="es-MX"/>
              </w:rPr>
              <w:t xml:space="preserve">de </w:t>
            </w:r>
            <w:r w:rsidRPr="00332498">
              <w:rPr>
                <w:spacing w:val="-2"/>
                <w:sz w:val="20"/>
                <w:szCs w:val="20"/>
                <w:highlight w:val="yellow"/>
                <w:lang w:val="es-MX"/>
              </w:rPr>
              <w:t xml:space="preserve">obra y del </w:t>
            </w:r>
            <w:r w:rsidRPr="00332498">
              <w:rPr>
                <w:spacing w:val="-2"/>
                <w:sz w:val="20"/>
                <w:szCs w:val="20"/>
                <w:highlight w:val="yellow"/>
              </w:rPr>
              <w:t>suplente de este último, cuando corresponda. Una vez recibidos los citados antecedentes, el Director de Obras Municipales dictará una resolución que incorpora al permiso a dichos profesionales</w:t>
            </w:r>
            <w:r w:rsidRPr="00332498">
              <w:rPr>
                <w:spacing w:val="-2"/>
                <w:sz w:val="20"/>
                <w:highlight w:val="yellow"/>
                <w:lang w:val="es-MX"/>
              </w:rPr>
              <w:t>.</w:t>
            </w:r>
          </w:p>
          <w:p w:rsidR="00E943A6" w:rsidRPr="007038A0" w:rsidRDefault="00E943A6" w:rsidP="00922E89">
            <w:pPr>
              <w:rPr>
                <w:spacing w:val="-2"/>
                <w:sz w:val="20"/>
                <w:lang w:val="es-MX"/>
              </w:rPr>
            </w:pPr>
          </w:p>
          <w:p w:rsidR="00E943A6" w:rsidRDefault="00E943A6" w:rsidP="00922E89">
            <w:pPr>
              <w:ind w:firstLine="1451"/>
              <w:rPr>
                <w:b/>
                <w:spacing w:val="-2"/>
                <w:sz w:val="20"/>
                <w:szCs w:val="20"/>
              </w:rPr>
            </w:pPr>
            <w:r w:rsidRPr="003C6B2D">
              <w:rPr>
                <w:spacing w:val="-2"/>
                <w:sz w:val="20"/>
                <w:szCs w:val="20"/>
                <w:lang w:val="es-MX"/>
              </w:rPr>
              <w:t xml:space="preserve">La calidad de </w:t>
            </w:r>
            <w:r w:rsidRPr="007038A0">
              <w:rPr>
                <w:spacing w:val="-2"/>
                <w:sz w:val="20"/>
                <w:lang w:val="es-MX"/>
              </w:rPr>
              <w:t xml:space="preserve">Revisor </w:t>
            </w:r>
            <w:r>
              <w:rPr>
                <w:spacing w:val="-2"/>
                <w:sz w:val="20"/>
                <w:szCs w:val="20"/>
              </w:rPr>
              <w:t>I</w:t>
            </w:r>
            <w:r w:rsidRPr="003C6B2D">
              <w:rPr>
                <w:spacing w:val="-2"/>
                <w:sz w:val="20"/>
                <w:szCs w:val="20"/>
              </w:rPr>
              <w:t xml:space="preserve">ndependiente </w:t>
            </w:r>
            <w:r w:rsidRPr="00332498">
              <w:rPr>
                <w:spacing w:val="-2"/>
                <w:sz w:val="20"/>
                <w:szCs w:val="20"/>
                <w:highlight w:val="yellow"/>
              </w:rPr>
              <w:t>y la categoría de proyectos y obras que puede revisar, se acreditarán</w:t>
            </w:r>
            <w:r w:rsidRPr="003C6B2D">
              <w:rPr>
                <w:spacing w:val="-2"/>
                <w:sz w:val="20"/>
                <w:szCs w:val="20"/>
              </w:rPr>
              <w:t xml:space="preserve"> mediante copia del </w:t>
            </w:r>
            <w:r>
              <w:rPr>
                <w:spacing w:val="-2"/>
                <w:sz w:val="20"/>
                <w:szCs w:val="20"/>
              </w:rPr>
              <w:t>c</w:t>
            </w:r>
            <w:r w:rsidRPr="003C6B2D">
              <w:rPr>
                <w:spacing w:val="-2"/>
                <w:sz w:val="20"/>
                <w:szCs w:val="20"/>
              </w:rPr>
              <w:t xml:space="preserve">ertificado de </w:t>
            </w:r>
            <w:r>
              <w:rPr>
                <w:spacing w:val="-2"/>
                <w:sz w:val="20"/>
                <w:szCs w:val="20"/>
              </w:rPr>
              <w:t>i</w:t>
            </w:r>
            <w:r w:rsidRPr="003C6B2D">
              <w:rPr>
                <w:spacing w:val="-2"/>
                <w:sz w:val="20"/>
                <w:szCs w:val="20"/>
              </w:rPr>
              <w:t xml:space="preserve">nscripción </w:t>
            </w:r>
            <w:r>
              <w:rPr>
                <w:spacing w:val="-2"/>
                <w:sz w:val="20"/>
                <w:szCs w:val="20"/>
              </w:rPr>
              <w:t>v</w:t>
            </w:r>
            <w:r w:rsidRPr="003C6B2D">
              <w:rPr>
                <w:spacing w:val="-2"/>
                <w:sz w:val="20"/>
                <w:szCs w:val="20"/>
              </w:rPr>
              <w:t xml:space="preserve">igente en el Registro Nacional de Revisores Independientes </w:t>
            </w:r>
            <w:r w:rsidRPr="007956CA">
              <w:rPr>
                <w:spacing w:val="-2"/>
                <w:sz w:val="20"/>
                <w:szCs w:val="20"/>
              </w:rPr>
              <w:t xml:space="preserve">de Obras de Construcción, al momento de solicitar la aprobación del </w:t>
            </w:r>
            <w:r w:rsidRPr="00332498">
              <w:rPr>
                <w:spacing w:val="-2"/>
                <w:sz w:val="20"/>
                <w:szCs w:val="20"/>
                <w:highlight w:val="yellow"/>
              </w:rPr>
              <w:t>anteproyecto, el permiso de edificación, permiso de loteo o división de un predio que está afecto a utilidad pública, y/o la recepción definitiva parcial o total de obras, para las que hayan sido contratados.</w:t>
            </w:r>
          </w:p>
          <w:p w:rsidR="00E943A6" w:rsidRPr="003C6B2D" w:rsidRDefault="00E943A6" w:rsidP="00922E89">
            <w:pPr>
              <w:rPr>
                <w:b/>
                <w:spacing w:val="-2"/>
                <w:sz w:val="20"/>
                <w:szCs w:val="20"/>
              </w:rPr>
            </w:pPr>
          </w:p>
          <w:p w:rsidR="00E943A6" w:rsidRDefault="00E943A6" w:rsidP="00922E89">
            <w:pPr>
              <w:rPr>
                <w:spacing w:val="-2"/>
                <w:sz w:val="20"/>
                <w:szCs w:val="20"/>
              </w:rPr>
            </w:pPr>
            <w:r>
              <w:rPr>
                <w:spacing w:val="-2"/>
                <w:sz w:val="20"/>
                <w:szCs w:val="20"/>
              </w:rPr>
              <w:tab/>
            </w:r>
            <w:r>
              <w:rPr>
                <w:spacing w:val="-2"/>
                <w:sz w:val="20"/>
                <w:szCs w:val="20"/>
              </w:rPr>
              <w:tab/>
              <w:t>La calidad de R</w:t>
            </w:r>
            <w:r w:rsidRPr="003C6B2D">
              <w:rPr>
                <w:spacing w:val="-2"/>
                <w:sz w:val="20"/>
                <w:szCs w:val="20"/>
              </w:rPr>
              <w:t xml:space="preserve">evisor de </w:t>
            </w:r>
            <w:r>
              <w:rPr>
                <w:spacing w:val="-2"/>
                <w:sz w:val="20"/>
                <w:szCs w:val="20"/>
              </w:rPr>
              <w:t>P</w:t>
            </w:r>
            <w:r w:rsidRPr="003C6B2D">
              <w:rPr>
                <w:spacing w:val="-2"/>
                <w:sz w:val="20"/>
                <w:szCs w:val="20"/>
              </w:rPr>
              <w:t xml:space="preserve">royecto de </w:t>
            </w:r>
            <w:r>
              <w:rPr>
                <w:spacing w:val="-2"/>
                <w:sz w:val="20"/>
                <w:szCs w:val="20"/>
              </w:rPr>
              <w:t>C</w:t>
            </w:r>
            <w:r w:rsidRPr="003C6B2D">
              <w:rPr>
                <w:spacing w:val="-2"/>
                <w:sz w:val="20"/>
                <w:szCs w:val="20"/>
              </w:rPr>
              <w:t xml:space="preserve">álculo </w:t>
            </w:r>
            <w:r>
              <w:rPr>
                <w:spacing w:val="-2"/>
                <w:sz w:val="20"/>
                <w:szCs w:val="20"/>
              </w:rPr>
              <w:t>E</w:t>
            </w:r>
            <w:r w:rsidRPr="003C6B2D">
              <w:rPr>
                <w:spacing w:val="-2"/>
                <w:sz w:val="20"/>
                <w:szCs w:val="20"/>
              </w:rPr>
              <w:t xml:space="preserve">structural, </w:t>
            </w:r>
            <w:r w:rsidRPr="00332498">
              <w:rPr>
                <w:spacing w:val="-2"/>
                <w:sz w:val="20"/>
                <w:szCs w:val="20"/>
                <w:highlight w:val="yellow"/>
              </w:rPr>
              <w:t>sea que revise el proyecto completo o solo el estudio de geotecnia o mecánica de suelos,</w:t>
            </w:r>
            <w:r w:rsidRPr="003C6B2D">
              <w:rPr>
                <w:spacing w:val="-2"/>
                <w:sz w:val="20"/>
                <w:szCs w:val="20"/>
              </w:rPr>
              <w:t xml:space="preserve"> se acreditará mediante copia del </w:t>
            </w:r>
            <w:r>
              <w:rPr>
                <w:spacing w:val="-2"/>
                <w:sz w:val="20"/>
                <w:szCs w:val="20"/>
              </w:rPr>
              <w:t>c</w:t>
            </w:r>
            <w:r w:rsidRPr="003C6B2D">
              <w:rPr>
                <w:spacing w:val="-2"/>
                <w:sz w:val="20"/>
                <w:szCs w:val="20"/>
              </w:rPr>
              <w:t xml:space="preserve">ertificado de </w:t>
            </w:r>
            <w:r>
              <w:rPr>
                <w:spacing w:val="-2"/>
                <w:sz w:val="20"/>
                <w:szCs w:val="20"/>
              </w:rPr>
              <w:t>i</w:t>
            </w:r>
            <w:r w:rsidRPr="003C6B2D">
              <w:rPr>
                <w:spacing w:val="-2"/>
                <w:sz w:val="20"/>
                <w:szCs w:val="20"/>
              </w:rPr>
              <w:t xml:space="preserve">nscripción </w:t>
            </w:r>
            <w:r>
              <w:rPr>
                <w:spacing w:val="-2"/>
                <w:sz w:val="20"/>
                <w:szCs w:val="20"/>
              </w:rPr>
              <w:t>v</w:t>
            </w:r>
            <w:r w:rsidRPr="003C6B2D">
              <w:rPr>
                <w:spacing w:val="-2"/>
                <w:sz w:val="20"/>
                <w:szCs w:val="20"/>
              </w:rPr>
              <w:t xml:space="preserve">igente en el Registro </w:t>
            </w:r>
            <w:r w:rsidRPr="00332498">
              <w:rPr>
                <w:spacing w:val="-2"/>
                <w:sz w:val="20"/>
                <w:szCs w:val="20"/>
                <w:highlight w:val="yellow"/>
              </w:rPr>
              <w:t>Nacional de Revisores de Proyectos de Cálculo Estructural,</w:t>
            </w:r>
            <w:r w:rsidRPr="003C6B2D">
              <w:rPr>
                <w:spacing w:val="-2"/>
                <w:sz w:val="20"/>
                <w:szCs w:val="20"/>
              </w:rPr>
              <w:t xml:space="preserve"> al momento de solicitar el permiso de edificación. </w:t>
            </w:r>
            <w:r w:rsidRPr="003C6B2D">
              <w:rPr>
                <w:spacing w:val="-2"/>
                <w:sz w:val="20"/>
                <w:szCs w:val="20"/>
              </w:rPr>
              <w:tab/>
            </w:r>
          </w:p>
          <w:p w:rsidR="00E943A6" w:rsidRDefault="00E943A6" w:rsidP="00922E89">
            <w:pPr>
              <w:rPr>
                <w:spacing w:val="-2"/>
                <w:sz w:val="20"/>
                <w:szCs w:val="20"/>
              </w:rPr>
            </w:pPr>
          </w:p>
          <w:p w:rsidR="00E943A6" w:rsidRPr="007038A0" w:rsidRDefault="00E943A6" w:rsidP="00922E89">
            <w:pPr>
              <w:ind w:firstLine="1447"/>
              <w:rPr>
                <w:spacing w:val="-2"/>
                <w:sz w:val="20"/>
              </w:rPr>
            </w:pPr>
            <w:r w:rsidRPr="00203385">
              <w:rPr>
                <w:spacing w:val="-2"/>
                <w:sz w:val="20"/>
                <w:szCs w:val="20"/>
                <w:highlight w:val="yellow"/>
              </w:rPr>
              <w:t xml:space="preserve">La </w:t>
            </w:r>
            <w:r w:rsidRPr="00332498">
              <w:rPr>
                <w:spacing w:val="-2"/>
                <w:sz w:val="20"/>
                <w:szCs w:val="20"/>
                <w:highlight w:val="yellow"/>
              </w:rPr>
              <w:t>calidad de inspector técnico de obra se acreditará mediante copia del certificado de inscripción vigente en el Registro Nacional de Inspectores Técnicos de Obra.</w:t>
            </w:r>
          </w:p>
          <w:p w:rsidR="00E943A6" w:rsidRPr="007038A0" w:rsidRDefault="00E943A6" w:rsidP="00922E89">
            <w:pPr>
              <w:rPr>
                <w:spacing w:val="-2"/>
                <w:sz w:val="20"/>
                <w:lang w:val="es-MX"/>
              </w:rPr>
            </w:pPr>
          </w:p>
        </w:tc>
        <w:tc>
          <w:tcPr>
            <w:tcW w:w="5000" w:type="dxa"/>
          </w:tcPr>
          <w:p w:rsidR="00E943A6" w:rsidRDefault="00E943A6" w:rsidP="00922E89">
            <w:pPr>
              <w:rPr>
                <w:b/>
                <w:spacing w:val="-2"/>
                <w:sz w:val="20"/>
                <w:szCs w:val="20"/>
                <w:lang w:val="es-MX"/>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Pr="00D2455F" w:rsidRDefault="00E943A6" w:rsidP="00922E89">
            <w:pPr>
              <w:rPr>
                <w:spacing w:val="-2"/>
                <w:sz w:val="20"/>
                <w:szCs w:val="20"/>
              </w:rPr>
            </w:pPr>
            <w:r w:rsidRPr="00D2455F">
              <w:rPr>
                <w:b/>
                <w:spacing w:val="-2"/>
                <w:sz w:val="20"/>
                <w:szCs w:val="20"/>
              </w:rPr>
              <w:t>Artículo</w:t>
            </w:r>
            <w:r w:rsidRPr="00D2455F">
              <w:rPr>
                <w:b/>
                <w:spacing w:val="-2"/>
                <w:sz w:val="20"/>
                <w:szCs w:val="20"/>
              </w:rPr>
              <w:tab/>
              <w:t>1.2.3.</w:t>
            </w:r>
            <w:r w:rsidRPr="00D2455F">
              <w:rPr>
                <w:spacing w:val="-2"/>
                <w:sz w:val="20"/>
                <w:szCs w:val="20"/>
              </w:rPr>
              <w:tab/>
              <w:t>El propietario primer vendedor de una construcción será responsable por todos los daños y perjuicios que provengan de fallas o defectos en ella producidos como consecuencia de su diseño y/o de su construcción, sea durante su ejecución o después de terminada, sin perjuicio de su derecho a repetir en contra de quienes él estime responsables.</w:t>
            </w:r>
          </w:p>
          <w:p w:rsidR="00E943A6" w:rsidRDefault="00E943A6" w:rsidP="00922E89">
            <w:pPr>
              <w:rPr>
                <w:b/>
                <w:spacing w:val="-2"/>
                <w:sz w:val="20"/>
                <w:szCs w:val="20"/>
              </w:rPr>
            </w:pPr>
          </w:p>
        </w:tc>
        <w:tc>
          <w:tcPr>
            <w:tcW w:w="5960" w:type="dxa"/>
          </w:tcPr>
          <w:p w:rsidR="00E943A6" w:rsidRPr="007038A0" w:rsidRDefault="00E943A6" w:rsidP="00922E89">
            <w:pPr>
              <w:rPr>
                <w:spacing w:val="-2"/>
                <w:sz w:val="20"/>
              </w:rPr>
            </w:pPr>
          </w:p>
          <w:p w:rsidR="00E943A6" w:rsidRDefault="00E943A6" w:rsidP="00922E89">
            <w:pPr>
              <w:rPr>
                <w:spacing w:val="-2"/>
                <w:sz w:val="20"/>
                <w:szCs w:val="20"/>
              </w:rPr>
            </w:pPr>
            <w:r w:rsidRPr="00D2455F">
              <w:rPr>
                <w:b/>
                <w:spacing w:val="-2"/>
                <w:sz w:val="20"/>
                <w:szCs w:val="20"/>
              </w:rPr>
              <w:t>Artículo</w:t>
            </w:r>
            <w:r w:rsidRPr="00D2455F">
              <w:rPr>
                <w:b/>
                <w:spacing w:val="-2"/>
                <w:sz w:val="20"/>
                <w:szCs w:val="20"/>
              </w:rPr>
              <w:tab/>
              <w:t>1.2.3.</w:t>
            </w:r>
            <w:r w:rsidRPr="00D2455F">
              <w:rPr>
                <w:spacing w:val="-2"/>
                <w:sz w:val="20"/>
                <w:szCs w:val="20"/>
              </w:rPr>
              <w:tab/>
              <w:t>El propietario primer vendedor de una construcción será responsable por todos los daños y perjuicios que provengan de fallas o defectos en ella producidos como consecuencia de su diseño y/o de su construcción, sea durante su ejecución o después de terminada, sin perjuicio de su derecho a repetir en contra de quienes él estime responsables.</w:t>
            </w:r>
          </w:p>
          <w:p w:rsidR="00E943A6" w:rsidRPr="00D2455F" w:rsidRDefault="00E943A6" w:rsidP="00922E89">
            <w:pPr>
              <w:rPr>
                <w:spacing w:val="-2"/>
                <w:sz w:val="20"/>
                <w:szCs w:val="20"/>
              </w:rPr>
            </w:pPr>
          </w:p>
          <w:p w:rsidR="00E943A6" w:rsidRPr="00D2455F" w:rsidRDefault="00E943A6" w:rsidP="00922E89">
            <w:pPr>
              <w:rPr>
                <w:spacing w:val="-2"/>
                <w:sz w:val="20"/>
                <w:szCs w:val="20"/>
              </w:rPr>
            </w:pPr>
            <w:r w:rsidRPr="00D2455F">
              <w:rPr>
                <w:spacing w:val="-2"/>
                <w:sz w:val="20"/>
                <w:szCs w:val="20"/>
              </w:rPr>
              <w:tab/>
            </w:r>
            <w:r w:rsidRPr="00D2455F">
              <w:rPr>
                <w:spacing w:val="-2"/>
                <w:sz w:val="20"/>
                <w:szCs w:val="20"/>
              </w:rPr>
              <w:tab/>
            </w:r>
            <w:r w:rsidRPr="00332498">
              <w:rPr>
                <w:spacing w:val="-2"/>
                <w:sz w:val="20"/>
                <w:szCs w:val="20"/>
                <w:highlight w:val="yellow"/>
                <w:lang w:val="es-CL"/>
              </w:rPr>
              <w:t>En caso que la construcción no fuere transferida, esta responsabilidad recaerá en el propietario del inmueble en que se ejecutó dicha obra, respecto de terceros que sufran daños o perjuicios como consecuencia de las fallas o defectos de aqu</w:t>
            </w:r>
            <w:r>
              <w:rPr>
                <w:spacing w:val="-2"/>
                <w:sz w:val="20"/>
                <w:szCs w:val="20"/>
                <w:highlight w:val="yellow"/>
                <w:lang w:val="es-CL"/>
              </w:rPr>
              <w:t>e</w:t>
            </w:r>
            <w:r w:rsidRPr="00332498">
              <w:rPr>
                <w:spacing w:val="-2"/>
                <w:sz w:val="20"/>
                <w:szCs w:val="20"/>
                <w:highlight w:val="yellow"/>
                <w:lang w:val="es-CL"/>
              </w:rPr>
              <w:t>lla.</w:t>
            </w:r>
          </w:p>
          <w:p w:rsidR="00E943A6" w:rsidRPr="007038A0" w:rsidRDefault="00E943A6" w:rsidP="00922E89">
            <w:pPr>
              <w:rPr>
                <w:spacing w:val="-2"/>
                <w:sz w:val="20"/>
              </w:rPr>
            </w:pPr>
          </w:p>
        </w:tc>
        <w:tc>
          <w:tcPr>
            <w:tcW w:w="5000" w:type="dxa"/>
          </w:tcPr>
          <w:p w:rsidR="00E943A6" w:rsidRPr="007038A0" w:rsidRDefault="00E943A6" w:rsidP="00922E89">
            <w:pPr>
              <w:rPr>
                <w:spacing w:val="-2"/>
                <w:sz w:val="20"/>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Pr="00373D57" w:rsidRDefault="00E943A6" w:rsidP="00922E89">
            <w:pPr>
              <w:rPr>
                <w:spacing w:val="-2"/>
                <w:sz w:val="20"/>
                <w:szCs w:val="20"/>
              </w:rPr>
            </w:pPr>
            <w:r w:rsidRPr="00373D57">
              <w:rPr>
                <w:b/>
                <w:spacing w:val="-2"/>
                <w:sz w:val="20"/>
                <w:szCs w:val="20"/>
              </w:rPr>
              <w:t>Artículo</w:t>
            </w:r>
            <w:r w:rsidRPr="00373D57">
              <w:rPr>
                <w:b/>
                <w:spacing w:val="-2"/>
                <w:sz w:val="20"/>
                <w:szCs w:val="20"/>
              </w:rPr>
              <w:tab/>
              <w:t>1.2.4.</w:t>
            </w:r>
            <w:r w:rsidRPr="00373D57">
              <w:rPr>
                <w:spacing w:val="-2"/>
                <w:sz w:val="20"/>
                <w:szCs w:val="20"/>
              </w:rPr>
              <w:tab/>
              <w:t>Los proyectistas serán responsables, en sus respectivos ámbitos de competencia, por los errores en que hayan incurrido, si de éstos se han derivado daños o perjuicios.</w:t>
            </w:r>
          </w:p>
          <w:p w:rsidR="00E943A6" w:rsidRPr="00373D57" w:rsidRDefault="00E943A6" w:rsidP="00922E89">
            <w:pPr>
              <w:rPr>
                <w:spacing w:val="-2"/>
                <w:sz w:val="20"/>
                <w:szCs w:val="20"/>
              </w:rPr>
            </w:pPr>
          </w:p>
          <w:p w:rsidR="00675264" w:rsidRDefault="00E943A6" w:rsidP="00922E89">
            <w:pPr>
              <w:rPr>
                <w:spacing w:val="-2"/>
                <w:sz w:val="20"/>
                <w:szCs w:val="20"/>
              </w:rPr>
            </w:pPr>
            <w:r w:rsidRPr="00373D57">
              <w:rPr>
                <w:spacing w:val="-2"/>
                <w:sz w:val="20"/>
                <w:szCs w:val="20"/>
              </w:rPr>
              <w:tab/>
            </w:r>
            <w:r w:rsidRPr="00373D57">
              <w:rPr>
                <w:spacing w:val="-2"/>
                <w:sz w:val="20"/>
                <w:szCs w:val="20"/>
              </w:rPr>
              <w:tab/>
            </w: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E943A6" w:rsidRDefault="00E943A6" w:rsidP="00922E89">
            <w:pPr>
              <w:ind w:firstLine="1440"/>
              <w:rPr>
                <w:spacing w:val="-2"/>
                <w:sz w:val="20"/>
                <w:szCs w:val="20"/>
              </w:rPr>
            </w:pPr>
            <w:r w:rsidRPr="00373D57">
              <w:rPr>
                <w:spacing w:val="-2"/>
                <w:sz w:val="20"/>
                <w:szCs w:val="20"/>
              </w:rPr>
              <w:t>El proyectista será responsable respecto de los cálculos de superficie edificada, de los coeficientes de constructibilidad y de ocupación del suelo, porcentajes, superficies de sombra y demás antecedentes declarados, cuyo cálculo no corresponderá verificar a las Direcciones de Obras Municipales.</w:t>
            </w:r>
          </w:p>
          <w:p w:rsidR="00E943A6" w:rsidRDefault="00E943A6" w:rsidP="00922E89">
            <w:pPr>
              <w:rPr>
                <w:b/>
                <w:spacing w:val="-2"/>
                <w:sz w:val="20"/>
                <w:szCs w:val="20"/>
              </w:rPr>
            </w:pPr>
          </w:p>
        </w:tc>
        <w:tc>
          <w:tcPr>
            <w:tcW w:w="5960" w:type="dxa"/>
          </w:tcPr>
          <w:p w:rsidR="00E943A6" w:rsidRPr="007038A0" w:rsidRDefault="00E943A6" w:rsidP="00922E89">
            <w:pPr>
              <w:rPr>
                <w:spacing w:val="-2"/>
                <w:sz w:val="20"/>
              </w:rPr>
            </w:pPr>
          </w:p>
          <w:p w:rsidR="00E943A6" w:rsidRPr="00373D57" w:rsidRDefault="00E943A6" w:rsidP="00922E89">
            <w:pPr>
              <w:rPr>
                <w:spacing w:val="-2"/>
                <w:sz w:val="20"/>
                <w:szCs w:val="20"/>
              </w:rPr>
            </w:pPr>
            <w:r w:rsidRPr="00373D57">
              <w:rPr>
                <w:b/>
                <w:spacing w:val="-2"/>
                <w:sz w:val="20"/>
                <w:szCs w:val="20"/>
              </w:rPr>
              <w:t>Artículo</w:t>
            </w:r>
            <w:r w:rsidRPr="00373D57">
              <w:rPr>
                <w:b/>
                <w:spacing w:val="-2"/>
                <w:sz w:val="20"/>
                <w:szCs w:val="20"/>
              </w:rPr>
              <w:tab/>
              <w:t>1.2.4.</w:t>
            </w:r>
            <w:r>
              <w:rPr>
                <w:b/>
                <w:spacing w:val="-2"/>
                <w:sz w:val="20"/>
                <w:szCs w:val="20"/>
              </w:rPr>
              <w:t xml:space="preserve"> </w:t>
            </w:r>
            <w:r w:rsidRPr="00675264">
              <w:rPr>
                <w:spacing w:val="-2"/>
                <w:sz w:val="20"/>
                <w:szCs w:val="20"/>
                <w:highlight w:val="yellow"/>
              </w:rPr>
              <w:t>El arquitecto que realice el proyecto de arquitectura, será responsable de cumplir con todas las normas legales y reglamentarias aplicables a dicho proyecto, contenidas o referidas en la Ley General de Urbanismo y Construcciones, en esta Ordenanza General y en los instrumentos de planificación territorial, así como cumplir, en el ámbito de su competencia, con los requisitos que otras normas legales o reglamentarias, en forma explícita, exijan para la obtención de permisos, recepciones, aprobación de anteproyectos y demás solicitudes ante las Direcciones de Obras Municipales, conforme a lo establecido en el inciso primero del artículo 1.4.2. de esta Ordenanza. El arquitecto será responsable</w:t>
            </w:r>
            <w:r>
              <w:rPr>
                <w:spacing w:val="-2"/>
                <w:sz w:val="20"/>
                <w:szCs w:val="20"/>
              </w:rPr>
              <w:t xml:space="preserve"> </w:t>
            </w:r>
            <w:r w:rsidRPr="00373D57">
              <w:rPr>
                <w:spacing w:val="-2"/>
                <w:sz w:val="20"/>
                <w:szCs w:val="20"/>
              </w:rPr>
              <w:t>por los errores en que haya incurrido en el ejercicio de sus funciones, si de éstos se han derivado daños o perjuicios.</w:t>
            </w:r>
          </w:p>
          <w:p w:rsidR="00E943A6" w:rsidRPr="00373D57" w:rsidRDefault="00E943A6" w:rsidP="00922E89">
            <w:pPr>
              <w:rPr>
                <w:spacing w:val="-2"/>
                <w:sz w:val="20"/>
                <w:szCs w:val="20"/>
              </w:rPr>
            </w:pPr>
          </w:p>
          <w:p w:rsidR="00E943A6" w:rsidRDefault="00E943A6" w:rsidP="00922E89">
            <w:pPr>
              <w:rPr>
                <w:spacing w:val="-2"/>
                <w:sz w:val="20"/>
                <w:szCs w:val="20"/>
              </w:rPr>
            </w:pPr>
            <w:r w:rsidRPr="00373D57">
              <w:rPr>
                <w:spacing w:val="-2"/>
                <w:sz w:val="20"/>
                <w:szCs w:val="20"/>
              </w:rPr>
              <w:tab/>
            </w:r>
            <w:r w:rsidRPr="00373D57">
              <w:rPr>
                <w:spacing w:val="-2"/>
                <w:sz w:val="20"/>
                <w:szCs w:val="20"/>
              </w:rPr>
              <w:tab/>
            </w:r>
            <w:r w:rsidRPr="00332498">
              <w:rPr>
                <w:spacing w:val="-2"/>
                <w:sz w:val="20"/>
                <w:szCs w:val="20"/>
                <w:highlight w:val="yellow"/>
              </w:rPr>
              <w:t>Asimismo, el arquitecto</w:t>
            </w:r>
            <w:r w:rsidRPr="00373D57">
              <w:rPr>
                <w:spacing w:val="-2"/>
                <w:sz w:val="20"/>
                <w:szCs w:val="20"/>
              </w:rPr>
              <w:t xml:space="preserve"> será responsable respecto de los cálculos de superficie edificada, de los coeficientes de constructibilidad y de ocupación del suelo, </w:t>
            </w:r>
            <w:r w:rsidRPr="00E943A6">
              <w:rPr>
                <w:spacing w:val="-2"/>
                <w:sz w:val="20"/>
                <w:szCs w:val="20"/>
                <w:highlight w:val="yellow"/>
              </w:rPr>
              <w:t>de</w:t>
            </w:r>
            <w:r>
              <w:rPr>
                <w:spacing w:val="-2"/>
                <w:sz w:val="20"/>
                <w:szCs w:val="20"/>
              </w:rPr>
              <w:t xml:space="preserve"> </w:t>
            </w:r>
            <w:r w:rsidRPr="00373D57">
              <w:rPr>
                <w:spacing w:val="-2"/>
                <w:sz w:val="20"/>
                <w:szCs w:val="20"/>
              </w:rPr>
              <w:t xml:space="preserve">porcentajes, </w:t>
            </w:r>
            <w:r w:rsidRPr="00E943A6">
              <w:rPr>
                <w:spacing w:val="-2"/>
                <w:sz w:val="20"/>
                <w:szCs w:val="20"/>
                <w:highlight w:val="yellow"/>
              </w:rPr>
              <w:t>de</w:t>
            </w:r>
            <w:r>
              <w:rPr>
                <w:spacing w:val="-2"/>
                <w:sz w:val="20"/>
                <w:szCs w:val="20"/>
              </w:rPr>
              <w:t xml:space="preserve"> </w:t>
            </w:r>
            <w:r w:rsidRPr="00332498">
              <w:rPr>
                <w:spacing w:val="-2"/>
                <w:sz w:val="20"/>
                <w:szCs w:val="20"/>
                <w:highlight w:val="yellow"/>
              </w:rPr>
              <w:t>carga</w:t>
            </w:r>
            <w:r>
              <w:rPr>
                <w:spacing w:val="-2"/>
                <w:sz w:val="20"/>
                <w:szCs w:val="20"/>
                <w:highlight w:val="yellow"/>
              </w:rPr>
              <w:t>s</w:t>
            </w:r>
            <w:r w:rsidRPr="00332498">
              <w:rPr>
                <w:spacing w:val="-2"/>
                <w:sz w:val="20"/>
                <w:szCs w:val="20"/>
                <w:highlight w:val="yellow"/>
              </w:rPr>
              <w:t xml:space="preserve"> de ocupación,</w:t>
            </w:r>
            <w:r w:rsidRPr="00373D57">
              <w:rPr>
                <w:spacing w:val="-2"/>
                <w:sz w:val="20"/>
                <w:szCs w:val="20"/>
              </w:rPr>
              <w:t xml:space="preserve"> </w:t>
            </w:r>
            <w:r w:rsidRPr="00E943A6">
              <w:rPr>
                <w:spacing w:val="-2"/>
                <w:sz w:val="20"/>
                <w:szCs w:val="20"/>
                <w:highlight w:val="yellow"/>
              </w:rPr>
              <w:t>de</w:t>
            </w:r>
            <w:r>
              <w:rPr>
                <w:spacing w:val="-2"/>
                <w:sz w:val="20"/>
                <w:szCs w:val="20"/>
              </w:rPr>
              <w:t xml:space="preserve"> </w:t>
            </w:r>
            <w:r w:rsidRPr="00373D57">
              <w:rPr>
                <w:spacing w:val="-2"/>
                <w:sz w:val="20"/>
                <w:szCs w:val="20"/>
              </w:rPr>
              <w:t>superficies de sombra</w:t>
            </w:r>
            <w:r>
              <w:rPr>
                <w:spacing w:val="-2"/>
                <w:sz w:val="20"/>
                <w:szCs w:val="20"/>
              </w:rPr>
              <w:t xml:space="preserve">, </w:t>
            </w:r>
            <w:r w:rsidRPr="00E943A6">
              <w:rPr>
                <w:spacing w:val="-2"/>
                <w:sz w:val="20"/>
                <w:szCs w:val="20"/>
                <w:highlight w:val="yellow"/>
              </w:rPr>
              <w:t>de los pisos de las edificaciones</w:t>
            </w:r>
            <w:r>
              <w:rPr>
                <w:spacing w:val="-2"/>
                <w:sz w:val="20"/>
                <w:szCs w:val="20"/>
              </w:rPr>
              <w:t xml:space="preserve"> </w:t>
            </w:r>
            <w:r w:rsidRPr="00373D57">
              <w:rPr>
                <w:spacing w:val="-2"/>
                <w:sz w:val="20"/>
                <w:szCs w:val="20"/>
              </w:rPr>
              <w:t>y demás antecedentes declarados</w:t>
            </w:r>
            <w:r>
              <w:rPr>
                <w:spacing w:val="-2"/>
                <w:sz w:val="20"/>
                <w:szCs w:val="20"/>
              </w:rPr>
              <w:t xml:space="preserve">, </w:t>
            </w:r>
            <w:r w:rsidRPr="00332498">
              <w:rPr>
                <w:spacing w:val="-2"/>
                <w:sz w:val="20"/>
                <w:szCs w:val="20"/>
                <w:highlight w:val="yellow"/>
              </w:rPr>
              <w:t>cuyos cálculos</w:t>
            </w:r>
            <w:r w:rsidRPr="00373D57">
              <w:rPr>
                <w:spacing w:val="-2"/>
                <w:sz w:val="20"/>
                <w:szCs w:val="20"/>
              </w:rPr>
              <w:t xml:space="preserve"> corresponderá verificar a las Direcciones de Obras Municipales</w:t>
            </w:r>
            <w:r>
              <w:rPr>
                <w:spacing w:val="-2"/>
                <w:sz w:val="20"/>
                <w:szCs w:val="20"/>
              </w:rPr>
              <w:t xml:space="preserve"> </w:t>
            </w:r>
            <w:r w:rsidRPr="00332498">
              <w:rPr>
                <w:spacing w:val="-2"/>
                <w:sz w:val="20"/>
                <w:szCs w:val="20"/>
                <w:highlight w:val="yellow"/>
              </w:rPr>
              <w:t>en tanto incidan en el cumplimiento de las normas urbanísticas aplicables al respectivo proyecto.</w:t>
            </w:r>
          </w:p>
          <w:p w:rsidR="00E943A6" w:rsidRPr="007038A0" w:rsidRDefault="00E943A6" w:rsidP="00922E89">
            <w:pPr>
              <w:rPr>
                <w:spacing w:val="-2"/>
                <w:sz w:val="20"/>
              </w:rPr>
            </w:pPr>
          </w:p>
        </w:tc>
        <w:tc>
          <w:tcPr>
            <w:tcW w:w="5000" w:type="dxa"/>
          </w:tcPr>
          <w:p w:rsidR="00E943A6" w:rsidRPr="007038A0" w:rsidRDefault="00E943A6" w:rsidP="00922E89">
            <w:pPr>
              <w:rPr>
                <w:spacing w:val="-2"/>
                <w:sz w:val="20"/>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Pr="00FB62B9" w:rsidRDefault="00E943A6" w:rsidP="00922E89">
            <w:pPr>
              <w:rPr>
                <w:spacing w:val="-2"/>
                <w:sz w:val="20"/>
                <w:szCs w:val="20"/>
              </w:rPr>
            </w:pPr>
            <w:r w:rsidRPr="00FB62B9">
              <w:rPr>
                <w:b/>
                <w:spacing w:val="-2"/>
                <w:sz w:val="20"/>
                <w:szCs w:val="20"/>
              </w:rPr>
              <w:t>Artículo</w:t>
            </w:r>
            <w:r w:rsidRPr="00FB62B9">
              <w:rPr>
                <w:b/>
                <w:spacing w:val="-2"/>
                <w:sz w:val="20"/>
                <w:szCs w:val="20"/>
              </w:rPr>
              <w:tab/>
              <w:t>1.2.5</w:t>
            </w:r>
            <w:r w:rsidRPr="00FB62B9">
              <w:rPr>
                <w:spacing w:val="-2"/>
                <w:sz w:val="20"/>
                <w:szCs w:val="20"/>
              </w:rPr>
              <w:t>.</w:t>
            </w:r>
            <w:r w:rsidRPr="00FB62B9">
              <w:rPr>
                <w:spacing w:val="-2"/>
                <w:sz w:val="20"/>
                <w:szCs w:val="20"/>
              </w:rPr>
              <w:tab/>
              <w:t>Los Revisores Independientes serán subsidiariamente responsables con los proyectistas, en lo que dice relación con la aplicación de las normas pertinentes al respectivo proyecto de arquitectura, en los casos que a la solicitud de permiso y de recepción definitiva de las obras se acompañe informe favorable elaborado por dichos revisores.</w:t>
            </w:r>
          </w:p>
          <w:p w:rsidR="00E943A6" w:rsidRDefault="00E943A6" w:rsidP="00922E89">
            <w:pPr>
              <w:rPr>
                <w:spacing w:val="-2"/>
                <w:sz w:val="20"/>
                <w:szCs w:val="20"/>
                <w:lang w:val="es-ES_tradnl"/>
              </w:rPr>
            </w:pPr>
          </w:p>
          <w:p w:rsidR="00661825" w:rsidRDefault="00661825" w:rsidP="00922E89">
            <w:pPr>
              <w:rPr>
                <w:spacing w:val="-2"/>
                <w:sz w:val="20"/>
                <w:szCs w:val="20"/>
                <w:lang w:val="es-ES_tradnl"/>
              </w:rPr>
            </w:pPr>
          </w:p>
          <w:p w:rsidR="00661825" w:rsidRDefault="00661825" w:rsidP="00922E89">
            <w:pPr>
              <w:rPr>
                <w:spacing w:val="-2"/>
                <w:sz w:val="20"/>
                <w:szCs w:val="20"/>
                <w:lang w:val="es-ES_tradnl"/>
              </w:rPr>
            </w:pPr>
          </w:p>
          <w:p w:rsidR="00661825" w:rsidRDefault="00661825" w:rsidP="00922E89">
            <w:pPr>
              <w:rPr>
                <w:spacing w:val="-2"/>
                <w:sz w:val="20"/>
                <w:szCs w:val="20"/>
                <w:lang w:val="es-ES_tradnl"/>
              </w:rPr>
            </w:pPr>
          </w:p>
          <w:p w:rsidR="00661825" w:rsidRDefault="00661825" w:rsidP="00922E89">
            <w:pPr>
              <w:rPr>
                <w:spacing w:val="-2"/>
                <w:sz w:val="20"/>
                <w:szCs w:val="20"/>
                <w:lang w:val="es-ES_tradnl"/>
              </w:rPr>
            </w:pPr>
          </w:p>
          <w:p w:rsidR="00E943A6" w:rsidRDefault="00E943A6" w:rsidP="00922E89">
            <w:pPr>
              <w:rPr>
                <w:spacing w:val="-2"/>
                <w:sz w:val="20"/>
                <w:szCs w:val="20"/>
              </w:rPr>
            </w:pPr>
            <w:r w:rsidRPr="00FB62B9">
              <w:rPr>
                <w:spacing w:val="-2"/>
                <w:sz w:val="20"/>
                <w:szCs w:val="20"/>
              </w:rPr>
              <w:tab/>
            </w:r>
            <w:r w:rsidRPr="00FB62B9">
              <w:rPr>
                <w:spacing w:val="-2"/>
                <w:sz w:val="20"/>
                <w:szCs w:val="20"/>
              </w:rPr>
              <w:tab/>
              <w:t>En los proyectos que consulten edificios de uso público conjuntamente con otras edificaciones de uso privado, el propietario podrá contratar los servicios de un Revisor Independiente para que éste informe sólo respecto de aquella parte que se relacione con los primeros, circunstancia que deberá consignarse en el informe correspondiente.  En caso que nada se diga o que estas edificaciones constituyan una unidad estructural y funcional, se entenderá que el Revisor Independiente ha sido contratado para informar la totalidad del proyecto.</w:t>
            </w:r>
          </w:p>
          <w:p w:rsidR="00E943A6" w:rsidRDefault="00E943A6" w:rsidP="00922E89">
            <w:pPr>
              <w:rPr>
                <w:spacing w:val="-2"/>
                <w:sz w:val="20"/>
                <w:szCs w:val="20"/>
              </w:rPr>
            </w:pPr>
          </w:p>
          <w:p w:rsidR="00661825" w:rsidRDefault="00661825" w:rsidP="00922E89">
            <w:pPr>
              <w:rPr>
                <w:spacing w:val="-2"/>
                <w:sz w:val="20"/>
                <w:szCs w:val="20"/>
              </w:rPr>
            </w:pPr>
          </w:p>
          <w:p w:rsidR="00661825" w:rsidRDefault="00661825" w:rsidP="00922E89">
            <w:pPr>
              <w:rPr>
                <w:spacing w:val="-2"/>
                <w:sz w:val="20"/>
                <w:szCs w:val="20"/>
              </w:rPr>
            </w:pPr>
          </w:p>
          <w:p w:rsidR="00661825" w:rsidRDefault="00661825" w:rsidP="00922E89">
            <w:pPr>
              <w:rPr>
                <w:spacing w:val="-2"/>
                <w:sz w:val="20"/>
                <w:szCs w:val="20"/>
              </w:rPr>
            </w:pPr>
          </w:p>
          <w:p w:rsidR="00661825" w:rsidRDefault="00661825" w:rsidP="00922E89">
            <w:pPr>
              <w:rPr>
                <w:spacing w:val="-2"/>
                <w:sz w:val="20"/>
                <w:szCs w:val="20"/>
              </w:rPr>
            </w:pPr>
          </w:p>
          <w:p w:rsidR="00E943A6" w:rsidRPr="00FB62B9" w:rsidRDefault="00E943A6" w:rsidP="00922E89">
            <w:pPr>
              <w:ind w:firstLine="1418"/>
              <w:rPr>
                <w:spacing w:val="-2"/>
                <w:sz w:val="20"/>
                <w:szCs w:val="20"/>
                <w:lang w:val="es-MX"/>
              </w:rPr>
            </w:pPr>
            <w:r w:rsidRPr="00FB62B9">
              <w:rPr>
                <w:spacing w:val="-2"/>
                <w:sz w:val="20"/>
                <w:szCs w:val="20"/>
                <w:lang w:val="es-MX"/>
              </w:rPr>
              <w:t xml:space="preserve">Los Revisores Independientes no podrán actuar en tal calidad respecto del mismo proyecto en que les corresponda intervenir como arquitectos, ingenieros, constructores, inspectores técnicos o propietarios, </w:t>
            </w:r>
            <w:r w:rsidRPr="00873190">
              <w:rPr>
                <w:spacing w:val="-2"/>
                <w:sz w:val="20"/>
                <w:szCs w:val="20"/>
                <w:lang w:val="es-MX"/>
              </w:rPr>
              <w:t xml:space="preserve">excepto de proyectos referidos a una sola vivienda, o a una o </w:t>
            </w:r>
            <w:proofErr w:type="spellStart"/>
            <w:r w:rsidRPr="00873190">
              <w:rPr>
                <w:spacing w:val="-2"/>
                <w:sz w:val="20"/>
                <w:szCs w:val="20"/>
                <w:lang w:val="es-MX"/>
              </w:rPr>
              <w:t>mas</w:t>
            </w:r>
            <w:proofErr w:type="spellEnd"/>
            <w:r w:rsidRPr="00873190">
              <w:rPr>
                <w:spacing w:val="-2"/>
                <w:sz w:val="20"/>
                <w:szCs w:val="20"/>
                <w:lang w:val="es-MX"/>
              </w:rPr>
              <w:t xml:space="preserve"> viviendas progresivas o infraestructuras sanitarias a que se refiere el artículo 116 Bis A) de la Ley General de Urbanismo y Construcciones, en los que podrá actuar el arquitecto como Revisor Independiente.</w:t>
            </w:r>
          </w:p>
          <w:p w:rsidR="00203385" w:rsidRDefault="00203385" w:rsidP="00922E89">
            <w:pPr>
              <w:rPr>
                <w:spacing w:val="-2"/>
                <w:sz w:val="20"/>
                <w:szCs w:val="20"/>
              </w:rPr>
            </w:pPr>
          </w:p>
          <w:p w:rsidR="00661825" w:rsidRDefault="00661825" w:rsidP="00922E89">
            <w:pPr>
              <w:ind w:firstLine="1418"/>
              <w:rPr>
                <w:spacing w:val="-2"/>
                <w:sz w:val="20"/>
                <w:szCs w:val="20"/>
              </w:rPr>
            </w:pPr>
          </w:p>
          <w:p w:rsidR="00873190" w:rsidRDefault="00873190" w:rsidP="00922E89">
            <w:pPr>
              <w:ind w:firstLine="1418"/>
              <w:rPr>
                <w:spacing w:val="-2"/>
                <w:sz w:val="20"/>
                <w:szCs w:val="20"/>
              </w:rPr>
            </w:pPr>
          </w:p>
          <w:p w:rsidR="00873190" w:rsidRDefault="00873190" w:rsidP="00922E89">
            <w:pPr>
              <w:ind w:firstLine="1418"/>
              <w:rPr>
                <w:spacing w:val="-2"/>
                <w:sz w:val="20"/>
                <w:szCs w:val="20"/>
              </w:rPr>
            </w:pPr>
          </w:p>
          <w:p w:rsidR="00873190" w:rsidRDefault="00873190" w:rsidP="00922E89">
            <w:pPr>
              <w:ind w:firstLine="1418"/>
              <w:rPr>
                <w:spacing w:val="-2"/>
                <w:sz w:val="20"/>
                <w:szCs w:val="20"/>
              </w:rPr>
            </w:pPr>
          </w:p>
          <w:p w:rsidR="00675264" w:rsidRDefault="00675264" w:rsidP="00922E89">
            <w:pPr>
              <w:ind w:firstLine="1418"/>
              <w:rPr>
                <w:spacing w:val="-2"/>
                <w:sz w:val="20"/>
                <w:szCs w:val="20"/>
              </w:rPr>
            </w:pPr>
          </w:p>
          <w:p w:rsidR="00661825" w:rsidRDefault="00661825" w:rsidP="00922E89">
            <w:pPr>
              <w:ind w:firstLine="1418"/>
              <w:rPr>
                <w:spacing w:val="-2"/>
                <w:sz w:val="20"/>
                <w:szCs w:val="20"/>
              </w:rPr>
            </w:pPr>
          </w:p>
          <w:p w:rsidR="00E943A6" w:rsidRDefault="00E943A6" w:rsidP="00922E89">
            <w:pPr>
              <w:ind w:firstLine="1418"/>
              <w:rPr>
                <w:spacing w:val="-2"/>
                <w:sz w:val="20"/>
                <w:szCs w:val="20"/>
                <w:lang w:val="es-ES_tradnl"/>
              </w:rPr>
            </w:pPr>
            <w:r w:rsidRPr="00FB62B9">
              <w:rPr>
                <w:spacing w:val="-2"/>
                <w:sz w:val="20"/>
                <w:szCs w:val="20"/>
              </w:rPr>
              <w:t>Cuando para las recepciones de obras sean contratados los servicios de un Revisor Independiente, a éstos les corresponderá informar que las obras se ejecutaron conforme al proyecto aprobado por la Dirección de Obras Municipales o a sus respectivas modificaciones, conforme a los artículos 3.1.9. o 5.1.17. de esta Ordenanza, sin perjuicio de las responsabilidades que les compete en estas mismas materias al constructor a cargo de la obra, a los supervisores, a los profesionales que adoptan y certifican las medidas de gestión y control de calidad a que se refiere el artículo 1.2.9. de esta Ordenanza y a los inspectores técnicos en caso que la obra se refiera a edificios de uso público.</w:t>
            </w:r>
          </w:p>
          <w:p w:rsidR="00E943A6" w:rsidRDefault="00E943A6" w:rsidP="00922E89">
            <w:pPr>
              <w:rPr>
                <w:b/>
                <w:spacing w:val="-2"/>
                <w:sz w:val="20"/>
                <w:szCs w:val="20"/>
              </w:rPr>
            </w:pPr>
          </w:p>
        </w:tc>
        <w:tc>
          <w:tcPr>
            <w:tcW w:w="5960" w:type="dxa"/>
          </w:tcPr>
          <w:p w:rsidR="00E943A6" w:rsidRDefault="00E943A6" w:rsidP="00922E89">
            <w:pPr>
              <w:rPr>
                <w:b/>
                <w:spacing w:val="-2"/>
                <w:sz w:val="20"/>
                <w:szCs w:val="20"/>
              </w:rPr>
            </w:pPr>
          </w:p>
          <w:p w:rsidR="00E943A6" w:rsidRPr="00811CC3" w:rsidRDefault="00E943A6" w:rsidP="00922E89">
            <w:pPr>
              <w:rPr>
                <w:spacing w:val="-2"/>
                <w:sz w:val="20"/>
                <w:szCs w:val="20"/>
              </w:rPr>
            </w:pPr>
            <w:r w:rsidRPr="00FB62B9">
              <w:rPr>
                <w:b/>
                <w:spacing w:val="-2"/>
                <w:sz w:val="20"/>
                <w:szCs w:val="20"/>
              </w:rPr>
              <w:t>Artículo</w:t>
            </w:r>
            <w:r w:rsidRPr="00FB62B9">
              <w:rPr>
                <w:b/>
                <w:spacing w:val="-2"/>
                <w:sz w:val="20"/>
                <w:szCs w:val="20"/>
              </w:rPr>
              <w:tab/>
              <w:t>1.2.5</w:t>
            </w:r>
            <w:r w:rsidRPr="00FB62B9">
              <w:rPr>
                <w:spacing w:val="-2"/>
                <w:sz w:val="20"/>
                <w:szCs w:val="20"/>
              </w:rPr>
              <w:t>.</w:t>
            </w:r>
            <w:r w:rsidRPr="00332498">
              <w:rPr>
                <w:spacing w:val="-2"/>
                <w:sz w:val="20"/>
                <w:szCs w:val="20"/>
                <w:highlight w:val="yellow"/>
              </w:rPr>
              <w:t xml:space="preserve">En los casos que a las solicitudes de permiso de edificación, permiso de loteo o división de un predio que está afecto a declaratoria de utilidad pública, con sus respectivas recepciones definitivas de las obras se acompañe informe favorable de un revisor independiente, este último será </w:t>
            </w:r>
            <w:r w:rsidRPr="00422C13">
              <w:rPr>
                <w:spacing w:val="-2"/>
                <w:sz w:val="20"/>
                <w:szCs w:val="20"/>
              </w:rPr>
              <w:t xml:space="preserve">subsidiariamente responsable con </w:t>
            </w:r>
            <w:r w:rsidRPr="00332498">
              <w:rPr>
                <w:spacing w:val="-2"/>
                <w:sz w:val="20"/>
                <w:szCs w:val="20"/>
                <w:highlight w:val="yellow"/>
              </w:rPr>
              <w:t>el arquitecto que realizó el</w:t>
            </w:r>
            <w:r w:rsidRPr="00203385">
              <w:rPr>
                <w:spacing w:val="-2"/>
                <w:sz w:val="20"/>
                <w:szCs w:val="20"/>
                <w:highlight w:val="yellow"/>
              </w:rPr>
              <w:t xml:space="preserve"> </w:t>
            </w:r>
            <w:r w:rsidR="00661825" w:rsidRPr="00203385">
              <w:rPr>
                <w:spacing w:val="-2"/>
                <w:sz w:val="20"/>
                <w:szCs w:val="20"/>
                <w:highlight w:val="yellow"/>
              </w:rPr>
              <w:t xml:space="preserve">respectivo </w:t>
            </w:r>
            <w:r w:rsidRPr="00332498">
              <w:rPr>
                <w:spacing w:val="-2"/>
                <w:sz w:val="20"/>
                <w:szCs w:val="20"/>
                <w:highlight w:val="yellow"/>
              </w:rPr>
              <w:t xml:space="preserve">proyecto en cuanto a que </w:t>
            </w:r>
            <w:r w:rsidR="00661825" w:rsidRPr="00203385">
              <w:rPr>
                <w:spacing w:val="-2"/>
                <w:sz w:val="20"/>
                <w:szCs w:val="20"/>
                <w:highlight w:val="yellow"/>
              </w:rPr>
              <w:t>este</w:t>
            </w:r>
            <w:r w:rsidRPr="00203385">
              <w:rPr>
                <w:spacing w:val="-2"/>
                <w:sz w:val="20"/>
                <w:szCs w:val="20"/>
                <w:highlight w:val="yellow"/>
              </w:rPr>
              <w:t xml:space="preserve"> </w:t>
            </w:r>
            <w:r w:rsidR="00203385">
              <w:rPr>
                <w:spacing w:val="-2"/>
                <w:sz w:val="20"/>
                <w:szCs w:val="20"/>
                <w:highlight w:val="yellow"/>
              </w:rPr>
              <w:t xml:space="preserve">y </w:t>
            </w:r>
            <w:r w:rsidRPr="00332498">
              <w:rPr>
                <w:spacing w:val="-2"/>
                <w:sz w:val="20"/>
                <w:szCs w:val="20"/>
                <w:highlight w:val="yellow"/>
              </w:rPr>
              <w:t>sus obras cumplen con todas las normas legales y reglamentarias que les son aplicables, incluidos aquellos requisitos exigibles por aplicación de lo establecido en el inciso primero del artículo 1.4.2. de esta Ordenanza, en conformidad con lo señalado en el inciso primero del artículo 1.2.4. precedente</w:t>
            </w:r>
            <w:r>
              <w:rPr>
                <w:spacing w:val="-2"/>
                <w:sz w:val="20"/>
                <w:szCs w:val="20"/>
              </w:rPr>
              <w:t>.</w:t>
            </w:r>
          </w:p>
          <w:p w:rsidR="00E943A6" w:rsidRDefault="00E943A6" w:rsidP="00922E89">
            <w:pPr>
              <w:rPr>
                <w:spacing w:val="-2"/>
                <w:sz w:val="20"/>
                <w:szCs w:val="20"/>
              </w:rPr>
            </w:pPr>
            <w:r w:rsidRPr="00FB62B9">
              <w:rPr>
                <w:spacing w:val="-2"/>
                <w:sz w:val="20"/>
                <w:szCs w:val="20"/>
              </w:rPr>
              <w:tab/>
            </w:r>
            <w:r w:rsidRPr="00FB62B9">
              <w:rPr>
                <w:spacing w:val="-2"/>
                <w:sz w:val="20"/>
                <w:szCs w:val="20"/>
              </w:rPr>
              <w:tab/>
            </w:r>
          </w:p>
          <w:p w:rsidR="00E943A6" w:rsidRPr="00FB62B9" w:rsidRDefault="00E943A6" w:rsidP="00922E89">
            <w:pPr>
              <w:ind w:firstLine="1483"/>
              <w:rPr>
                <w:spacing w:val="-2"/>
                <w:sz w:val="20"/>
                <w:szCs w:val="20"/>
              </w:rPr>
            </w:pPr>
            <w:r w:rsidRPr="00332498">
              <w:rPr>
                <w:spacing w:val="-2"/>
                <w:sz w:val="20"/>
                <w:szCs w:val="20"/>
                <w:highlight w:val="yellow"/>
              </w:rPr>
              <w:t>Respecto de los proyectos que de acuerdo a la presente Ordenanza requieran obligatoriamente contar con la participación de un revisor independiente, pero que consideren conjuntamente otras edificaciones que no requieran su participación, éste podrá excepcionalmente informar únicamente aquella parte en que su participación es obligatoria, circunstancia que deberá consignarse en el informe correspondiente. En tal caso, la rebaja de derechos contemplada en el artículo 5.1.14. de la presente Ordenanza, solo será aplicable respecto de la parte informada por el revisor independiente.</w:t>
            </w:r>
            <w:r>
              <w:rPr>
                <w:spacing w:val="-2"/>
                <w:sz w:val="20"/>
                <w:szCs w:val="20"/>
              </w:rPr>
              <w:t xml:space="preserve"> </w:t>
            </w:r>
            <w:r w:rsidRPr="00FB62B9">
              <w:rPr>
                <w:spacing w:val="-2"/>
                <w:sz w:val="20"/>
                <w:szCs w:val="20"/>
              </w:rPr>
              <w:t>En caso que nada se diga o que estas edificaciones constituyan una unidad estructural y funcional, se entenderá que el Revisor Independiente ha sido contratado para informar la totalidad del proyecto.</w:t>
            </w:r>
          </w:p>
          <w:p w:rsidR="00E943A6" w:rsidRDefault="00E943A6" w:rsidP="00922E89">
            <w:pPr>
              <w:rPr>
                <w:spacing w:val="-2"/>
                <w:sz w:val="20"/>
                <w:szCs w:val="20"/>
                <w:lang w:val="es-ES_tradnl"/>
              </w:rPr>
            </w:pPr>
          </w:p>
          <w:p w:rsidR="00E943A6" w:rsidRPr="00FB62B9" w:rsidRDefault="00E943A6" w:rsidP="00922E89">
            <w:pPr>
              <w:rPr>
                <w:spacing w:val="-2"/>
                <w:sz w:val="20"/>
                <w:szCs w:val="20"/>
                <w:lang w:val="es-MX"/>
              </w:rPr>
            </w:pPr>
            <w:r w:rsidRPr="00FB62B9">
              <w:rPr>
                <w:spacing w:val="-2"/>
                <w:sz w:val="20"/>
                <w:szCs w:val="20"/>
              </w:rPr>
              <w:tab/>
            </w:r>
            <w:r w:rsidRPr="00FB62B9">
              <w:rPr>
                <w:spacing w:val="-2"/>
                <w:sz w:val="20"/>
                <w:szCs w:val="20"/>
              </w:rPr>
              <w:tab/>
            </w:r>
            <w:r>
              <w:rPr>
                <w:spacing w:val="-2"/>
                <w:sz w:val="20"/>
                <w:szCs w:val="20"/>
                <w:lang w:val="es-MX"/>
              </w:rPr>
              <w:t>Los R</w:t>
            </w:r>
            <w:r w:rsidRPr="00FB62B9">
              <w:rPr>
                <w:spacing w:val="-2"/>
                <w:sz w:val="20"/>
                <w:szCs w:val="20"/>
                <w:lang w:val="es-MX"/>
              </w:rPr>
              <w:t xml:space="preserve">evisores </w:t>
            </w:r>
            <w:r>
              <w:rPr>
                <w:spacing w:val="-2"/>
                <w:sz w:val="20"/>
                <w:szCs w:val="20"/>
                <w:lang w:val="es-MX"/>
              </w:rPr>
              <w:t>I</w:t>
            </w:r>
            <w:r w:rsidRPr="00FB62B9">
              <w:rPr>
                <w:spacing w:val="-2"/>
                <w:sz w:val="20"/>
                <w:szCs w:val="20"/>
                <w:lang w:val="es-MX"/>
              </w:rPr>
              <w:t xml:space="preserve">ndependientes no podrán actuar en tal calidad respecto del mismo proyecto en que les corresponda intervenir como arquitectos, ingenieros, constructores, inspectores técnicos </w:t>
            </w:r>
            <w:r>
              <w:rPr>
                <w:spacing w:val="-2"/>
                <w:sz w:val="20"/>
                <w:szCs w:val="20"/>
                <w:lang w:val="es-MX"/>
              </w:rPr>
              <w:t xml:space="preserve">de obra </w:t>
            </w:r>
            <w:r w:rsidRPr="00FB62B9">
              <w:rPr>
                <w:spacing w:val="-2"/>
                <w:sz w:val="20"/>
                <w:szCs w:val="20"/>
                <w:lang w:val="es-MX"/>
              </w:rPr>
              <w:t>o propietarios</w:t>
            </w:r>
            <w:r w:rsidRPr="00E943A6">
              <w:rPr>
                <w:spacing w:val="-2"/>
                <w:sz w:val="20"/>
                <w:szCs w:val="20"/>
                <w:highlight w:val="yellow"/>
                <w:lang w:val="es-MX"/>
              </w:rPr>
              <w:t>.</w:t>
            </w:r>
            <w:r w:rsidRPr="00E943A6">
              <w:rPr>
                <w:color w:val="FF0000"/>
                <w:spacing w:val="-2"/>
                <w:sz w:val="20"/>
                <w:szCs w:val="20"/>
                <w:highlight w:val="yellow"/>
                <w:lang w:val="es-MX"/>
              </w:rPr>
              <w:t xml:space="preserve"> </w:t>
            </w:r>
            <w:r w:rsidRPr="00E943A6">
              <w:rPr>
                <w:spacing w:val="-2"/>
                <w:sz w:val="20"/>
                <w:szCs w:val="20"/>
                <w:highlight w:val="yellow"/>
                <w:lang w:val="es-MX"/>
              </w:rPr>
              <w:t>Lo anterior, sin perjuicio de las inhabilidades señaladas en la Ley N° 20.071.</w:t>
            </w:r>
          </w:p>
          <w:p w:rsidR="00E943A6" w:rsidRPr="00FB62B9" w:rsidRDefault="00E943A6" w:rsidP="00922E89">
            <w:pPr>
              <w:rPr>
                <w:spacing w:val="-2"/>
                <w:sz w:val="20"/>
                <w:szCs w:val="20"/>
              </w:rPr>
            </w:pPr>
          </w:p>
          <w:p w:rsidR="00873190" w:rsidRDefault="00E943A6" w:rsidP="00922E89">
            <w:pPr>
              <w:rPr>
                <w:spacing w:val="-2"/>
                <w:sz w:val="20"/>
                <w:szCs w:val="20"/>
              </w:rPr>
            </w:pPr>
            <w:r w:rsidRPr="00FB62B9">
              <w:rPr>
                <w:spacing w:val="-2"/>
                <w:sz w:val="20"/>
                <w:szCs w:val="20"/>
              </w:rPr>
              <w:tab/>
            </w:r>
            <w:r w:rsidRPr="00FB62B9">
              <w:rPr>
                <w:spacing w:val="-2"/>
                <w:sz w:val="20"/>
                <w:szCs w:val="20"/>
              </w:rPr>
              <w:tab/>
            </w:r>
          </w:p>
          <w:p w:rsidR="00873190" w:rsidRDefault="00873190" w:rsidP="00922E89">
            <w:pPr>
              <w:rPr>
                <w:spacing w:val="-2"/>
                <w:sz w:val="20"/>
                <w:szCs w:val="20"/>
              </w:rPr>
            </w:pPr>
          </w:p>
          <w:p w:rsidR="00E943A6" w:rsidRPr="00FB62B9" w:rsidRDefault="00E943A6" w:rsidP="00922E89">
            <w:pPr>
              <w:ind w:firstLine="1417"/>
              <w:rPr>
                <w:spacing w:val="-2"/>
                <w:sz w:val="20"/>
                <w:szCs w:val="20"/>
              </w:rPr>
            </w:pPr>
            <w:r w:rsidRPr="00332498">
              <w:rPr>
                <w:spacing w:val="-2"/>
                <w:sz w:val="20"/>
                <w:szCs w:val="20"/>
                <w:highlight w:val="yellow"/>
              </w:rPr>
              <w:t xml:space="preserve">Los revisores independientes podrán informar cualquier </w:t>
            </w:r>
            <w:r>
              <w:rPr>
                <w:spacing w:val="-2"/>
                <w:sz w:val="20"/>
                <w:szCs w:val="20"/>
                <w:highlight w:val="yellow"/>
              </w:rPr>
              <w:t xml:space="preserve">anteproyecto y/o </w:t>
            </w:r>
            <w:r w:rsidRPr="00332498">
              <w:rPr>
                <w:spacing w:val="-2"/>
                <w:sz w:val="20"/>
                <w:szCs w:val="20"/>
                <w:highlight w:val="yellow"/>
              </w:rPr>
              <w:t>proyecto de edificación, loteo o división de un predio que está afecto a declaratoria de utilidad pública, aun cuando se trate de proyectos en que no sea obligatoria su contratación conforme al artículo 1.4.2</w:t>
            </w:r>
            <w:r>
              <w:rPr>
                <w:spacing w:val="-2"/>
                <w:sz w:val="20"/>
                <w:szCs w:val="20"/>
                <w:highlight w:val="yellow"/>
              </w:rPr>
              <w:t>3</w:t>
            </w:r>
            <w:r w:rsidRPr="00332498">
              <w:rPr>
                <w:spacing w:val="-2"/>
                <w:sz w:val="20"/>
                <w:szCs w:val="20"/>
                <w:highlight w:val="yellow"/>
              </w:rPr>
              <w:t>. de esta Ordenanza.</w:t>
            </w:r>
            <w:r>
              <w:rPr>
                <w:spacing w:val="-2"/>
                <w:sz w:val="20"/>
                <w:szCs w:val="20"/>
              </w:rPr>
              <w:t xml:space="preserve"> </w:t>
            </w:r>
          </w:p>
          <w:p w:rsidR="00E943A6" w:rsidRPr="00112638" w:rsidRDefault="00E943A6" w:rsidP="00922E89">
            <w:pPr>
              <w:rPr>
                <w:spacing w:val="-2"/>
                <w:sz w:val="20"/>
                <w:lang w:val="es-ES_tradnl"/>
              </w:rPr>
            </w:pPr>
          </w:p>
          <w:p w:rsidR="00E943A6" w:rsidRDefault="00E943A6" w:rsidP="00922E89">
            <w:pPr>
              <w:rPr>
                <w:spacing w:val="-2"/>
                <w:sz w:val="20"/>
                <w:szCs w:val="20"/>
              </w:rPr>
            </w:pPr>
            <w:r w:rsidRPr="00407204">
              <w:rPr>
                <w:spacing w:val="-2"/>
                <w:sz w:val="20"/>
                <w:szCs w:val="20"/>
              </w:rPr>
              <w:tab/>
            </w:r>
            <w:r w:rsidRPr="00407204">
              <w:rPr>
                <w:spacing w:val="-2"/>
                <w:sz w:val="20"/>
                <w:szCs w:val="20"/>
              </w:rPr>
              <w:tab/>
            </w:r>
            <w:r w:rsidRPr="00332498">
              <w:rPr>
                <w:spacing w:val="-2"/>
                <w:sz w:val="20"/>
                <w:szCs w:val="20"/>
                <w:highlight w:val="yellow"/>
              </w:rPr>
              <w:t xml:space="preserve">En los casos que una solicitud de permiso de edificación, permiso de loteo o división de un predio que está afecto a declaratoria de utilidad pública, contemple la participación de un revisor independiente, a dicho profesional también </w:t>
            </w:r>
            <w:r w:rsidRPr="00422C13">
              <w:rPr>
                <w:spacing w:val="-2"/>
                <w:sz w:val="20"/>
                <w:szCs w:val="20"/>
              </w:rPr>
              <w:t>le corresponderá informar</w:t>
            </w:r>
            <w:r w:rsidRPr="00332498">
              <w:rPr>
                <w:spacing w:val="-2"/>
                <w:sz w:val="20"/>
                <w:szCs w:val="20"/>
                <w:highlight w:val="yellow"/>
              </w:rPr>
              <w:t xml:space="preserve"> el cumplimiento de las disposiciones legales y reglamentarias aplicables a las solicitudes de modificación de proyecto que se presenten </w:t>
            </w:r>
            <w:r w:rsidRPr="00422C13">
              <w:rPr>
                <w:spacing w:val="-2"/>
                <w:sz w:val="20"/>
                <w:szCs w:val="20"/>
              </w:rPr>
              <w:t>conforme a lo establecido en los artículos 3.1.9., 5.1.17.</w:t>
            </w:r>
            <w:r w:rsidRPr="00332498">
              <w:rPr>
                <w:spacing w:val="-2"/>
                <w:sz w:val="20"/>
                <w:szCs w:val="20"/>
                <w:highlight w:val="yellow"/>
              </w:rPr>
              <w:t xml:space="preserve">, 5.1.18. y 5.2.8. </w:t>
            </w:r>
            <w:r w:rsidRPr="00422C13">
              <w:rPr>
                <w:spacing w:val="-2"/>
                <w:sz w:val="20"/>
                <w:szCs w:val="20"/>
              </w:rPr>
              <w:t>de esta Ordenanza</w:t>
            </w:r>
            <w:r w:rsidRPr="00332498">
              <w:rPr>
                <w:spacing w:val="-2"/>
                <w:sz w:val="20"/>
                <w:szCs w:val="20"/>
                <w:highlight w:val="yellow"/>
              </w:rPr>
              <w:t xml:space="preserve">, así como las solicitudes de recepción definitiva parcial y total, en cuanto a </w:t>
            </w:r>
            <w:r w:rsidRPr="00422C13">
              <w:rPr>
                <w:spacing w:val="-2"/>
                <w:sz w:val="20"/>
                <w:szCs w:val="20"/>
              </w:rPr>
              <w:t xml:space="preserve">que las obras se ejecutaron conforme al proyecto aprobado por la Dirección de Obras Municipales </w:t>
            </w:r>
            <w:r w:rsidRPr="00332498">
              <w:rPr>
                <w:spacing w:val="-2"/>
                <w:sz w:val="20"/>
                <w:szCs w:val="20"/>
                <w:highlight w:val="yellow"/>
              </w:rPr>
              <w:t>y</w:t>
            </w:r>
            <w:r w:rsidRPr="00422C13">
              <w:rPr>
                <w:spacing w:val="-2"/>
                <w:sz w:val="20"/>
                <w:szCs w:val="20"/>
              </w:rPr>
              <w:t xml:space="preserve"> sus respectivas modificaciones</w:t>
            </w:r>
            <w:r w:rsidRPr="00332498">
              <w:rPr>
                <w:spacing w:val="-2"/>
                <w:sz w:val="20"/>
                <w:szCs w:val="20"/>
                <w:highlight w:val="yellow"/>
              </w:rPr>
              <w:t>. Lo anterior, sin perjuicio de las responsabilidades que les competen en estas mismas materias al constructor y al inspector técnico de obra, en caso que se contemple la participación de este último.</w:t>
            </w:r>
          </w:p>
          <w:p w:rsidR="00E943A6" w:rsidRPr="00407204" w:rsidRDefault="00E943A6" w:rsidP="00922E89">
            <w:pPr>
              <w:rPr>
                <w:spacing w:val="-2"/>
                <w:sz w:val="20"/>
                <w:szCs w:val="20"/>
              </w:rPr>
            </w:pPr>
            <w:r w:rsidRPr="00407204">
              <w:rPr>
                <w:spacing w:val="-2"/>
                <w:sz w:val="20"/>
                <w:szCs w:val="20"/>
              </w:rPr>
              <w:t xml:space="preserve"> </w:t>
            </w:r>
          </w:p>
          <w:p w:rsidR="00E943A6" w:rsidRDefault="00E943A6" w:rsidP="00922E89">
            <w:pPr>
              <w:rPr>
                <w:spacing w:val="-2"/>
                <w:sz w:val="20"/>
                <w:szCs w:val="20"/>
              </w:rPr>
            </w:pPr>
            <w:r w:rsidRPr="00407204">
              <w:rPr>
                <w:spacing w:val="-2"/>
                <w:sz w:val="20"/>
                <w:szCs w:val="20"/>
              </w:rPr>
              <w:tab/>
            </w:r>
            <w:r w:rsidRPr="00407204">
              <w:rPr>
                <w:spacing w:val="-2"/>
                <w:sz w:val="20"/>
                <w:szCs w:val="20"/>
              </w:rPr>
              <w:tab/>
            </w:r>
            <w:r w:rsidRPr="00332498">
              <w:rPr>
                <w:spacing w:val="-2"/>
                <w:sz w:val="20"/>
                <w:szCs w:val="20"/>
                <w:highlight w:val="yellow"/>
              </w:rPr>
              <w:t>En caso de cese o desistimiento de funciones del revisor independiente durante la tramitación del respectivo permiso o en el período de ejecución de la obra, deberá procederse conforme al artículo 5.1.20. de esta Ordenanza.</w:t>
            </w:r>
          </w:p>
          <w:p w:rsidR="00E943A6" w:rsidRDefault="00E943A6" w:rsidP="00922E89">
            <w:pPr>
              <w:rPr>
                <w:spacing w:val="-2"/>
                <w:sz w:val="20"/>
                <w:szCs w:val="20"/>
                <w:lang w:val="es-ES_tradnl"/>
              </w:rPr>
            </w:pPr>
          </w:p>
          <w:p w:rsidR="00E943A6" w:rsidRPr="002E3C01" w:rsidRDefault="00E943A6" w:rsidP="00922E89">
            <w:pPr>
              <w:rPr>
                <w:spacing w:val="-2"/>
                <w:sz w:val="20"/>
              </w:rPr>
            </w:pPr>
            <w:r w:rsidRPr="00407204">
              <w:rPr>
                <w:spacing w:val="-2"/>
                <w:sz w:val="20"/>
                <w:szCs w:val="20"/>
              </w:rPr>
              <w:tab/>
            </w:r>
            <w:r w:rsidRPr="00407204">
              <w:rPr>
                <w:spacing w:val="-2"/>
                <w:sz w:val="20"/>
                <w:szCs w:val="20"/>
              </w:rPr>
              <w:tab/>
            </w:r>
            <w:r w:rsidRPr="00332498">
              <w:rPr>
                <w:spacing w:val="-2"/>
                <w:sz w:val="20"/>
                <w:szCs w:val="20"/>
                <w:highlight w:val="yellow"/>
              </w:rPr>
              <w:t>El revisor independiente deberá dejar constancia de su revisión, con su firma, en los planos y demás antecedentes del proyecto que haya informado favorablemente, acompañando una lista de los documentos revisados que se presenten ante la Dirección de Obras Municipales, con las solicitudes de permiso que correspondan, de modificación de proyecto y de recepción definitiva parcial o total.</w:t>
            </w:r>
          </w:p>
          <w:p w:rsidR="00E943A6" w:rsidRPr="002E3C01" w:rsidRDefault="00E943A6" w:rsidP="00922E89">
            <w:pPr>
              <w:rPr>
                <w:spacing w:val="-2"/>
                <w:sz w:val="20"/>
              </w:rPr>
            </w:pPr>
          </w:p>
        </w:tc>
        <w:tc>
          <w:tcPr>
            <w:tcW w:w="5000" w:type="dxa"/>
          </w:tcPr>
          <w:p w:rsidR="00E943A6" w:rsidRDefault="00E943A6" w:rsidP="00922E89">
            <w:pPr>
              <w:rPr>
                <w:b/>
                <w:spacing w:val="-2"/>
                <w:sz w:val="20"/>
                <w:szCs w:val="20"/>
              </w:rPr>
            </w:pPr>
          </w:p>
        </w:tc>
      </w:tr>
      <w:tr w:rsidR="00E943A6" w:rsidRPr="0096610E" w:rsidTr="00922E89">
        <w:trPr>
          <w:trHeight w:val="397"/>
          <w:jc w:val="center"/>
        </w:trPr>
        <w:tc>
          <w:tcPr>
            <w:tcW w:w="5924" w:type="dxa"/>
          </w:tcPr>
          <w:p w:rsidR="00E943A6" w:rsidRPr="002B2308" w:rsidRDefault="00E943A6" w:rsidP="00922E89">
            <w:pPr>
              <w:rPr>
                <w:spacing w:val="-2"/>
                <w:sz w:val="20"/>
                <w:szCs w:val="20"/>
              </w:rPr>
            </w:pPr>
            <w:r w:rsidRPr="002B2308">
              <w:rPr>
                <w:b/>
                <w:spacing w:val="-2"/>
                <w:sz w:val="20"/>
                <w:szCs w:val="20"/>
              </w:rPr>
              <w:t xml:space="preserve">Artículo </w:t>
            </w:r>
            <w:r w:rsidRPr="002B2308">
              <w:rPr>
                <w:b/>
                <w:spacing w:val="-2"/>
                <w:sz w:val="20"/>
                <w:szCs w:val="20"/>
              </w:rPr>
              <w:tab/>
              <w:t>1.2.6.</w:t>
            </w:r>
            <w:r w:rsidRPr="002B2308">
              <w:rPr>
                <w:spacing w:val="-2"/>
                <w:sz w:val="20"/>
                <w:szCs w:val="20"/>
              </w:rPr>
              <w:t xml:space="preserve"> </w:t>
            </w:r>
            <w:r w:rsidRPr="002B2308">
              <w:rPr>
                <w:spacing w:val="-2"/>
                <w:sz w:val="20"/>
                <w:szCs w:val="20"/>
              </w:rPr>
              <w:tab/>
              <w:t>Los constructores serán responsables por las fallas, errores o defectos de la construcción, incluyendo las obras ejecutadas por subcontratistas y por el uso de materiales o insumos defectuosos, sin perjuicio de las acciones legales que puedan interponer a su vez en contra de los proveedores, fabricantes y subcontratistas y de lo establecido en el número 3 del artículo 2003 del Código Civil.</w:t>
            </w:r>
          </w:p>
          <w:p w:rsidR="00E943A6" w:rsidRDefault="00E943A6" w:rsidP="00922E89">
            <w:pPr>
              <w:rPr>
                <w:spacing w:val="-2"/>
                <w:sz w:val="20"/>
                <w:szCs w:val="20"/>
              </w:rPr>
            </w:pPr>
          </w:p>
        </w:tc>
        <w:tc>
          <w:tcPr>
            <w:tcW w:w="5960" w:type="dxa"/>
          </w:tcPr>
          <w:p w:rsidR="00E943A6" w:rsidRPr="00504CEB" w:rsidRDefault="00E943A6" w:rsidP="00922E89">
            <w:pPr>
              <w:rPr>
                <w:spacing w:val="-2"/>
                <w:sz w:val="20"/>
                <w:szCs w:val="20"/>
              </w:rPr>
            </w:pPr>
            <w:r w:rsidRPr="002B2308">
              <w:rPr>
                <w:b/>
                <w:spacing w:val="-2"/>
                <w:sz w:val="20"/>
                <w:szCs w:val="20"/>
              </w:rPr>
              <w:t xml:space="preserve">Artículo </w:t>
            </w:r>
            <w:r w:rsidRPr="002B2308">
              <w:rPr>
                <w:b/>
                <w:spacing w:val="-2"/>
                <w:sz w:val="20"/>
                <w:szCs w:val="20"/>
              </w:rPr>
              <w:tab/>
              <w:t>1.2.6.</w:t>
            </w:r>
            <w:r w:rsidRPr="002B2308">
              <w:rPr>
                <w:spacing w:val="-2"/>
                <w:sz w:val="20"/>
                <w:szCs w:val="20"/>
              </w:rPr>
              <w:t xml:space="preserve"> </w:t>
            </w:r>
            <w:r w:rsidRPr="002B2308">
              <w:rPr>
                <w:spacing w:val="-2"/>
                <w:sz w:val="20"/>
                <w:szCs w:val="20"/>
              </w:rPr>
              <w:tab/>
            </w:r>
            <w:r w:rsidRPr="00A737F6">
              <w:rPr>
                <w:bCs/>
                <w:spacing w:val="-2"/>
                <w:sz w:val="20"/>
                <w:szCs w:val="20"/>
                <w:highlight w:val="yellow"/>
              </w:rPr>
              <w:t xml:space="preserve">El constructor a cargo de la obra será responsable de velar que ésta se materialice correctamente, siguiendo las indicaciones de buena ejecución de cada uno de los materiales y conforme a los planos, </w:t>
            </w:r>
            <w:r w:rsidRPr="00E943A6">
              <w:rPr>
                <w:bCs/>
                <w:spacing w:val="-2"/>
                <w:sz w:val="20"/>
                <w:szCs w:val="20"/>
                <w:highlight w:val="yellow"/>
              </w:rPr>
              <w:t xml:space="preserve">protocolos de inspección, </w:t>
            </w:r>
            <w:r w:rsidRPr="00A737F6">
              <w:rPr>
                <w:bCs/>
                <w:spacing w:val="-2"/>
                <w:sz w:val="20"/>
                <w:szCs w:val="20"/>
                <w:highlight w:val="yellow"/>
              </w:rPr>
              <w:t xml:space="preserve">especificaciones </w:t>
            </w:r>
            <w:r w:rsidRPr="00E943A6">
              <w:rPr>
                <w:bCs/>
                <w:spacing w:val="-2"/>
                <w:sz w:val="20"/>
                <w:szCs w:val="20"/>
                <w:highlight w:val="yellow"/>
              </w:rPr>
              <w:t xml:space="preserve">técnicas, </w:t>
            </w:r>
            <w:r w:rsidRPr="00A737F6">
              <w:rPr>
                <w:bCs/>
                <w:spacing w:val="-2"/>
                <w:sz w:val="20"/>
                <w:szCs w:val="20"/>
                <w:highlight w:val="yellow"/>
              </w:rPr>
              <w:t>detalles e instrucciones que emanen de</w:t>
            </w:r>
            <w:r w:rsidRPr="00E943A6">
              <w:rPr>
                <w:bCs/>
                <w:spacing w:val="-2"/>
                <w:sz w:val="20"/>
                <w:szCs w:val="20"/>
                <w:highlight w:val="yellow"/>
              </w:rPr>
              <w:t xml:space="preserve">l arquitecto, del calculista, incluido el profesional que realizó </w:t>
            </w:r>
            <w:r w:rsidRPr="00E943A6">
              <w:rPr>
                <w:highlight w:val="yellow"/>
              </w:rPr>
              <w:t xml:space="preserve"> el </w:t>
            </w:r>
            <w:r w:rsidRPr="00E943A6">
              <w:rPr>
                <w:bCs/>
                <w:spacing w:val="-2"/>
                <w:sz w:val="20"/>
                <w:szCs w:val="20"/>
                <w:highlight w:val="yellow"/>
              </w:rPr>
              <w:t xml:space="preserve">estudio de geotecnia o mecánica de suelos </w:t>
            </w:r>
            <w:r w:rsidRPr="00A737F6">
              <w:rPr>
                <w:bCs/>
                <w:spacing w:val="-2"/>
                <w:sz w:val="20"/>
                <w:szCs w:val="20"/>
                <w:highlight w:val="yellow"/>
              </w:rPr>
              <w:t>y de los proyectistas.</w:t>
            </w:r>
          </w:p>
          <w:p w:rsidR="00E943A6" w:rsidRPr="002B2308" w:rsidRDefault="00E943A6" w:rsidP="00922E89">
            <w:pPr>
              <w:ind w:firstLine="1485"/>
              <w:rPr>
                <w:spacing w:val="-2"/>
                <w:sz w:val="20"/>
                <w:szCs w:val="20"/>
              </w:rPr>
            </w:pPr>
            <w:r w:rsidRPr="002B2308">
              <w:rPr>
                <w:spacing w:val="-2"/>
                <w:sz w:val="20"/>
                <w:szCs w:val="20"/>
              </w:rPr>
              <w:t xml:space="preserve">Los constructores serán responsables por las fallas, errores o defectos de la construcción, incluyendo las obras ejecutadas por subcontratistas y por el uso de materiales o insumos defectuosos, sin perjuicio de las acciones legales que puedan interponer a su vez en contra de los proveedores, fabricantes y subcontratistas. </w:t>
            </w:r>
            <w:r w:rsidRPr="00332498">
              <w:rPr>
                <w:spacing w:val="-2"/>
                <w:sz w:val="20"/>
                <w:szCs w:val="20"/>
                <w:highlight w:val="yellow"/>
              </w:rPr>
              <w:t>Lo anterior, a su vez, sin perjuicio</w:t>
            </w:r>
            <w:r w:rsidRPr="002B2308">
              <w:rPr>
                <w:spacing w:val="-2"/>
                <w:sz w:val="20"/>
                <w:szCs w:val="20"/>
              </w:rPr>
              <w:t xml:space="preserve"> de lo establecido en el número 3 del artículo 2003 del Código Civil.</w:t>
            </w:r>
          </w:p>
          <w:p w:rsidR="00E943A6" w:rsidRDefault="00E943A6" w:rsidP="00922E89">
            <w:pPr>
              <w:rPr>
                <w:spacing w:val="-2"/>
                <w:sz w:val="20"/>
                <w:szCs w:val="20"/>
              </w:rPr>
            </w:pPr>
          </w:p>
          <w:p w:rsidR="00007D6F" w:rsidRDefault="00D474FB" w:rsidP="00922E89">
            <w:pPr>
              <w:ind w:firstLine="1417"/>
              <w:rPr>
                <w:spacing w:val="-2"/>
                <w:sz w:val="20"/>
                <w:szCs w:val="20"/>
              </w:rPr>
            </w:pPr>
            <w:r w:rsidRPr="00A737F6">
              <w:rPr>
                <w:bCs/>
                <w:spacing w:val="-2"/>
                <w:sz w:val="20"/>
                <w:szCs w:val="20"/>
                <w:highlight w:val="yellow"/>
              </w:rPr>
              <w:t xml:space="preserve">El constructor a cargo de la obra será responsable de </w:t>
            </w:r>
            <w:r>
              <w:rPr>
                <w:spacing w:val="-2"/>
                <w:sz w:val="20"/>
                <w:szCs w:val="20"/>
                <w:highlight w:val="yellow"/>
              </w:rPr>
              <w:t xml:space="preserve">velar </w:t>
            </w:r>
            <w:r w:rsidRPr="00332498">
              <w:rPr>
                <w:spacing w:val="-2"/>
                <w:sz w:val="20"/>
                <w:szCs w:val="20"/>
                <w:highlight w:val="yellow"/>
              </w:rPr>
              <w:t>que ésta se ajuste a los planos y especificaciones de los respectivos proyectos y que se ejecute conforme a las normas técn</w:t>
            </w:r>
            <w:r w:rsidR="00007D6F">
              <w:rPr>
                <w:spacing w:val="-2"/>
                <w:sz w:val="20"/>
                <w:szCs w:val="20"/>
                <w:highlight w:val="yellow"/>
              </w:rPr>
              <w:t xml:space="preserve">icas de aplicación obligatoria. </w:t>
            </w:r>
          </w:p>
          <w:p w:rsidR="00007D6F" w:rsidRPr="004D5814" w:rsidRDefault="00007D6F" w:rsidP="00922E89">
            <w:pPr>
              <w:ind w:firstLine="1417"/>
              <w:rPr>
                <w:spacing w:val="-2"/>
                <w:sz w:val="20"/>
                <w:szCs w:val="20"/>
              </w:rPr>
            </w:pPr>
          </w:p>
        </w:tc>
        <w:tc>
          <w:tcPr>
            <w:tcW w:w="5000" w:type="dxa"/>
          </w:tcPr>
          <w:p w:rsidR="00E943A6" w:rsidRPr="002B2308" w:rsidRDefault="00E943A6" w:rsidP="00922E89">
            <w:pPr>
              <w:rPr>
                <w:b/>
                <w:spacing w:val="-2"/>
                <w:sz w:val="20"/>
                <w:szCs w:val="20"/>
              </w:rPr>
            </w:pPr>
          </w:p>
        </w:tc>
      </w:tr>
      <w:tr w:rsidR="00E943A6" w:rsidRPr="0096610E" w:rsidTr="00922E89">
        <w:trPr>
          <w:trHeight w:val="397"/>
          <w:jc w:val="center"/>
        </w:trPr>
        <w:tc>
          <w:tcPr>
            <w:tcW w:w="5924" w:type="dxa"/>
          </w:tcPr>
          <w:p w:rsidR="00E943A6" w:rsidRPr="00332498" w:rsidRDefault="00E943A6" w:rsidP="00922E89">
            <w:pPr>
              <w:rPr>
                <w:strike/>
                <w:spacing w:val="-2"/>
                <w:sz w:val="20"/>
                <w:szCs w:val="20"/>
              </w:rPr>
            </w:pPr>
          </w:p>
          <w:p w:rsidR="00675264" w:rsidRDefault="00E943A6" w:rsidP="00922E89">
            <w:pPr>
              <w:rPr>
                <w:spacing w:val="-2"/>
                <w:sz w:val="20"/>
                <w:szCs w:val="20"/>
              </w:rPr>
            </w:pPr>
            <w:r w:rsidRPr="002A283F">
              <w:rPr>
                <w:b/>
                <w:spacing w:val="-2"/>
                <w:sz w:val="20"/>
                <w:szCs w:val="20"/>
              </w:rPr>
              <w:t xml:space="preserve">Artículo </w:t>
            </w:r>
            <w:r w:rsidRPr="002A283F">
              <w:rPr>
                <w:b/>
                <w:spacing w:val="-2"/>
                <w:sz w:val="20"/>
                <w:szCs w:val="20"/>
              </w:rPr>
              <w:tab/>
              <w:t>1.2.7.</w:t>
            </w:r>
            <w:r w:rsidRPr="002A283F">
              <w:rPr>
                <w:spacing w:val="-2"/>
                <w:sz w:val="20"/>
                <w:szCs w:val="20"/>
              </w:rPr>
              <w:tab/>
            </w: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675264" w:rsidRDefault="00675264" w:rsidP="00922E89">
            <w:pPr>
              <w:rPr>
                <w:spacing w:val="-2"/>
                <w:sz w:val="20"/>
                <w:szCs w:val="20"/>
              </w:rPr>
            </w:pPr>
          </w:p>
          <w:p w:rsidR="00E943A6" w:rsidRPr="002A283F" w:rsidRDefault="00E943A6" w:rsidP="00922E89">
            <w:pPr>
              <w:ind w:firstLine="1440"/>
              <w:rPr>
                <w:spacing w:val="-2"/>
                <w:sz w:val="20"/>
                <w:szCs w:val="20"/>
              </w:rPr>
            </w:pPr>
            <w:r w:rsidRPr="002A283F">
              <w:rPr>
                <w:spacing w:val="-2"/>
                <w:sz w:val="20"/>
                <w:szCs w:val="20"/>
              </w:rPr>
              <w:t>Será responsabilidad del constructor de la obra, mantener en ella en forma permanente y debidamente actualizado, un Libro de Obras conformado por hojas originales y dos copias de cada una, todas con numeración correlativa.</w:t>
            </w:r>
          </w:p>
          <w:p w:rsidR="00E943A6" w:rsidRPr="00332498" w:rsidRDefault="00E943A6" w:rsidP="00922E89">
            <w:pPr>
              <w:rPr>
                <w:strike/>
                <w:spacing w:val="-2"/>
                <w:sz w:val="20"/>
                <w:szCs w:val="20"/>
              </w:rPr>
            </w:pPr>
          </w:p>
          <w:p w:rsidR="00E943A6" w:rsidRPr="00000F51" w:rsidRDefault="00E943A6" w:rsidP="00922E89">
            <w:pPr>
              <w:ind w:firstLine="1418"/>
              <w:rPr>
                <w:spacing w:val="-2"/>
                <w:sz w:val="20"/>
                <w:szCs w:val="20"/>
              </w:rPr>
            </w:pPr>
            <w:r w:rsidRPr="00000F51">
              <w:rPr>
                <w:spacing w:val="-2"/>
                <w:sz w:val="20"/>
                <w:szCs w:val="20"/>
              </w:rPr>
              <w:t>En la carátula o al inicio del Libro de Obras deberá estamparse o anotarse la siguiente información mínima:</w:t>
            </w:r>
          </w:p>
          <w:p w:rsidR="00E943A6" w:rsidRPr="00000F51" w:rsidRDefault="00E943A6" w:rsidP="00922E89">
            <w:pPr>
              <w:rPr>
                <w:spacing w:val="-2"/>
                <w:sz w:val="20"/>
                <w:szCs w:val="20"/>
              </w:rPr>
            </w:pPr>
          </w:p>
          <w:p w:rsidR="00E943A6" w:rsidRPr="00000F51" w:rsidRDefault="00E943A6" w:rsidP="00922E89">
            <w:pPr>
              <w:ind w:left="596" w:hanging="283"/>
              <w:rPr>
                <w:spacing w:val="-2"/>
                <w:sz w:val="20"/>
                <w:szCs w:val="20"/>
              </w:rPr>
            </w:pPr>
            <w:r w:rsidRPr="00000F51">
              <w:rPr>
                <w:spacing w:val="-2"/>
                <w:sz w:val="20"/>
                <w:szCs w:val="20"/>
              </w:rPr>
              <w:t xml:space="preserve">1. </w:t>
            </w:r>
            <w:r w:rsidRPr="00000F51">
              <w:rPr>
                <w:spacing w:val="-2"/>
                <w:sz w:val="20"/>
                <w:szCs w:val="20"/>
              </w:rPr>
              <w:tab/>
              <w:t>Individualización del proyecto.</w:t>
            </w:r>
          </w:p>
          <w:p w:rsidR="00E943A6" w:rsidRPr="00000F51" w:rsidRDefault="00E943A6" w:rsidP="00922E89">
            <w:pPr>
              <w:ind w:left="596" w:hanging="283"/>
              <w:rPr>
                <w:spacing w:val="-2"/>
                <w:sz w:val="20"/>
                <w:szCs w:val="20"/>
                <w:lang w:val="es-CL"/>
              </w:rPr>
            </w:pPr>
            <w:r w:rsidRPr="00000F51">
              <w:rPr>
                <w:spacing w:val="-2"/>
                <w:sz w:val="20"/>
                <w:szCs w:val="20"/>
                <w:lang w:val="es-CL"/>
              </w:rPr>
              <w:t xml:space="preserve">2. </w:t>
            </w:r>
            <w:r w:rsidRPr="00000F51">
              <w:rPr>
                <w:spacing w:val="-2"/>
                <w:sz w:val="20"/>
                <w:szCs w:val="20"/>
                <w:lang w:val="es-CL"/>
              </w:rPr>
              <w:tab/>
              <w:t>Número y fecha del permiso municipal respectivo.</w:t>
            </w:r>
          </w:p>
          <w:p w:rsidR="00E943A6" w:rsidRPr="00000F51" w:rsidRDefault="00E943A6" w:rsidP="00922E89">
            <w:pPr>
              <w:ind w:left="596" w:hanging="283"/>
              <w:rPr>
                <w:spacing w:val="-2"/>
                <w:sz w:val="20"/>
                <w:szCs w:val="20"/>
              </w:rPr>
            </w:pPr>
            <w:r w:rsidRPr="00000F51">
              <w:rPr>
                <w:spacing w:val="-2"/>
                <w:sz w:val="20"/>
                <w:szCs w:val="20"/>
              </w:rPr>
              <w:t>3.</w:t>
            </w:r>
            <w:r w:rsidRPr="00000F51">
              <w:rPr>
                <w:spacing w:val="-2"/>
                <w:sz w:val="20"/>
                <w:szCs w:val="20"/>
              </w:rPr>
              <w:tab/>
              <w:t>Nombre del propietario.</w:t>
            </w:r>
          </w:p>
          <w:p w:rsidR="00E943A6" w:rsidRPr="00000F51" w:rsidRDefault="00E943A6" w:rsidP="00922E89">
            <w:pPr>
              <w:ind w:left="596" w:hanging="283"/>
              <w:rPr>
                <w:spacing w:val="-2"/>
                <w:sz w:val="20"/>
                <w:szCs w:val="20"/>
              </w:rPr>
            </w:pPr>
            <w:r w:rsidRPr="00000F51">
              <w:rPr>
                <w:spacing w:val="-2"/>
                <w:sz w:val="20"/>
                <w:szCs w:val="20"/>
              </w:rPr>
              <w:t xml:space="preserve">4. </w:t>
            </w:r>
            <w:r w:rsidRPr="00000F51">
              <w:rPr>
                <w:spacing w:val="-2"/>
                <w:sz w:val="20"/>
                <w:szCs w:val="20"/>
              </w:rPr>
              <w:tab/>
              <w:t>Nombre del arquitecto.</w:t>
            </w:r>
          </w:p>
          <w:p w:rsidR="00E943A6" w:rsidRPr="00000F51" w:rsidRDefault="00E943A6" w:rsidP="00922E89">
            <w:pPr>
              <w:ind w:left="596" w:hanging="283"/>
              <w:rPr>
                <w:spacing w:val="-2"/>
                <w:sz w:val="20"/>
                <w:szCs w:val="20"/>
              </w:rPr>
            </w:pPr>
            <w:r w:rsidRPr="00000F51">
              <w:rPr>
                <w:spacing w:val="-2"/>
                <w:sz w:val="20"/>
                <w:szCs w:val="20"/>
              </w:rPr>
              <w:t>5.</w:t>
            </w:r>
            <w:r w:rsidRPr="00000F51">
              <w:rPr>
                <w:spacing w:val="-2"/>
                <w:sz w:val="20"/>
                <w:szCs w:val="20"/>
              </w:rPr>
              <w:tab/>
              <w:t>Nombre del calculista.</w:t>
            </w:r>
          </w:p>
          <w:p w:rsidR="00E943A6" w:rsidRPr="00000F51" w:rsidRDefault="00E943A6" w:rsidP="00922E89">
            <w:pPr>
              <w:ind w:left="596" w:hanging="283"/>
              <w:rPr>
                <w:spacing w:val="-2"/>
                <w:sz w:val="20"/>
                <w:szCs w:val="20"/>
              </w:rPr>
            </w:pPr>
            <w:r w:rsidRPr="00000F51">
              <w:rPr>
                <w:spacing w:val="-2"/>
                <w:sz w:val="20"/>
                <w:szCs w:val="20"/>
              </w:rPr>
              <w:t xml:space="preserve">6. </w:t>
            </w:r>
            <w:r w:rsidRPr="00000F51">
              <w:rPr>
                <w:spacing w:val="-2"/>
                <w:sz w:val="20"/>
                <w:szCs w:val="20"/>
              </w:rPr>
              <w:tab/>
              <w:t>Nombre del supervisor.</w:t>
            </w:r>
          </w:p>
          <w:p w:rsidR="00E943A6" w:rsidRPr="00000F51" w:rsidRDefault="00E943A6" w:rsidP="00922E89">
            <w:pPr>
              <w:ind w:left="596" w:hanging="283"/>
              <w:rPr>
                <w:spacing w:val="-2"/>
                <w:sz w:val="20"/>
                <w:szCs w:val="20"/>
              </w:rPr>
            </w:pPr>
            <w:r w:rsidRPr="00000F51">
              <w:rPr>
                <w:spacing w:val="-2"/>
                <w:sz w:val="20"/>
                <w:szCs w:val="20"/>
              </w:rPr>
              <w:t>7.</w:t>
            </w:r>
            <w:r w:rsidRPr="00000F51">
              <w:rPr>
                <w:spacing w:val="-2"/>
                <w:sz w:val="20"/>
                <w:szCs w:val="20"/>
              </w:rPr>
              <w:tab/>
              <w:t>Nombre del constructor a cargo de la obra cuando ésta se inicie.</w:t>
            </w:r>
          </w:p>
          <w:p w:rsidR="00E943A6" w:rsidRPr="00000F51" w:rsidRDefault="00E943A6" w:rsidP="00922E89">
            <w:pPr>
              <w:ind w:left="596" w:hanging="283"/>
              <w:rPr>
                <w:spacing w:val="-2"/>
                <w:sz w:val="20"/>
                <w:szCs w:val="20"/>
              </w:rPr>
            </w:pPr>
            <w:r w:rsidRPr="00000F51">
              <w:rPr>
                <w:spacing w:val="-2"/>
                <w:sz w:val="20"/>
                <w:szCs w:val="20"/>
              </w:rPr>
              <w:t xml:space="preserve">8. </w:t>
            </w:r>
            <w:r w:rsidRPr="00000F51">
              <w:rPr>
                <w:spacing w:val="-2"/>
                <w:sz w:val="20"/>
                <w:szCs w:val="20"/>
              </w:rPr>
              <w:tab/>
              <w:t>Nombre del inspector técnico, si lo hubiere.</w:t>
            </w:r>
          </w:p>
          <w:p w:rsidR="00E943A6" w:rsidRPr="00000F51" w:rsidRDefault="00E943A6" w:rsidP="00922E89">
            <w:pPr>
              <w:ind w:left="596" w:hanging="283"/>
              <w:rPr>
                <w:spacing w:val="-2"/>
                <w:sz w:val="20"/>
                <w:szCs w:val="20"/>
              </w:rPr>
            </w:pPr>
            <w:r w:rsidRPr="00000F51">
              <w:rPr>
                <w:spacing w:val="-2"/>
                <w:sz w:val="20"/>
                <w:szCs w:val="20"/>
                <w:lang w:val="es-CL"/>
              </w:rPr>
              <w:t xml:space="preserve">9. </w:t>
            </w:r>
            <w:r w:rsidRPr="00000F51">
              <w:rPr>
                <w:spacing w:val="-2"/>
                <w:sz w:val="20"/>
                <w:szCs w:val="20"/>
                <w:lang w:val="es-CL"/>
              </w:rPr>
              <w:tab/>
              <w:t>Nombre del Revisor Independiente, si lo hubiere.</w:t>
            </w:r>
          </w:p>
          <w:p w:rsidR="00E943A6" w:rsidRPr="00000F51" w:rsidRDefault="00E943A6" w:rsidP="00922E89">
            <w:pPr>
              <w:ind w:left="596" w:hanging="283"/>
              <w:rPr>
                <w:spacing w:val="-2"/>
                <w:sz w:val="20"/>
                <w:szCs w:val="20"/>
                <w:lang w:val="es-CL"/>
              </w:rPr>
            </w:pPr>
            <w:r w:rsidRPr="00000F51">
              <w:rPr>
                <w:spacing w:val="-2"/>
                <w:sz w:val="20"/>
                <w:szCs w:val="20"/>
              </w:rPr>
              <w:t xml:space="preserve">10. </w:t>
            </w:r>
            <w:r w:rsidRPr="00000F51">
              <w:rPr>
                <w:spacing w:val="-2"/>
                <w:sz w:val="20"/>
                <w:szCs w:val="20"/>
              </w:rPr>
              <w:tab/>
              <w:t>Nombre del Revisor de Proyecto de Cálculo Estructural, cuando corresponda su contratación.</w:t>
            </w:r>
          </w:p>
          <w:p w:rsidR="00E943A6" w:rsidRPr="00000F51" w:rsidRDefault="00E943A6" w:rsidP="00922E89">
            <w:pPr>
              <w:ind w:left="596" w:hanging="283"/>
              <w:rPr>
                <w:spacing w:val="-2"/>
                <w:sz w:val="20"/>
                <w:szCs w:val="20"/>
                <w:lang w:val="es-ES_tradnl"/>
              </w:rPr>
            </w:pPr>
            <w:r w:rsidRPr="00000F51">
              <w:rPr>
                <w:spacing w:val="-2"/>
                <w:sz w:val="20"/>
                <w:szCs w:val="20"/>
                <w:lang w:val="es-ES_tradnl"/>
              </w:rPr>
              <w:t>11.</w:t>
            </w:r>
            <w:r w:rsidRPr="00000F51">
              <w:rPr>
                <w:spacing w:val="-2"/>
                <w:sz w:val="20"/>
                <w:szCs w:val="20"/>
                <w:lang w:val="es-ES_tradnl"/>
              </w:rPr>
              <w:tab/>
              <w:t>Nombre de los profesionales proyectistas de instalaciones domiciliarias, urbanizaciones o de especialidades, según corresponda, al iniciarse las obras respectivas</w:t>
            </w:r>
          </w:p>
          <w:p w:rsidR="00E943A6" w:rsidRPr="00000F51" w:rsidRDefault="00E943A6" w:rsidP="00922E89">
            <w:pPr>
              <w:rPr>
                <w:spacing w:val="-2"/>
                <w:sz w:val="20"/>
                <w:szCs w:val="20"/>
              </w:rPr>
            </w:pPr>
          </w:p>
          <w:p w:rsidR="00E943A6" w:rsidRPr="00000F51" w:rsidRDefault="00E943A6" w:rsidP="00922E89">
            <w:pPr>
              <w:ind w:firstLine="1418"/>
              <w:rPr>
                <w:spacing w:val="-2"/>
                <w:sz w:val="20"/>
                <w:szCs w:val="20"/>
              </w:rPr>
            </w:pPr>
            <w:r w:rsidRPr="00000F51">
              <w:rPr>
                <w:spacing w:val="-2"/>
                <w:sz w:val="20"/>
                <w:szCs w:val="20"/>
              </w:rPr>
              <w:t>Cuando las personas antes indicadas efectúen alguna anotación, éstas deberán quedar debidamente firmadas, fechadas y plenamente individualizado el nombre de la persona que las realiza, quien deberá quedarse con una copia de respaldo. La segunda copia quedará en poder del propietario y el original del Libro de Obras se entregará a la Dirección de Obras Municipales al momento de la recepción definitiva total de las obras, para su archivo junto con el expediente correspondiente y permitir su consulta por cualquier interesado.</w:t>
            </w:r>
          </w:p>
          <w:p w:rsidR="00E943A6" w:rsidRPr="00000F51" w:rsidRDefault="00E943A6" w:rsidP="00922E89">
            <w:pPr>
              <w:ind w:firstLine="1418"/>
              <w:rPr>
                <w:spacing w:val="-2"/>
                <w:sz w:val="20"/>
                <w:szCs w:val="20"/>
              </w:rPr>
            </w:pPr>
          </w:p>
          <w:p w:rsidR="00E943A6" w:rsidRPr="00000F51" w:rsidRDefault="00E943A6" w:rsidP="00922E89">
            <w:pPr>
              <w:ind w:firstLine="1418"/>
              <w:rPr>
                <w:spacing w:val="-2"/>
                <w:sz w:val="20"/>
                <w:szCs w:val="20"/>
              </w:rPr>
            </w:pPr>
            <w:r w:rsidRPr="00000F51">
              <w:rPr>
                <w:spacing w:val="-2"/>
                <w:sz w:val="20"/>
                <w:szCs w:val="20"/>
              </w:rPr>
              <w:t>Si se requiriere un nuevo tomo para continuar con las anotaciones en el Libro de Obras, cada tomo deberá numerarse en forma correlativa.</w:t>
            </w:r>
          </w:p>
          <w:p w:rsidR="00E943A6" w:rsidRPr="00000F51" w:rsidRDefault="00E943A6" w:rsidP="00922E89">
            <w:pPr>
              <w:ind w:firstLine="1418"/>
              <w:rPr>
                <w:spacing w:val="-2"/>
                <w:sz w:val="20"/>
                <w:szCs w:val="20"/>
              </w:rPr>
            </w:pPr>
          </w:p>
          <w:p w:rsidR="00E943A6" w:rsidRDefault="00E943A6" w:rsidP="00922E89">
            <w:pPr>
              <w:ind w:firstLine="1418"/>
              <w:rPr>
                <w:spacing w:val="-2"/>
                <w:sz w:val="20"/>
                <w:szCs w:val="20"/>
              </w:rPr>
            </w:pPr>
            <w:r w:rsidRPr="00000F51">
              <w:rPr>
                <w:spacing w:val="-2"/>
                <w:sz w:val="20"/>
                <w:szCs w:val="20"/>
              </w:rPr>
              <w:t>Si en el transcurso de la obra cambiare el propietario o alguno de los profesionales competentes, se deberá dejar constancia en el Libro de Obras, sin perjuicio de cumplir con el procedimiento que contempla el artículo 5.1.20. de esta Ordenanza.</w:t>
            </w:r>
          </w:p>
          <w:p w:rsidR="00675264" w:rsidRDefault="00675264" w:rsidP="00922E89">
            <w:pPr>
              <w:ind w:firstLine="1418"/>
              <w:rPr>
                <w:spacing w:val="-2"/>
                <w:sz w:val="20"/>
                <w:szCs w:val="20"/>
              </w:rPr>
            </w:pPr>
          </w:p>
          <w:p w:rsidR="00675264" w:rsidRPr="00332498" w:rsidRDefault="00675264" w:rsidP="00922E89">
            <w:pPr>
              <w:ind w:firstLine="1418"/>
              <w:rPr>
                <w:strike/>
                <w:spacing w:val="-2"/>
                <w:sz w:val="20"/>
                <w:szCs w:val="20"/>
              </w:rPr>
            </w:pPr>
          </w:p>
        </w:tc>
        <w:tc>
          <w:tcPr>
            <w:tcW w:w="5960" w:type="dxa"/>
          </w:tcPr>
          <w:p w:rsidR="00E943A6" w:rsidRPr="002E3C01" w:rsidRDefault="00E943A6" w:rsidP="00922E89">
            <w:pPr>
              <w:rPr>
                <w:b/>
                <w:spacing w:val="-2"/>
                <w:sz w:val="20"/>
              </w:rPr>
            </w:pPr>
          </w:p>
          <w:p w:rsidR="00E943A6" w:rsidRPr="00332498" w:rsidRDefault="00E943A6" w:rsidP="00922E89">
            <w:pPr>
              <w:rPr>
                <w:spacing w:val="-2"/>
                <w:sz w:val="20"/>
                <w:szCs w:val="20"/>
                <w:highlight w:val="yellow"/>
              </w:rPr>
            </w:pPr>
            <w:r w:rsidRPr="002E3C01">
              <w:rPr>
                <w:b/>
                <w:spacing w:val="-4"/>
                <w:sz w:val="20"/>
              </w:rPr>
              <w:t xml:space="preserve">Artículo </w:t>
            </w:r>
            <w:r w:rsidRPr="002E3C01">
              <w:rPr>
                <w:b/>
                <w:spacing w:val="-4"/>
                <w:sz w:val="20"/>
              </w:rPr>
              <w:tab/>
              <w:t>1.2.7.</w:t>
            </w:r>
            <w:r w:rsidRPr="002E3C01">
              <w:rPr>
                <w:spacing w:val="-4"/>
                <w:sz w:val="20"/>
              </w:rPr>
              <w:tab/>
            </w:r>
            <w:r w:rsidRPr="00332498">
              <w:rPr>
                <w:bCs/>
                <w:spacing w:val="-4"/>
                <w:sz w:val="20"/>
                <w:szCs w:val="20"/>
                <w:highlight w:val="yellow"/>
              </w:rPr>
              <w:t xml:space="preserve">Previo al inicio de una obra de edificación o de urbanización, el constructor a cargo de ella deberá elaborar </w:t>
            </w:r>
            <w:r>
              <w:rPr>
                <w:bCs/>
                <w:spacing w:val="-4"/>
                <w:sz w:val="20"/>
                <w:szCs w:val="20"/>
                <w:highlight w:val="yellow"/>
              </w:rPr>
              <w:t xml:space="preserve">y suscribir </w:t>
            </w:r>
            <w:r w:rsidRPr="00332498">
              <w:rPr>
                <w:bCs/>
                <w:spacing w:val="-4"/>
                <w:sz w:val="20"/>
                <w:szCs w:val="20"/>
                <w:highlight w:val="yellow"/>
              </w:rPr>
              <w:t>un documento</w:t>
            </w:r>
            <w:r w:rsidRPr="00332498">
              <w:rPr>
                <w:b/>
                <w:bCs/>
                <w:spacing w:val="-4"/>
                <w:sz w:val="20"/>
                <w:szCs w:val="20"/>
                <w:highlight w:val="yellow"/>
              </w:rPr>
              <w:t xml:space="preserve"> </w:t>
            </w:r>
            <w:r w:rsidRPr="00332498">
              <w:rPr>
                <w:bCs/>
                <w:spacing w:val="-4"/>
                <w:sz w:val="20"/>
                <w:szCs w:val="20"/>
                <w:highlight w:val="yellow"/>
              </w:rPr>
              <w:t xml:space="preserve">que contendrá las </w:t>
            </w:r>
            <w:r w:rsidRPr="004F4DB9">
              <w:rPr>
                <w:bCs/>
                <w:spacing w:val="-4"/>
                <w:sz w:val="20"/>
                <w:szCs w:val="20"/>
                <w:highlight w:val="yellow"/>
              </w:rPr>
              <w:t xml:space="preserve">medidas de gestión y control de calidad </w:t>
            </w:r>
            <w:r>
              <w:rPr>
                <w:bCs/>
                <w:spacing w:val="-4"/>
                <w:sz w:val="20"/>
                <w:szCs w:val="20"/>
                <w:highlight w:val="yellow"/>
              </w:rPr>
              <w:t>acorde a las características del proyecto</w:t>
            </w:r>
            <w:r>
              <w:rPr>
                <w:spacing w:val="-4"/>
                <w:sz w:val="20"/>
                <w:szCs w:val="20"/>
                <w:highlight w:val="yellow"/>
              </w:rPr>
              <w:t xml:space="preserve"> y</w:t>
            </w:r>
            <w:r w:rsidRPr="00332498">
              <w:rPr>
                <w:spacing w:val="-4"/>
                <w:sz w:val="20"/>
                <w:szCs w:val="20"/>
                <w:highlight w:val="yellow"/>
              </w:rPr>
              <w:t xml:space="preserve"> conforme a los contenidos mínimos establecidos en el </w:t>
            </w:r>
            <w:r w:rsidRPr="00675264">
              <w:rPr>
                <w:spacing w:val="-4"/>
                <w:sz w:val="20"/>
                <w:szCs w:val="20"/>
                <w:highlight w:val="yellow"/>
              </w:rPr>
              <w:t>artículo 1.4.2</w:t>
            </w:r>
            <w:r w:rsidR="00675264" w:rsidRPr="00675264">
              <w:rPr>
                <w:spacing w:val="-4"/>
                <w:sz w:val="20"/>
                <w:szCs w:val="20"/>
                <w:highlight w:val="yellow"/>
              </w:rPr>
              <w:t>6</w:t>
            </w:r>
            <w:r w:rsidRPr="00675264">
              <w:rPr>
                <w:spacing w:val="-4"/>
                <w:sz w:val="20"/>
                <w:szCs w:val="20"/>
                <w:highlight w:val="yellow"/>
              </w:rPr>
              <w:t xml:space="preserve">. de esta </w:t>
            </w:r>
            <w:r w:rsidRPr="00332498">
              <w:rPr>
                <w:spacing w:val="-4"/>
                <w:sz w:val="20"/>
                <w:szCs w:val="20"/>
                <w:highlight w:val="yellow"/>
              </w:rPr>
              <w:t>Ordenanza. Este documento deberá mantenerse en el lugar de la obra durante todo el tiempo de ejecución de ésta, y estará a disposición de los profesionales competentes, del inspector técnico de obra y de los inspectores de la Dirección de Obras Municipales</w:t>
            </w:r>
            <w:r w:rsidRPr="00332498">
              <w:rPr>
                <w:spacing w:val="-2"/>
                <w:sz w:val="20"/>
                <w:szCs w:val="20"/>
                <w:highlight w:val="yellow"/>
              </w:rPr>
              <w:t>. Una copia de dicho documento deberá ser entregada a la Dirección de Obras Municipales al momento de iniciar las respectivas obras.</w:t>
            </w:r>
          </w:p>
          <w:p w:rsidR="00E943A6" w:rsidRPr="00332498" w:rsidRDefault="00E943A6" w:rsidP="00922E89">
            <w:pPr>
              <w:rPr>
                <w:spacing w:val="-2"/>
                <w:sz w:val="20"/>
                <w:szCs w:val="20"/>
                <w:highlight w:val="yellow"/>
              </w:rPr>
            </w:pPr>
          </w:p>
          <w:p w:rsidR="00E943A6" w:rsidRDefault="00E943A6" w:rsidP="00922E89">
            <w:pPr>
              <w:rPr>
                <w:spacing w:val="-2"/>
                <w:sz w:val="20"/>
                <w:szCs w:val="20"/>
              </w:rPr>
            </w:pPr>
            <w:r w:rsidRPr="00D17158">
              <w:rPr>
                <w:spacing w:val="-2"/>
                <w:sz w:val="20"/>
                <w:szCs w:val="20"/>
              </w:rPr>
              <w:tab/>
            </w:r>
            <w:r w:rsidRPr="00D17158">
              <w:rPr>
                <w:spacing w:val="-2"/>
                <w:sz w:val="20"/>
                <w:szCs w:val="20"/>
              </w:rPr>
              <w:tab/>
            </w:r>
            <w:r w:rsidR="00D474FB">
              <w:rPr>
                <w:spacing w:val="-2"/>
                <w:sz w:val="20"/>
                <w:szCs w:val="20"/>
                <w:highlight w:val="yellow"/>
              </w:rPr>
              <w:t>E</w:t>
            </w:r>
            <w:r w:rsidRPr="00332498">
              <w:rPr>
                <w:spacing w:val="-2"/>
                <w:sz w:val="20"/>
                <w:szCs w:val="20"/>
                <w:highlight w:val="yellow"/>
              </w:rPr>
              <w:t xml:space="preserve">l constructor deberá verificar que las referidas medidas de gestión y control de calidad se adopten correctamente durante la </w:t>
            </w:r>
            <w:r w:rsidR="00D474FB">
              <w:rPr>
                <w:spacing w:val="-2"/>
                <w:sz w:val="20"/>
                <w:szCs w:val="20"/>
                <w:highlight w:val="yellow"/>
              </w:rPr>
              <w:t>ejecución de la obra</w:t>
            </w:r>
            <w:r w:rsidRPr="00332498">
              <w:rPr>
                <w:spacing w:val="-2"/>
                <w:sz w:val="20"/>
                <w:szCs w:val="20"/>
                <w:highlight w:val="yellow"/>
              </w:rPr>
              <w:t>. Terminada la obra, y junto con la solicitud de recepción definitiva, el constructor a cargo deberá presentar una declaración jurada afirmando que las medidas de gestión y de control de calidad fueron aplicadas.</w:t>
            </w:r>
          </w:p>
          <w:p w:rsidR="00E943A6" w:rsidRDefault="00E943A6" w:rsidP="00922E89">
            <w:pPr>
              <w:rPr>
                <w:spacing w:val="-2"/>
                <w:sz w:val="20"/>
                <w:szCs w:val="20"/>
              </w:rPr>
            </w:pPr>
          </w:p>
          <w:p w:rsidR="00E943A6" w:rsidRDefault="00E943A6" w:rsidP="00922E89">
            <w:pPr>
              <w:rPr>
                <w:spacing w:val="-2"/>
                <w:sz w:val="20"/>
                <w:szCs w:val="20"/>
              </w:rPr>
            </w:pPr>
            <w:r w:rsidRPr="002B2308">
              <w:rPr>
                <w:spacing w:val="-2"/>
                <w:sz w:val="20"/>
                <w:szCs w:val="20"/>
              </w:rPr>
              <w:tab/>
            </w:r>
            <w:r w:rsidRPr="002B2308">
              <w:rPr>
                <w:spacing w:val="-2"/>
                <w:sz w:val="20"/>
                <w:szCs w:val="20"/>
              </w:rPr>
              <w:tab/>
            </w:r>
            <w:r w:rsidR="00D474FB" w:rsidRPr="00332498">
              <w:rPr>
                <w:spacing w:val="-2"/>
                <w:sz w:val="20"/>
                <w:szCs w:val="20"/>
                <w:highlight w:val="yellow"/>
              </w:rPr>
              <w:t xml:space="preserve"> Asimismo, </w:t>
            </w:r>
            <w:r w:rsidR="00D474FB">
              <w:rPr>
                <w:spacing w:val="-2"/>
                <w:sz w:val="20"/>
                <w:szCs w:val="20"/>
                <w:highlight w:val="yellow"/>
              </w:rPr>
              <w:t>e</w:t>
            </w:r>
            <w:r w:rsidRPr="0086246E">
              <w:rPr>
                <w:spacing w:val="-2"/>
                <w:sz w:val="20"/>
                <w:szCs w:val="20"/>
                <w:highlight w:val="yellow"/>
              </w:rPr>
              <w:t>l constructor también deberá mantener en la obra una copia del expediente del proyecto aprobado por la Dirección de Obras Municipales, que contenga los distintos planos y  demás antecedentes que correspondan incluidas  sus especificaciones técnicas, o sus modificaciones si estuvieran aprobadas, incluyendo igualmente los proyectos de especialidades suscritos por los proyectistas, velando que las faenas se ejecuten conforme a dichos antecedentes.</w:t>
            </w:r>
          </w:p>
          <w:p w:rsidR="00E943A6" w:rsidRDefault="00E943A6" w:rsidP="00922E89">
            <w:pPr>
              <w:rPr>
                <w:spacing w:val="-2"/>
                <w:sz w:val="20"/>
                <w:szCs w:val="20"/>
              </w:rPr>
            </w:pPr>
          </w:p>
          <w:p w:rsidR="00E943A6" w:rsidRPr="00310E4D" w:rsidRDefault="00E943A6" w:rsidP="00922E89">
            <w:pPr>
              <w:rPr>
                <w:spacing w:val="-2"/>
                <w:sz w:val="20"/>
                <w:szCs w:val="20"/>
              </w:rPr>
            </w:pPr>
            <w:r w:rsidRPr="00504CEB">
              <w:rPr>
                <w:spacing w:val="-2"/>
                <w:sz w:val="20"/>
                <w:szCs w:val="20"/>
              </w:rPr>
              <w:tab/>
            </w:r>
            <w:r w:rsidRPr="00504CEB">
              <w:rPr>
                <w:spacing w:val="-2"/>
                <w:sz w:val="20"/>
                <w:szCs w:val="20"/>
              </w:rPr>
              <w:tab/>
            </w:r>
            <w:r w:rsidR="00D474FB">
              <w:rPr>
                <w:spacing w:val="-2"/>
                <w:sz w:val="20"/>
                <w:szCs w:val="20"/>
              </w:rPr>
              <w:t>S</w:t>
            </w:r>
            <w:r w:rsidRPr="00504CEB">
              <w:rPr>
                <w:spacing w:val="-2"/>
                <w:sz w:val="20"/>
                <w:szCs w:val="20"/>
              </w:rPr>
              <w:t>erá responsabilidad del constructor de la obra, sea de edificación o de urbanización, mantener en ella en forma permanente y debidamente actualizado, un Libro de Obras</w:t>
            </w:r>
            <w:r>
              <w:rPr>
                <w:spacing w:val="-2"/>
                <w:sz w:val="20"/>
                <w:szCs w:val="20"/>
              </w:rPr>
              <w:t xml:space="preserve">, </w:t>
            </w:r>
            <w:r w:rsidRPr="00332498">
              <w:rPr>
                <w:spacing w:val="-2"/>
                <w:sz w:val="20"/>
                <w:szCs w:val="20"/>
                <w:highlight w:val="yellow"/>
              </w:rPr>
              <w:t>conforme a lo establecido en el artículo 1.4.</w:t>
            </w:r>
            <w:r>
              <w:rPr>
                <w:spacing w:val="-2"/>
                <w:sz w:val="20"/>
                <w:szCs w:val="20"/>
                <w:highlight w:val="yellow"/>
              </w:rPr>
              <w:t>28</w:t>
            </w:r>
            <w:r w:rsidRPr="00332498">
              <w:rPr>
                <w:spacing w:val="-2"/>
                <w:sz w:val="20"/>
                <w:szCs w:val="20"/>
                <w:highlight w:val="yellow"/>
              </w:rPr>
              <w:t>. de la presente Ordenanza.</w:t>
            </w:r>
            <w:r w:rsidRPr="00504CEB">
              <w:rPr>
                <w:spacing w:val="-2"/>
                <w:sz w:val="20"/>
                <w:szCs w:val="20"/>
              </w:rPr>
              <w:t xml:space="preserve">  </w:t>
            </w:r>
          </w:p>
        </w:tc>
        <w:tc>
          <w:tcPr>
            <w:tcW w:w="5000" w:type="dxa"/>
          </w:tcPr>
          <w:p w:rsidR="00E943A6" w:rsidRPr="002E3C01" w:rsidRDefault="00E943A6" w:rsidP="00922E89">
            <w:pPr>
              <w:rPr>
                <w:b/>
                <w:spacing w:val="-2"/>
                <w:sz w:val="20"/>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Default="00E943A6" w:rsidP="00922E89">
            <w:pPr>
              <w:rPr>
                <w:spacing w:val="-2"/>
                <w:sz w:val="20"/>
                <w:szCs w:val="20"/>
              </w:rPr>
            </w:pPr>
            <w:r w:rsidRPr="00D373F2">
              <w:rPr>
                <w:b/>
                <w:spacing w:val="-2"/>
                <w:sz w:val="20"/>
                <w:szCs w:val="20"/>
              </w:rPr>
              <w:t xml:space="preserve">Artículo </w:t>
            </w:r>
            <w:r w:rsidRPr="00D373F2">
              <w:rPr>
                <w:b/>
                <w:spacing w:val="-2"/>
                <w:sz w:val="20"/>
                <w:szCs w:val="20"/>
              </w:rPr>
              <w:tab/>
              <w:t>1.2.8.</w:t>
            </w:r>
            <w:r w:rsidRPr="00D373F2">
              <w:rPr>
                <w:spacing w:val="-2"/>
                <w:sz w:val="20"/>
                <w:szCs w:val="20"/>
              </w:rPr>
              <w:t xml:space="preserve"> </w:t>
            </w:r>
            <w:r w:rsidRPr="00D373F2">
              <w:rPr>
                <w:spacing w:val="-2"/>
                <w:sz w:val="20"/>
                <w:szCs w:val="20"/>
              </w:rPr>
              <w:tab/>
              <w:t>El inspector técnico será responsable de fiscalizar que las obras se ejecuten conforme a las normas de construcción aplicables en la materia y al permiso de construcción aprobado.</w:t>
            </w:r>
          </w:p>
          <w:p w:rsidR="00E943A6" w:rsidRDefault="00E943A6" w:rsidP="00922E89">
            <w:pPr>
              <w:rPr>
                <w:spacing w:val="-2"/>
                <w:sz w:val="20"/>
                <w:szCs w:val="20"/>
              </w:rPr>
            </w:pPr>
          </w:p>
          <w:p w:rsidR="00BE5A4F" w:rsidRDefault="00BE5A4F" w:rsidP="00922E89">
            <w:pPr>
              <w:rPr>
                <w:spacing w:val="-2"/>
                <w:sz w:val="20"/>
                <w:szCs w:val="20"/>
              </w:rPr>
            </w:pPr>
          </w:p>
          <w:p w:rsidR="00BE5A4F" w:rsidRDefault="00BE5A4F" w:rsidP="00922E89">
            <w:pPr>
              <w:rPr>
                <w:spacing w:val="-2"/>
                <w:sz w:val="20"/>
                <w:szCs w:val="20"/>
              </w:rPr>
            </w:pPr>
          </w:p>
          <w:p w:rsidR="00BE5A4F" w:rsidRDefault="00BE5A4F" w:rsidP="00922E89">
            <w:pPr>
              <w:rPr>
                <w:spacing w:val="-2"/>
                <w:sz w:val="20"/>
                <w:szCs w:val="20"/>
              </w:rPr>
            </w:pPr>
          </w:p>
          <w:p w:rsidR="00E943A6" w:rsidRPr="00D373F2" w:rsidRDefault="00E943A6" w:rsidP="00922E89">
            <w:pPr>
              <w:ind w:firstLine="1418"/>
              <w:rPr>
                <w:spacing w:val="-2"/>
                <w:sz w:val="20"/>
                <w:szCs w:val="20"/>
              </w:rPr>
            </w:pPr>
            <w:r w:rsidRPr="00D373F2">
              <w:rPr>
                <w:spacing w:val="-2"/>
                <w:sz w:val="20"/>
                <w:szCs w:val="20"/>
              </w:rPr>
              <w:t>Podrán ser inspectores técnicos las personas naturales o jurídicas que presten el servicio de fiscalización aludido en el inciso anterior, ejercido por o con profesionales competentes según el caso, independientes del constructor.</w:t>
            </w:r>
          </w:p>
          <w:p w:rsidR="00E943A6" w:rsidRDefault="00E943A6" w:rsidP="00922E89">
            <w:pPr>
              <w:rPr>
                <w:spacing w:val="-2"/>
                <w:sz w:val="20"/>
                <w:szCs w:val="20"/>
              </w:rPr>
            </w:pPr>
          </w:p>
          <w:p w:rsidR="00BE5A4F" w:rsidRDefault="00BE5A4F" w:rsidP="00922E89">
            <w:pPr>
              <w:rPr>
                <w:spacing w:val="-2"/>
                <w:sz w:val="20"/>
                <w:szCs w:val="20"/>
              </w:rPr>
            </w:pPr>
          </w:p>
          <w:p w:rsidR="00BE5A4F" w:rsidRPr="00D373F2" w:rsidRDefault="00BE5A4F" w:rsidP="00922E89">
            <w:pPr>
              <w:rPr>
                <w:spacing w:val="-2"/>
                <w:sz w:val="20"/>
                <w:szCs w:val="20"/>
              </w:rPr>
            </w:pPr>
          </w:p>
          <w:p w:rsidR="00E943A6" w:rsidRDefault="00E943A6" w:rsidP="00922E89">
            <w:pPr>
              <w:rPr>
                <w:spacing w:val="-2"/>
                <w:sz w:val="20"/>
                <w:szCs w:val="20"/>
              </w:rPr>
            </w:pPr>
            <w:r w:rsidRPr="00D373F2">
              <w:rPr>
                <w:spacing w:val="-2"/>
                <w:sz w:val="20"/>
                <w:szCs w:val="20"/>
              </w:rPr>
              <w:tab/>
            </w:r>
            <w:r w:rsidRPr="00D373F2">
              <w:rPr>
                <w:spacing w:val="-2"/>
                <w:sz w:val="20"/>
                <w:szCs w:val="20"/>
              </w:rPr>
              <w:tab/>
              <w:t>Con todo, los inspectores técnicos serán subsidiariamente responsables con el constructor de la obra</w:t>
            </w:r>
            <w:r>
              <w:rPr>
                <w:spacing w:val="-2"/>
                <w:sz w:val="20"/>
                <w:szCs w:val="20"/>
              </w:rPr>
              <w:t>.</w:t>
            </w:r>
          </w:p>
          <w:p w:rsidR="00E943A6" w:rsidRDefault="00E943A6" w:rsidP="00922E89">
            <w:pPr>
              <w:rPr>
                <w:spacing w:val="-2"/>
                <w:sz w:val="20"/>
                <w:szCs w:val="20"/>
              </w:rPr>
            </w:pPr>
          </w:p>
          <w:p w:rsidR="00E943A6" w:rsidRDefault="00E943A6" w:rsidP="00922E89">
            <w:pPr>
              <w:rPr>
                <w:b/>
                <w:spacing w:val="-2"/>
                <w:sz w:val="20"/>
                <w:szCs w:val="20"/>
              </w:rPr>
            </w:pPr>
          </w:p>
        </w:tc>
        <w:tc>
          <w:tcPr>
            <w:tcW w:w="5960" w:type="dxa"/>
            <w:tcBorders>
              <w:bottom w:val="nil"/>
            </w:tcBorders>
          </w:tcPr>
          <w:p w:rsidR="00E943A6" w:rsidRPr="00332498" w:rsidRDefault="00E943A6" w:rsidP="00922E89">
            <w:pPr>
              <w:rPr>
                <w:b/>
                <w:spacing w:val="-2"/>
                <w:sz w:val="20"/>
                <w:szCs w:val="20"/>
                <w:highlight w:val="yellow"/>
              </w:rPr>
            </w:pPr>
          </w:p>
          <w:p w:rsidR="00E943A6" w:rsidRPr="00332498" w:rsidRDefault="00E943A6" w:rsidP="00922E89">
            <w:pPr>
              <w:rPr>
                <w:spacing w:val="-2"/>
                <w:sz w:val="20"/>
                <w:szCs w:val="20"/>
                <w:highlight w:val="yellow"/>
              </w:rPr>
            </w:pPr>
            <w:r w:rsidRPr="00D17158">
              <w:rPr>
                <w:b/>
                <w:spacing w:val="-2"/>
                <w:sz w:val="20"/>
                <w:szCs w:val="20"/>
              </w:rPr>
              <w:t xml:space="preserve">Artículo </w:t>
            </w:r>
            <w:r w:rsidRPr="00D17158">
              <w:rPr>
                <w:b/>
                <w:spacing w:val="-2"/>
                <w:sz w:val="20"/>
                <w:szCs w:val="20"/>
              </w:rPr>
              <w:tab/>
              <w:t>1.2.8.</w:t>
            </w:r>
            <w:r w:rsidRPr="00D17158">
              <w:rPr>
                <w:spacing w:val="-2"/>
                <w:sz w:val="20"/>
                <w:szCs w:val="20"/>
              </w:rPr>
              <w:t xml:space="preserve"> </w:t>
            </w:r>
            <w:r w:rsidRPr="00D17158">
              <w:rPr>
                <w:spacing w:val="-2"/>
                <w:sz w:val="20"/>
                <w:szCs w:val="20"/>
              </w:rPr>
              <w:tab/>
            </w:r>
            <w:r w:rsidRPr="00332498">
              <w:rPr>
                <w:spacing w:val="-2"/>
                <w:sz w:val="20"/>
                <w:szCs w:val="20"/>
                <w:highlight w:val="yellow"/>
              </w:rPr>
              <w:t>El inspector técnico de obra será responsable de supervisar que las obras de edificación o de urbanización se ejecuten conforme al permiso aprobado y sus modificaciones, al proyecto de arquitectura, al proyecto de cálculo estructural, y a los proyectos de especialidades, incluidos los planos y especificaciones técnicas correspondientes</w:t>
            </w:r>
            <w:r w:rsidRPr="002C253D">
              <w:rPr>
                <w:spacing w:val="-2"/>
                <w:sz w:val="20"/>
                <w:szCs w:val="20"/>
              </w:rPr>
              <w:t>.</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D17158">
              <w:rPr>
                <w:spacing w:val="-2"/>
                <w:sz w:val="20"/>
                <w:szCs w:val="20"/>
              </w:rPr>
              <w:t xml:space="preserve">  </w:t>
            </w:r>
            <w:r w:rsidRPr="00D17158">
              <w:rPr>
                <w:spacing w:val="-2"/>
                <w:sz w:val="20"/>
                <w:szCs w:val="20"/>
              </w:rPr>
              <w:tab/>
            </w:r>
            <w:r w:rsidRPr="00D17158">
              <w:rPr>
                <w:spacing w:val="-2"/>
                <w:sz w:val="20"/>
                <w:szCs w:val="20"/>
              </w:rPr>
              <w:tab/>
            </w:r>
            <w:r w:rsidRPr="00332498">
              <w:rPr>
                <w:spacing w:val="-2"/>
                <w:sz w:val="20"/>
                <w:szCs w:val="20"/>
                <w:highlight w:val="yellow"/>
              </w:rPr>
              <w:t xml:space="preserve">En el cumplimiento de su función, el inspector técnico de obra deberá registrar en el Libro de Obras la supervisión que efectúe respecto de las partidas </w:t>
            </w:r>
            <w:r>
              <w:rPr>
                <w:spacing w:val="-2"/>
                <w:sz w:val="20"/>
                <w:szCs w:val="20"/>
                <w:highlight w:val="yellow"/>
              </w:rPr>
              <w:t xml:space="preserve">principales </w:t>
            </w:r>
            <w:r w:rsidRPr="00332498">
              <w:rPr>
                <w:spacing w:val="-2"/>
                <w:sz w:val="20"/>
                <w:szCs w:val="20"/>
                <w:highlight w:val="yellow"/>
              </w:rPr>
              <w:t xml:space="preserve">que, en las especificaciones técnicas de los proyectos de arquitectura y de cálculo estructural, sus autores hayan contemplado expresamente la necesidad de supervisión por parte de dicho profesional. </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D17158">
              <w:rPr>
                <w:spacing w:val="-2"/>
                <w:sz w:val="20"/>
                <w:szCs w:val="20"/>
              </w:rPr>
              <w:tab/>
            </w:r>
            <w:r w:rsidRPr="00D17158">
              <w:rPr>
                <w:spacing w:val="-2"/>
                <w:sz w:val="20"/>
                <w:szCs w:val="20"/>
              </w:rPr>
              <w:tab/>
            </w:r>
            <w:r w:rsidRPr="00332498">
              <w:rPr>
                <w:spacing w:val="-2"/>
                <w:sz w:val="20"/>
                <w:szCs w:val="20"/>
                <w:highlight w:val="yellow"/>
              </w:rPr>
              <w:t>Con todo, el inspector técnico de obra estará obligado a supervisar las siguientes partidas de obras de edificación que se indican</w:t>
            </w:r>
            <w:r>
              <w:rPr>
                <w:spacing w:val="-2"/>
                <w:sz w:val="20"/>
                <w:szCs w:val="20"/>
                <w:highlight w:val="yellow"/>
              </w:rPr>
              <w:t>, que también se entenderán parte de las partidas principales</w:t>
            </w:r>
            <w:r w:rsidRPr="00332498">
              <w:rPr>
                <w:spacing w:val="-2"/>
                <w:sz w:val="20"/>
                <w:szCs w:val="20"/>
                <w:highlight w:val="yellow"/>
              </w:rPr>
              <w:t>:</w:t>
            </w:r>
          </w:p>
          <w:p w:rsidR="00E943A6" w:rsidRPr="00332498" w:rsidRDefault="00E943A6" w:rsidP="00922E89">
            <w:pPr>
              <w:ind w:left="65"/>
              <w:rPr>
                <w:spacing w:val="-2"/>
                <w:sz w:val="20"/>
                <w:szCs w:val="20"/>
                <w:highlight w:val="yellow"/>
              </w:rPr>
            </w:pPr>
          </w:p>
          <w:p w:rsidR="00E943A6" w:rsidRPr="00332498" w:rsidRDefault="00E943A6" w:rsidP="00922E89">
            <w:pPr>
              <w:ind w:left="65"/>
              <w:rPr>
                <w:b/>
                <w:spacing w:val="-2"/>
                <w:sz w:val="20"/>
                <w:szCs w:val="20"/>
                <w:highlight w:val="yellow"/>
              </w:rPr>
            </w:pPr>
            <w:r w:rsidRPr="00332498">
              <w:rPr>
                <w:b/>
                <w:spacing w:val="-2"/>
                <w:sz w:val="20"/>
                <w:szCs w:val="20"/>
                <w:highlight w:val="yellow"/>
              </w:rPr>
              <w:t>OBRAS DE EDIFICACIÓN:</w:t>
            </w:r>
          </w:p>
          <w:p w:rsidR="00E943A6" w:rsidRPr="00332498" w:rsidRDefault="00E943A6" w:rsidP="00922E89">
            <w:pPr>
              <w:rPr>
                <w:spacing w:val="-2"/>
                <w:sz w:val="20"/>
                <w:szCs w:val="20"/>
                <w:highlight w:val="yellow"/>
              </w:rPr>
            </w:pPr>
          </w:p>
          <w:p w:rsidR="00E943A6" w:rsidRPr="00332498" w:rsidRDefault="00E943A6" w:rsidP="00922E89">
            <w:pPr>
              <w:pStyle w:val="Prrafodelista"/>
              <w:numPr>
                <w:ilvl w:val="0"/>
                <w:numId w:val="26"/>
              </w:numPr>
              <w:spacing w:after="120"/>
              <w:ind w:left="490" w:hanging="357"/>
              <w:contextualSpacing w:val="0"/>
              <w:rPr>
                <w:b/>
                <w:spacing w:val="-2"/>
                <w:sz w:val="20"/>
                <w:szCs w:val="20"/>
                <w:highlight w:val="yellow"/>
              </w:rPr>
            </w:pPr>
            <w:r w:rsidRPr="00332498">
              <w:rPr>
                <w:b/>
                <w:spacing w:val="-2"/>
                <w:sz w:val="20"/>
                <w:szCs w:val="20"/>
                <w:highlight w:val="yellow"/>
              </w:rPr>
              <w:t>OBRAS PRELIMINARES:</w:t>
            </w:r>
          </w:p>
          <w:p w:rsidR="00E943A6" w:rsidRPr="00332498" w:rsidRDefault="00E943A6" w:rsidP="00922E89">
            <w:pPr>
              <w:pStyle w:val="Prrafodelista"/>
              <w:numPr>
                <w:ilvl w:val="0"/>
                <w:numId w:val="27"/>
              </w:numPr>
              <w:ind w:left="490"/>
              <w:rPr>
                <w:spacing w:val="-2"/>
                <w:sz w:val="20"/>
                <w:szCs w:val="20"/>
                <w:highlight w:val="yellow"/>
              </w:rPr>
            </w:pPr>
            <w:r w:rsidRPr="00332498">
              <w:rPr>
                <w:spacing w:val="-2"/>
                <w:sz w:val="20"/>
                <w:szCs w:val="20"/>
                <w:highlight w:val="yellow"/>
              </w:rPr>
              <w:t>Obras de habilitación del terreno del proyecto.</w:t>
            </w:r>
          </w:p>
          <w:p w:rsidR="00E943A6" w:rsidRPr="00332498" w:rsidRDefault="00E943A6" w:rsidP="00922E89">
            <w:pPr>
              <w:pStyle w:val="Prrafodelista"/>
              <w:numPr>
                <w:ilvl w:val="0"/>
                <w:numId w:val="27"/>
              </w:numPr>
              <w:ind w:left="490"/>
              <w:rPr>
                <w:spacing w:val="-2"/>
                <w:sz w:val="20"/>
                <w:szCs w:val="20"/>
                <w:highlight w:val="yellow"/>
              </w:rPr>
            </w:pPr>
            <w:r w:rsidRPr="00332498">
              <w:rPr>
                <w:spacing w:val="-2"/>
                <w:sz w:val="20"/>
                <w:szCs w:val="20"/>
                <w:highlight w:val="yellow"/>
              </w:rPr>
              <w:t>Rellenos estructurales cuando corresponda.</w:t>
            </w:r>
          </w:p>
          <w:p w:rsidR="00E943A6" w:rsidRPr="00332498" w:rsidRDefault="00E943A6" w:rsidP="00922E89">
            <w:pPr>
              <w:pStyle w:val="Prrafodelista"/>
              <w:numPr>
                <w:ilvl w:val="0"/>
                <w:numId w:val="27"/>
              </w:numPr>
              <w:ind w:left="490"/>
              <w:rPr>
                <w:spacing w:val="-2"/>
                <w:sz w:val="20"/>
                <w:szCs w:val="20"/>
                <w:highlight w:val="yellow"/>
              </w:rPr>
            </w:pPr>
            <w:r w:rsidRPr="00332498">
              <w:rPr>
                <w:spacing w:val="-2"/>
                <w:sz w:val="20"/>
                <w:szCs w:val="20"/>
                <w:highlight w:val="yellow"/>
              </w:rPr>
              <w:t>Replanteo y Trazado de niveles. Geometría vial cuando corresponda.</w:t>
            </w:r>
          </w:p>
          <w:p w:rsidR="00E943A6" w:rsidRPr="00332498" w:rsidRDefault="00E943A6" w:rsidP="00922E89">
            <w:pPr>
              <w:pStyle w:val="Prrafodelista"/>
              <w:numPr>
                <w:ilvl w:val="0"/>
                <w:numId w:val="27"/>
              </w:numPr>
              <w:ind w:left="490"/>
              <w:rPr>
                <w:spacing w:val="-2"/>
                <w:sz w:val="20"/>
                <w:szCs w:val="20"/>
                <w:highlight w:val="yellow"/>
              </w:rPr>
            </w:pPr>
            <w:r w:rsidRPr="00332498">
              <w:rPr>
                <w:spacing w:val="-2"/>
                <w:sz w:val="20"/>
                <w:szCs w:val="20"/>
                <w:highlight w:val="yellow"/>
              </w:rPr>
              <w:t>Excavaciones.</w:t>
            </w:r>
          </w:p>
          <w:p w:rsidR="00E943A6" w:rsidRPr="00332498" w:rsidRDefault="00E943A6" w:rsidP="00922E89">
            <w:pPr>
              <w:pStyle w:val="Prrafodelista"/>
              <w:ind w:left="490"/>
              <w:rPr>
                <w:spacing w:val="-2"/>
                <w:sz w:val="20"/>
                <w:szCs w:val="20"/>
                <w:highlight w:val="yellow"/>
              </w:rPr>
            </w:pPr>
          </w:p>
          <w:p w:rsidR="00E943A6" w:rsidRPr="00332498" w:rsidRDefault="00E943A6" w:rsidP="00922E89">
            <w:pPr>
              <w:pStyle w:val="Prrafodelista"/>
              <w:numPr>
                <w:ilvl w:val="0"/>
                <w:numId w:val="26"/>
              </w:numPr>
              <w:spacing w:after="120"/>
              <w:ind w:left="490" w:hanging="357"/>
              <w:contextualSpacing w:val="0"/>
              <w:rPr>
                <w:b/>
                <w:spacing w:val="-2"/>
                <w:sz w:val="20"/>
                <w:szCs w:val="20"/>
                <w:highlight w:val="yellow"/>
              </w:rPr>
            </w:pPr>
            <w:r w:rsidRPr="00332498">
              <w:rPr>
                <w:b/>
                <w:spacing w:val="-2"/>
                <w:sz w:val="20"/>
                <w:szCs w:val="20"/>
                <w:highlight w:val="yellow"/>
              </w:rPr>
              <w:t xml:space="preserve">OBRA GRUESA: </w:t>
            </w:r>
          </w:p>
          <w:p w:rsidR="00E943A6" w:rsidRPr="00332498" w:rsidRDefault="00E943A6" w:rsidP="00922E89">
            <w:pPr>
              <w:pStyle w:val="Prrafodelista"/>
              <w:numPr>
                <w:ilvl w:val="0"/>
                <w:numId w:val="28"/>
              </w:numPr>
              <w:spacing w:after="120"/>
              <w:ind w:left="490"/>
              <w:contextualSpacing w:val="0"/>
              <w:rPr>
                <w:spacing w:val="-2"/>
                <w:sz w:val="20"/>
                <w:szCs w:val="20"/>
                <w:highlight w:val="yellow"/>
              </w:rPr>
            </w:pPr>
            <w:r w:rsidRPr="00332498">
              <w:rPr>
                <w:spacing w:val="-2"/>
                <w:sz w:val="20"/>
                <w:szCs w:val="20"/>
                <w:highlight w:val="yellow"/>
              </w:rPr>
              <w:t>FUNDACIONES</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Obras de drenaje y excavaciones, mejoramiento de excavaciones.</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Muros de contención o defensa de terrenos</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Recepción sellos de Fundación.</w:t>
            </w:r>
          </w:p>
          <w:p w:rsidR="00E943A6" w:rsidRPr="00A737F6" w:rsidRDefault="00E943A6" w:rsidP="00922E89">
            <w:pPr>
              <w:pStyle w:val="Prrafodelista"/>
              <w:numPr>
                <w:ilvl w:val="0"/>
                <w:numId w:val="27"/>
              </w:numPr>
              <w:ind w:left="490"/>
              <w:rPr>
                <w:spacing w:val="-2"/>
                <w:sz w:val="20"/>
                <w:szCs w:val="20"/>
                <w:highlight w:val="yellow"/>
              </w:rPr>
            </w:pPr>
            <w:r>
              <w:rPr>
                <w:sz w:val="20"/>
                <w:szCs w:val="20"/>
                <w:highlight w:val="yellow"/>
              </w:rPr>
              <w:t>Armadura de refuerzo</w:t>
            </w:r>
            <w:r w:rsidRPr="00332498">
              <w:rPr>
                <w:sz w:val="20"/>
                <w:szCs w:val="20"/>
                <w:highlight w:val="yellow"/>
              </w:rPr>
              <w:t xml:space="preserve"> </w:t>
            </w:r>
            <w:r w:rsidRPr="00E943A6">
              <w:rPr>
                <w:strike/>
                <w:sz w:val="20"/>
                <w:szCs w:val="20"/>
                <w:highlight w:val="yellow"/>
              </w:rPr>
              <w:t>(Fabricación y colocación)</w:t>
            </w:r>
          </w:p>
          <w:p w:rsidR="00E943A6" w:rsidRPr="00A737F6" w:rsidRDefault="00E943A6" w:rsidP="00922E89">
            <w:pPr>
              <w:pStyle w:val="Prrafodelista"/>
              <w:numPr>
                <w:ilvl w:val="0"/>
                <w:numId w:val="27"/>
              </w:numPr>
              <w:ind w:left="490"/>
              <w:rPr>
                <w:spacing w:val="-2"/>
                <w:sz w:val="20"/>
                <w:szCs w:val="20"/>
                <w:highlight w:val="yellow"/>
              </w:rPr>
            </w:pPr>
            <w:r w:rsidRPr="00A737F6">
              <w:rPr>
                <w:sz w:val="20"/>
                <w:szCs w:val="20"/>
                <w:highlight w:val="yellow"/>
              </w:rPr>
              <w:t xml:space="preserve">Moldajes </w:t>
            </w:r>
            <w:r w:rsidRPr="00E943A6">
              <w:rPr>
                <w:strike/>
                <w:sz w:val="20"/>
                <w:szCs w:val="20"/>
                <w:highlight w:val="yellow"/>
              </w:rPr>
              <w:t>(colocación)</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Hormigonado.</w:t>
            </w:r>
          </w:p>
          <w:p w:rsidR="00E943A6" w:rsidRPr="00332498" w:rsidRDefault="00E943A6" w:rsidP="00922E89">
            <w:pPr>
              <w:ind w:left="490"/>
              <w:rPr>
                <w:spacing w:val="-2"/>
                <w:sz w:val="20"/>
                <w:szCs w:val="20"/>
                <w:highlight w:val="yellow"/>
              </w:rPr>
            </w:pPr>
          </w:p>
          <w:p w:rsidR="00E943A6" w:rsidRPr="00332498" w:rsidRDefault="00E943A6" w:rsidP="00922E89">
            <w:pPr>
              <w:pStyle w:val="Prrafodelista"/>
              <w:numPr>
                <w:ilvl w:val="0"/>
                <w:numId w:val="28"/>
              </w:numPr>
              <w:spacing w:after="120"/>
              <w:ind w:left="490" w:hanging="357"/>
              <w:contextualSpacing w:val="0"/>
              <w:rPr>
                <w:spacing w:val="-2"/>
                <w:sz w:val="20"/>
                <w:szCs w:val="20"/>
                <w:highlight w:val="yellow"/>
              </w:rPr>
            </w:pPr>
            <w:r w:rsidRPr="00332498">
              <w:rPr>
                <w:spacing w:val="-2"/>
                <w:sz w:val="20"/>
                <w:szCs w:val="20"/>
                <w:highlight w:val="yellow"/>
              </w:rPr>
              <w:t>ESTRUCTURA SOPORTANTE</w:t>
            </w:r>
          </w:p>
          <w:p w:rsidR="00E943A6" w:rsidRPr="00332498" w:rsidRDefault="00E943A6" w:rsidP="00922E89">
            <w:pPr>
              <w:pStyle w:val="Prrafodelista"/>
              <w:numPr>
                <w:ilvl w:val="0"/>
                <w:numId w:val="27"/>
              </w:numPr>
              <w:ind w:left="490"/>
              <w:rPr>
                <w:sz w:val="20"/>
                <w:szCs w:val="20"/>
                <w:highlight w:val="yellow"/>
              </w:rPr>
            </w:pPr>
            <w:r w:rsidRPr="00332498">
              <w:rPr>
                <w:sz w:val="20"/>
                <w:szCs w:val="20"/>
                <w:highlight w:val="yellow"/>
              </w:rPr>
              <w:t xml:space="preserve">Elementos horizontales, verticales e inclinados que componen la estructura soportante: muros pilares, vigas, rampas, escaleras. </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Enfierradura (colocación)</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Moldajes (colocación)</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Hormigonado (si correspondiese)</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Anclajes y/o elementos de fijación. (si correspondiese).</w:t>
            </w:r>
          </w:p>
          <w:p w:rsidR="00E943A6" w:rsidRPr="00332498" w:rsidRDefault="00E943A6" w:rsidP="00922E89">
            <w:pPr>
              <w:pStyle w:val="Prrafodelista"/>
              <w:numPr>
                <w:ilvl w:val="0"/>
                <w:numId w:val="27"/>
              </w:numPr>
              <w:ind w:left="490"/>
              <w:rPr>
                <w:spacing w:val="-2"/>
                <w:sz w:val="20"/>
                <w:szCs w:val="20"/>
                <w:highlight w:val="yellow"/>
              </w:rPr>
            </w:pPr>
            <w:r w:rsidRPr="00332498">
              <w:rPr>
                <w:sz w:val="20"/>
                <w:szCs w:val="20"/>
                <w:highlight w:val="yellow"/>
              </w:rPr>
              <w:t>Unión de componentes. (si correspondiese)</w:t>
            </w:r>
          </w:p>
          <w:p w:rsidR="00E943A6" w:rsidRPr="00332498" w:rsidRDefault="00E943A6" w:rsidP="00922E89">
            <w:pPr>
              <w:ind w:left="490"/>
              <w:rPr>
                <w:spacing w:val="-2"/>
                <w:sz w:val="20"/>
                <w:szCs w:val="20"/>
                <w:highlight w:val="yellow"/>
              </w:rPr>
            </w:pPr>
          </w:p>
          <w:p w:rsidR="00E943A6" w:rsidRPr="00332498" w:rsidRDefault="00E943A6" w:rsidP="00922E89">
            <w:pPr>
              <w:pStyle w:val="Prrafodelista"/>
              <w:numPr>
                <w:ilvl w:val="0"/>
                <w:numId w:val="28"/>
              </w:numPr>
              <w:spacing w:after="120"/>
              <w:ind w:left="490" w:hanging="357"/>
              <w:contextualSpacing w:val="0"/>
              <w:rPr>
                <w:spacing w:val="-2"/>
                <w:sz w:val="20"/>
                <w:szCs w:val="20"/>
                <w:highlight w:val="yellow"/>
              </w:rPr>
            </w:pPr>
            <w:r w:rsidRPr="00332498">
              <w:rPr>
                <w:spacing w:val="-2"/>
                <w:sz w:val="20"/>
                <w:szCs w:val="20"/>
                <w:highlight w:val="yellow"/>
              </w:rPr>
              <w:t xml:space="preserve">ESTRUCTURA TECHUMBRE </w:t>
            </w:r>
          </w:p>
          <w:p w:rsidR="00E943A6" w:rsidRPr="00332498" w:rsidRDefault="00E943A6" w:rsidP="00922E89">
            <w:pPr>
              <w:pStyle w:val="Prrafodelista"/>
              <w:numPr>
                <w:ilvl w:val="0"/>
                <w:numId w:val="27"/>
              </w:numPr>
              <w:spacing w:after="120"/>
              <w:ind w:left="490"/>
              <w:rPr>
                <w:spacing w:val="-2"/>
                <w:sz w:val="20"/>
                <w:szCs w:val="20"/>
                <w:highlight w:val="yellow"/>
              </w:rPr>
            </w:pPr>
            <w:r w:rsidRPr="00332498">
              <w:rPr>
                <w:spacing w:val="-2"/>
                <w:sz w:val="20"/>
                <w:szCs w:val="20"/>
                <w:highlight w:val="yellow"/>
              </w:rPr>
              <w:t>Elementos Verticales, Horizontales e inclinados</w:t>
            </w:r>
            <w:r w:rsidRPr="00332498">
              <w:rPr>
                <w:sz w:val="20"/>
                <w:szCs w:val="20"/>
                <w:highlight w:val="yellow"/>
              </w:rPr>
              <w:t xml:space="preserve"> que componen la estructura soportante.</w:t>
            </w:r>
          </w:p>
          <w:p w:rsidR="00E943A6" w:rsidRPr="00332498" w:rsidRDefault="00E943A6" w:rsidP="00922E89">
            <w:pPr>
              <w:pStyle w:val="Prrafodelista"/>
              <w:numPr>
                <w:ilvl w:val="0"/>
                <w:numId w:val="27"/>
              </w:numPr>
              <w:spacing w:after="120"/>
              <w:ind w:left="490"/>
              <w:rPr>
                <w:spacing w:val="-2"/>
                <w:sz w:val="20"/>
                <w:szCs w:val="20"/>
                <w:highlight w:val="yellow"/>
              </w:rPr>
            </w:pPr>
            <w:r w:rsidRPr="00332498">
              <w:rPr>
                <w:sz w:val="20"/>
                <w:szCs w:val="20"/>
                <w:highlight w:val="yellow"/>
              </w:rPr>
              <w:t>Anclajes y/o elementos de fijación.</w:t>
            </w:r>
          </w:p>
          <w:p w:rsidR="00E943A6" w:rsidRPr="00332498" w:rsidRDefault="00E943A6" w:rsidP="00922E89">
            <w:pPr>
              <w:pStyle w:val="Prrafodelista"/>
              <w:numPr>
                <w:ilvl w:val="0"/>
                <w:numId w:val="27"/>
              </w:numPr>
              <w:spacing w:after="120"/>
              <w:ind w:left="490"/>
              <w:rPr>
                <w:spacing w:val="-2"/>
                <w:sz w:val="20"/>
                <w:szCs w:val="20"/>
                <w:highlight w:val="yellow"/>
              </w:rPr>
            </w:pPr>
            <w:r w:rsidRPr="00332498">
              <w:rPr>
                <w:sz w:val="20"/>
                <w:szCs w:val="20"/>
                <w:highlight w:val="yellow"/>
              </w:rPr>
              <w:t>Unión de componentes.</w:t>
            </w:r>
          </w:p>
          <w:p w:rsidR="00E943A6" w:rsidRPr="00332498" w:rsidRDefault="00E943A6" w:rsidP="00922E89">
            <w:pPr>
              <w:pStyle w:val="Prrafodelista"/>
              <w:numPr>
                <w:ilvl w:val="0"/>
                <w:numId w:val="27"/>
              </w:numPr>
              <w:ind w:left="490"/>
              <w:rPr>
                <w:sz w:val="20"/>
                <w:szCs w:val="20"/>
                <w:highlight w:val="yellow"/>
              </w:rPr>
            </w:pPr>
            <w:r w:rsidRPr="00332498">
              <w:rPr>
                <w:sz w:val="20"/>
                <w:szCs w:val="20"/>
                <w:highlight w:val="yellow"/>
              </w:rPr>
              <w:t>Hormigonado (si correspondiese)</w:t>
            </w:r>
          </w:p>
          <w:p w:rsidR="00E943A6" w:rsidRPr="00332498" w:rsidRDefault="00E943A6" w:rsidP="00922E89">
            <w:pPr>
              <w:rPr>
                <w:spacing w:val="-2"/>
                <w:sz w:val="20"/>
                <w:szCs w:val="20"/>
                <w:highlight w:val="yellow"/>
              </w:rPr>
            </w:pPr>
            <w:r w:rsidRPr="00332498">
              <w:rPr>
                <w:spacing w:val="-2"/>
                <w:sz w:val="20"/>
                <w:szCs w:val="20"/>
                <w:highlight w:val="yellow"/>
              </w:rPr>
              <w:t xml:space="preserve"> </w:t>
            </w:r>
          </w:p>
          <w:p w:rsidR="00E943A6" w:rsidRPr="00332498" w:rsidRDefault="00E943A6" w:rsidP="00922E89">
            <w:pPr>
              <w:pStyle w:val="Prrafodelista"/>
              <w:numPr>
                <w:ilvl w:val="0"/>
                <w:numId w:val="26"/>
              </w:numPr>
              <w:spacing w:after="120"/>
              <w:ind w:left="490"/>
              <w:contextualSpacing w:val="0"/>
              <w:rPr>
                <w:spacing w:val="-2"/>
                <w:sz w:val="20"/>
                <w:szCs w:val="20"/>
                <w:highlight w:val="yellow"/>
              </w:rPr>
            </w:pPr>
            <w:r w:rsidRPr="00332498">
              <w:rPr>
                <w:b/>
                <w:spacing w:val="-2"/>
                <w:sz w:val="20"/>
                <w:szCs w:val="20"/>
                <w:highlight w:val="yellow"/>
              </w:rPr>
              <w:t>INSTALACIONES (incluidos empalmes a redes existentes)</w:t>
            </w:r>
          </w:p>
          <w:p w:rsidR="00E943A6" w:rsidRPr="00332498" w:rsidRDefault="00E943A6" w:rsidP="00922E89">
            <w:pPr>
              <w:pStyle w:val="Prrafodelista"/>
              <w:numPr>
                <w:ilvl w:val="0"/>
                <w:numId w:val="29"/>
              </w:numPr>
              <w:spacing w:after="120"/>
              <w:ind w:left="490"/>
              <w:contextualSpacing w:val="0"/>
              <w:rPr>
                <w:spacing w:val="-2"/>
                <w:sz w:val="20"/>
                <w:szCs w:val="20"/>
                <w:highlight w:val="yellow"/>
              </w:rPr>
            </w:pPr>
            <w:r w:rsidRPr="00332498">
              <w:rPr>
                <w:sz w:val="20"/>
                <w:szCs w:val="20"/>
                <w:highlight w:val="yellow"/>
              </w:rPr>
              <w:t>SANITARIAS. (AGUA POTABLE, ALCANTARILLADO Y OTRAS REDES).</w:t>
            </w:r>
          </w:p>
          <w:p w:rsidR="00E943A6" w:rsidRPr="00332498" w:rsidRDefault="00E943A6" w:rsidP="00922E89">
            <w:pPr>
              <w:pStyle w:val="Prrafodelista"/>
              <w:numPr>
                <w:ilvl w:val="0"/>
                <w:numId w:val="29"/>
              </w:numPr>
              <w:spacing w:after="120"/>
              <w:ind w:left="490" w:hanging="357"/>
              <w:contextualSpacing w:val="0"/>
              <w:rPr>
                <w:spacing w:val="-2"/>
                <w:sz w:val="20"/>
                <w:szCs w:val="20"/>
                <w:highlight w:val="yellow"/>
              </w:rPr>
            </w:pPr>
            <w:r w:rsidRPr="00332498">
              <w:rPr>
                <w:spacing w:val="-2"/>
                <w:sz w:val="20"/>
                <w:szCs w:val="20"/>
                <w:highlight w:val="yellow"/>
              </w:rPr>
              <w:t>ELECTRICIDAD.</w:t>
            </w:r>
          </w:p>
          <w:p w:rsidR="00E943A6" w:rsidRPr="00332498" w:rsidRDefault="00E943A6" w:rsidP="00922E89">
            <w:pPr>
              <w:pStyle w:val="Prrafodelista"/>
              <w:numPr>
                <w:ilvl w:val="0"/>
                <w:numId w:val="29"/>
              </w:numPr>
              <w:spacing w:after="120"/>
              <w:ind w:left="490" w:hanging="357"/>
              <w:contextualSpacing w:val="0"/>
              <w:rPr>
                <w:spacing w:val="-2"/>
                <w:sz w:val="20"/>
                <w:szCs w:val="20"/>
                <w:highlight w:val="yellow"/>
              </w:rPr>
            </w:pPr>
            <w:r w:rsidRPr="00332498">
              <w:rPr>
                <w:spacing w:val="-2"/>
                <w:sz w:val="20"/>
                <w:szCs w:val="20"/>
                <w:highlight w:val="yellow"/>
              </w:rPr>
              <w:t>GAS.</w:t>
            </w:r>
          </w:p>
          <w:p w:rsidR="00E943A6" w:rsidRPr="00332498" w:rsidRDefault="00E943A6" w:rsidP="00922E89">
            <w:pPr>
              <w:pStyle w:val="Prrafodelista"/>
              <w:numPr>
                <w:ilvl w:val="0"/>
                <w:numId w:val="29"/>
              </w:numPr>
              <w:spacing w:after="120"/>
              <w:ind w:left="490" w:hanging="357"/>
              <w:contextualSpacing w:val="0"/>
              <w:rPr>
                <w:spacing w:val="-2"/>
                <w:sz w:val="20"/>
                <w:szCs w:val="20"/>
                <w:highlight w:val="yellow"/>
              </w:rPr>
            </w:pPr>
            <w:r w:rsidRPr="00332498">
              <w:rPr>
                <w:spacing w:val="-2"/>
                <w:sz w:val="20"/>
                <w:szCs w:val="20"/>
                <w:highlight w:val="yellow"/>
              </w:rPr>
              <w:t>SISTEMAS DE EMERGENCIA.</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Red seca y red húmeda.</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Presurización y/o control de humos.</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Sistema de alumbrado de emergencia y circuito de emergencia para bomberos.</w:t>
            </w:r>
          </w:p>
          <w:p w:rsidR="00E943A6" w:rsidRPr="00332498" w:rsidRDefault="00E943A6" w:rsidP="00922E89">
            <w:pPr>
              <w:pStyle w:val="Prrafodelista"/>
              <w:numPr>
                <w:ilvl w:val="0"/>
                <w:numId w:val="27"/>
              </w:numPr>
              <w:spacing w:after="120"/>
              <w:ind w:left="490" w:hanging="357"/>
              <w:contextualSpacing w:val="0"/>
              <w:rPr>
                <w:spacing w:val="-2"/>
                <w:sz w:val="20"/>
                <w:szCs w:val="20"/>
                <w:highlight w:val="yellow"/>
              </w:rPr>
            </w:pPr>
            <w:r w:rsidRPr="00332498">
              <w:rPr>
                <w:spacing w:val="-2"/>
                <w:sz w:val="20"/>
                <w:szCs w:val="20"/>
                <w:highlight w:val="yellow"/>
              </w:rPr>
              <w:t>Sistema de detección de humo y sistema de alarmas de incendio.</w:t>
            </w:r>
          </w:p>
          <w:p w:rsidR="00E943A6" w:rsidRPr="00332498" w:rsidRDefault="00E943A6" w:rsidP="00922E89">
            <w:pPr>
              <w:pStyle w:val="Prrafodelista"/>
              <w:numPr>
                <w:ilvl w:val="0"/>
                <w:numId w:val="27"/>
              </w:numPr>
              <w:spacing w:after="120"/>
              <w:ind w:left="490" w:hanging="357"/>
              <w:contextualSpacing w:val="0"/>
              <w:rPr>
                <w:spacing w:val="-2"/>
                <w:sz w:val="20"/>
                <w:szCs w:val="20"/>
                <w:highlight w:val="yellow"/>
              </w:rPr>
            </w:pPr>
            <w:r w:rsidRPr="00332498">
              <w:rPr>
                <w:spacing w:val="-2"/>
                <w:sz w:val="20"/>
                <w:szCs w:val="20"/>
                <w:highlight w:val="yellow"/>
              </w:rPr>
              <w:t>Señalizaciones.</w:t>
            </w:r>
          </w:p>
          <w:p w:rsidR="00E943A6" w:rsidRPr="00332498" w:rsidRDefault="00E943A6" w:rsidP="00922E89">
            <w:pPr>
              <w:pStyle w:val="Prrafodelista"/>
              <w:numPr>
                <w:ilvl w:val="0"/>
                <w:numId w:val="29"/>
              </w:numPr>
              <w:spacing w:after="120"/>
              <w:ind w:left="490" w:hanging="357"/>
              <w:contextualSpacing w:val="0"/>
              <w:rPr>
                <w:spacing w:val="-2"/>
                <w:sz w:val="20"/>
                <w:szCs w:val="20"/>
                <w:highlight w:val="yellow"/>
              </w:rPr>
            </w:pPr>
            <w:r w:rsidRPr="00332498">
              <w:rPr>
                <w:spacing w:val="-2"/>
                <w:sz w:val="20"/>
                <w:szCs w:val="20"/>
                <w:highlight w:val="yellow"/>
              </w:rPr>
              <w:t>CLIMATIZACION.</w:t>
            </w:r>
          </w:p>
          <w:p w:rsidR="00E943A6" w:rsidRPr="00332498" w:rsidRDefault="00E943A6" w:rsidP="00922E89">
            <w:pPr>
              <w:pStyle w:val="Prrafodelista"/>
              <w:numPr>
                <w:ilvl w:val="0"/>
                <w:numId w:val="26"/>
              </w:numPr>
              <w:spacing w:after="120"/>
              <w:ind w:left="490" w:hanging="357"/>
              <w:contextualSpacing w:val="0"/>
              <w:rPr>
                <w:b/>
                <w:spacing w:val="-2"/>
                <w:sz w:val="20"/>
                <w:szCs w:val="20"/>
                <w:highlight w:val="yellow"/>
              </w:rPr>
            </w:pPr>
            <w:r w:rsidRPr="00332498">
              <w:rPr>
                <w:b/>
                <w:spacing w:val="-2"/>
                <w:sz w:val="20"/>
                <w:szCs w:val="20"/>
                <w:highlight w:val="yellow"/>
              </w:rPr>
              <w:t>TERMINACIONES:</w:t>
            </w:r>
          </w:p>
          <w:p w:rsidR="00E943A6" w:rsidRPr="00332498" w:rsidRDefault="00E943A6" w:rsidP="00922E89">
            <w:pPr>
              <w:pStyle w:val="Prrafodelista"/>
              <w:numPr>
                <w:ilvl w:val="0"/>
                <w:numId w:val="31"/>
              </w:numPr>
              <w:spacing w:after="120"/>
              <w:ind w:left="490" w:hanging="357"/>
              <w:contextualSpacing w:val="0"/>
              <w:rPr>
                <w:sz w:val="20"/>
                <w:szCs w:val="20"/>
                <w:highlight w:val="yellow"/>
              </w:rPr>
            </w:pPr>
            <w:r w:rsidRPr="00332498">
              <w:rPr>
                <w:sz w:val="20"/>
                <w:szCs w:val="20"/>
                <w:highlight w:val="yellow"/>
              </w:rPr>
              <w:t>ELEMENTOS PASIVOS DE PROTECCIÓN CONTRA EL FUEGO.</w:t>
            </w:r>
          </w:p>
          <w:p w:rsidR="00E943A6" w:rsidRPr="00332498" w:rsidRDefault="00E943A6" w:rsidP="00922E89">
            <w:pPr>
              <w:pStyle w:val="Prrafodelista"/>
              <w:numPr>
                <w:ilvl w:val="0"/>
                <w:numId w:val="31"/>
              </w:numPr>
              <w:spacing w:after="120"/>
              <w:ind w:left="490"/>
              <w:contextualSpacing w:val="0"/>
              <w:rPr>
                <w:sz w:val="20"/>
                <w:szCs w:val="20"/>
                <w:highlight w:val="yellow"/>
              </w:rPr>
            </w:pPr>
            <w:r w:rsidRPr="00332498">
              <w:rPr>
                <w:sz w:val="20"/>
                <w:szCs w:val="20"/>
                <w:highlight w:val="yellow"/>
              </w:rPr>
              <w:t>IMPERMEABILIZACIÓN DE RECINTOS HÚMEDOS.</w:t>
            </w:r>
          </w:p>
          <w:p w:rsidR="00E943A6" w:rsidRPr="00332498" w:rsidRDefault="00E943A6" w:rsidP="00922E89">
            <w:pPr>
              <w:pStyle w:val="Prrafodelista"/>
              <w:numPr>
                <w:ilvl w:val="0"/>
                <w:numId w:val="31"/>
              </w:numPr>
              <w:spacing w:after="120"/>
              <w:ind w:left="490"/>
              <w:contextualSpacing w:val="0"/>
              <w:rPr>
                <w:sz w:val="20"/>
                <w:szCs w:val="20"/>
                <w:highlight w:val="yellow"/>
              </w:rPr>
            </w:pPr>
            <w:r w:rsidRPr="00332498">
              <w:rPr>
                <w:sz w:val="20"/>
                <w:szCs w:val="20"/>
                <w:highlight w:val="yellow"/>
              </w:rPr>
              <w:t>HERMETICIDAD DE LA CONSTRUCCIÓN</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Recepción técnica de sellos.</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Revestimientos exteriores.</w:t>
            </w:r>
          </w:p>
          <w:p w:rsidR="00E943A6" w:rsidRPr="00332498" w:rsidRDefault="00E943A6" w:rsidP="00922E89">
            <w:pPr>
              <w:pStyle w:val="Prrafodelista"/>
              <w:numPr>
                <w:ilvl w:val="0"/>
                <w:numId w:val="27"/>
              </w:numPr>
              <w:spacing w:after="120"/>
              <w:ind w:left="490"/>
              <w:contextualSpacing w:val="0"/>
              <w:rPr>
                <w:spacing w:val="-2"/>
                <w:sz w:val="20"/>
                <w:szCs w:val="20"/>
                <w:highlight w:val="yellow"/>
              </w:rPr>
            </w:pPr>
            <w:r w:rsidRPr="00332498">
              <w:rPr>
                <w:spacing w:val="-2"/>
                <w:sz w:val="20"/>
                <w:szCs w:val="20"/>
                <w:highlight w:val="yellow"/>
              </w:rPr>
              <w:t>Aislación térmica y acústica.</w:t>
            </w:r>
          </w:p>
          <w:p w:rsidR="00E943A6" w:rsidRPr="00332498" w:rsidRDefault="00E943A6" w:rsidP="00922E89">
            <w:pPr>
              <w:pStyle w:val="Prrafodelista"/>
              <w:spacing w:after="120"/>
              <w:ind w:left="490"/>
              <w:contextualSpacing w:val="0"/>
              <w:rPr>
                <w:spacing w:val="-2"/>
                <w:sz w:val="20"/>
                <w:szCs w:val="20"/>
                <w:highlight w:val="yellow"/>
              </w:rPr>
            </w:pPr>
          </w:p>
          <w:p w:rsidR="00E943A6" w:rsidRPr="00332498" w:rsidRDefault="00E943A6" w:rsidP="00922E89">
            <w:pPr>
              <w:ind w:firstLine="1341"/>
              <w:rPr>
                <w:spacing w:val="-2"/>
                <w:sz w:val="20"/>
                <w:szCs w:val="20"/>
                <w:highlight w:val="yellow"/>
                <w:lang w:val="es-CL"/>
              </w:rPr>
            </w:pPr>
            <w:r w:rsidRPr="00332498">
              <w:rPr>
                <w:spacing w:val="-2"/>
                <w:sz w:val="20"/>
                <w:szCs w:val="20"/>
                <w:highlight w:val="yellow"/>
                <w:lang w:val="es-CL"/>
              </w:rPr>
              <w:t>En cada caso, el inspector técnico de obra deberá verificar la correspondencia de la ejecución de la partida, con el o los proyectos aprobados y sus respectivas especificaciones técnicas.</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rPr>
            </w:pPr>
            <w:r w:rsidRPr="00D17158">
              <w:rPr>
                <w:spacing w:val="-2"/>
                <w:sz w:val="20"/>
                <w:szCs w:val="20"/>
                <w:lang w:val="es-CL"/>
              </w:rPr>
              <w:tab/>
            </w:r>
            <w:r w:rsidRPr="00D17158">
              <w:rPr>
                <w:spacing w:val="-2"/>
                <w:sz w:val="20"/>
                <w:szCs w:val="20"/>
                <w:lang w:val="es-CL"/>
              </w:rPr>
              <w:tab/>
            </w:r>
            <w:r w:rsidRPr="00332498">
              <w:rPr>
                <w:spacing w:val="-2"/>
                <w:sz w:val="20"/>
                <w:szCs w:val="20"/>
                <w:highlight w:val="yellow"/>
              </w:rPr>
              <w:t>La supervisión de la ejecución de las partidas, debe efectuarse por el inspector técnico de obra de manera presencial, sin perjuicio que este podrá ser remplazado, para dichos efectos, por un suplente que cumpla con todos los requisitos que la Ley N° 20.703 y el Reglamento del Registro de Inspectores Técnicos de Obra, establezcan para desempeñar dicha función respecto de la obra que se está supervisando.</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rPr>
            </w:pPr>
            <w:r w:rsidRPr="00D17158">
              <w:rPr>
                <w:spacing w:val="-2"/>
                <w:sz w:val="20"/>
                <w:szCs w:val="20"/>
              </w:rPr>
              <w:tab/>
            </w:r>
            <w:r w:rsidRPr="00D17158">
              <w:rPr>
                <w:spacing w:val="-2"/>
                <w:sz w:val="20"/>
                <w:szCs w:val="20"/>
              </w:rPr>
              <w:tab/>
            </w:r>
            <w:r w:rsidRPr="00332498">
              <w:rPr>
                <w:spacing w:val="-2"/>
                <w:sz w:val="20"/>
                <w:szCs w:val="20"/>
                <w:highlight w:val="yellow"/>
              </w:rPr>
              <w:t>Asimismo, el inspector técnico de obra deberá supervisar oportunamente el cumplimiento de las medidas de gestión y de control de la calidad establecidas por el constructor en el documento señalado en el inciso primero del artículo 1.2.7. de esta Ordenanza, consignando sus observaciones en el Libro de Obras.</w:t>
            </w:r>
          </w:p>
          <w:p w:rsidR="00E943A6" w:rsidRPr="00332498" w:rsidRDefault="00E943A6" w:rsidP="00922E89">
            <w:pPr>
              <w:rPr>
                <w:spacing w:val="-2"/>
                <w:sz w:val="20"/>
                <w:szCs w:val="20"/>
                <w:highlight w:val="yellow"/>
              </w:rPr>
            </w:pPr>
          </w:p>
        </w:tc>
        <w:tc>
          <w:tcPr>
            <w:tcW w:w="5000" w:type="dxa"/>
            <w:tcBorders>
              <w:bottom w:val="nil"/>
            </w:tcBorders>
          </w:tcPr>
          <w:p w:rsidR="00E943A6" w:rsidRPr="00332498" w:rsidRDefault="00E943A6" w:rsidP="00922E89">
            <w:pPr>
              <w:rPr>
                <w:b/>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74743B" w:rsidRDefault="00E943A6" w:rsidP="00922E89">
            <w:pPr>
              <w:rPr>
                <w:spacing w:val="-2"/>
                <w:sz w:val="20"/>
                <w:szCs w:val="20"/>
              </w:rPr>
            </w:pPr>
            <w:r w:rsidRPr="0074743B">
              <w:rPr>
                <w:b/>
                <w:spacing w:val="-2"/>
                <w:sz w:val="20"/>
                <w:szCs w:val="20"/>
              </w:rPr>
              <w:t xml:space="preserve">Artículo </w:t>
            </w:r>
            <w:r w:rsidRPr="0074743B">
              <w:rPr>
                <w:b/>
                <w:spacing w:val="-2"/>
                <w:sz w:val="20"/>
                <w:szCs w:val="20"/>
              </w:rPr>
              <w:tab/>
              <w:t>1.2.9.</w:t>
            </w:r>
            <w:r w:rsidRPr="0074743B">
              <w:rPr>
                <w:spacing w:val="-2"/>
                <w:sz w:val="20"/>
                <w:szCs w:val="20"/>
              </w:rPr>
              <w:t xml:space="preserve"> </w:t>
            </w:r>
            <w:r w:rsidRPr="0074743B">
              <w:rPr>
                <w:spacing w:val="-2"/>
                <w:sz w:val="20"/>
                <w:szCs w:val="20"/>
              </w:rPr>
              <w:tab/>
              <w:t>El constructor o las empresas y los profesionales distintos del constructor contratados por el propietario serán responsables de adoptar, dur</w:t>
            </w:r>
            <w:r>
              <w:rPr>
                <w:spacing w:val="-2"/>
                <w:sz w:val="20"/>
                <w:szCs w:val="20"/>
              </w:rPr>
              <w:t xml:space="preserve">ante el transcurso de la obra, </w:t>
            </w:r>
            <w:r w:rsidRPr="0074743B">
              <w:rPr>
                <w:spacing w:val="-2"/>
                <w:sz w:val="20"/>
                <w:szCs w:val="20"/>
              </w:rPr>
              <w:t>medidas de gestión y control de calidad para que ella se ejecute conforme a las normas de la Ley General de Urbanismo y Construcciones y de la presente Ordenanza, y se ajuste a los planos y especificaciones del respectivo proyecto. Asimismo, una vez que la obra está terminada, dichos profesionales serán responsables de informar al Director de Obras Municipales respectivo, de las medidas de gestión y control de calidad adoptadas y certificar que éstas se han cumplido.</w:t>
            </w:r>
          </w:p>
          <w:p w:rsidR="00E943A6" w:rsidRPr="0074743B" w:rsidRDefault="00E943A6" w:rsidP="00922E89">
            <w:pPr>
              <w:rPr>
                <w:spacing w:val="-2"/>
                <w:sz w:val="20"/>
                <w:szCs w:val="20"/>
              </w:rPr>
            </w:pPr>
          </w:p>
          <w:p w:rsidR="00E943A6" w:rsidRPr="0074743B" w:rsidRDefault="00E943A6" w:rsidP="00922E89">
            <w:pPr>
              <w:rPr>
                <w:spacing w:val="-2"/>
                <w:sz w:val="20"/>
                <w:szCs w:val="20"/>
              </w:rPr>
            </w:pPr>
            <w:r w:rsidRPr="0074743B" w:rsidDel="00FB41EF">
              <w:rPr>
                <w:spacing w:val="-2"/>
                <w:sz w:val="20"/>
                <w:szCs w:val="20"/>
              </w:rPr>
              <w:tab/>
            </w:r>
            <w:r w:rsidRPr="0074743B">
              <w:rPr>
                <w:spacing w:val="-2"/>
                <w:sz w:val="20"/>
                <w:szCs w:val="20"/>
              </w:rPr>
              <w:tab/>
              <w:t>Las personas jurídicas que presten el servicio de gestión y control mencionado en el inciso anterior, deberán realizarlo a través de profesionales competentes y serán solidariamente responsables con el constructor a cargo de la obra.</w:t>
            </w:r>
          </w:p>
          <w:p w:rsidR="00E943A6" w:rsidRDefault="00E943A6" w:rsidP="00922E89">
            <w:pPr>
              <w:rPr>
                <w:spacing w:val="-2"/>
                <w:sz w:val="20"/>
                <w:szCs w:val="20"/>
              </w:rPr>
            </w:pPr>
          </w:p>
        </w:tc>
        <w:tc>
          <w:tcPr>
            <w:tcW w:w="5960" w:type="dxa"/>
          </w:tcPr>
          <w:p w:rsidR="00E943A6" w:rsidRDefault="00E943A6" w:rsidP="00922E89">
            <w:pPr>
              <w:rPr>
                <w:b/>
                <w:spacing w:val="-2"/>
                <w:sz w:val="20"/>
                <w:szCs w:val="20"/>
              </w:rPr>
            </w:pPr>
          </w:p>
          <w:p w:rsidR="00E943A6" w:rsidRDefault="00E943A6" w:rsidP="00922E89">
            <w:pPr>
              <w:rPr>
                <w:spacing w:val="-2"/>
                <w:sz w:val="20"/>
                <w:szCs w:val="20"/>
              </w:rPr>
            </w:pPr>
            <w:r w:rsidRPr="00D17158">
              <w:rPr>
                <w:b/>
                <w:spacing w:val="-2"/>
                <w:sz w:val="20"/>
                <w:szCs w:val="20"/>
              </w:rPr>
              <w:t xml:space="preserve">Artículo </w:t>
            </w:r>
            <w:r w:rsidRPr="00D17158">
              <w:rPr>
                <w:b/>
                <w:spacing w:val="-2"/>
                <w:sz w:val="20"/>
                <w:szCs w:val="20"/>
              </w:rPr>
              <w:tab/>
              <w:t>1.2.9.</w:t>
            </w:r>
            <w:r w:rsidRPr="00D17158">
              <w:rPr>
                <w:spacing w:val="-2"/>
                <w:sz w:val="20"/>
                <w:szCs w:val="20"/>
              </w:rPr>
              <w:t xml:space="preserve"> </w:t>
            </w:r>
            <w:r w:rsidRPr="00332498">
              <w:rPr>
                <w:spacing w:val="-2"/>
                <w:sz w:val="20"/>
                <w:szCs w:val="20"/>
                <w:highlight w:val="yellow"/>
              </w:rPr>
              <w:t>Los proyectistas serán responsables, en sus respectivos ámbitos de competencia, que los proyectos que suscriban cumplan con las normas técnicas aplicables y con las normas establecidas por los organismos competentes.</w:t>
            </w:r>
          </w:p>
          <w:p w:rsidR="00E943A6" w:rsidRPr="00310E4D" w:rsidRDefault="00E943A6" w:rsidP="00922E89">
            <w:pPr>
              <w:rPr>
                <w:spacing w:val="-2"/>
                <w:sz w:val="20"/>
                <w:szCs w:val="20"/>
              </w:rPr>
            </w:pPr>
          </w:p>
        </w:tc>
        <w:tc>
          <w:tcPr>
            <w:tcW w:w="5000" w:type="dxa"/>
          </w:tcPr>
          <w:p w:rsidR="00E943A6" w:rsidRDefault="00E943A6" w:rsidP="00922E89">
            <w:pPr>
              <w:rPr>
                <w:b/>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74743B">
              <w:rPr>
                <w:b/>
                <w:spacing w:val="-2"/>
                <w:sz w:val="20"/>
                <w:szCs w:val="20"/>
              </w:rPr>
              <w:t xml:space="preserve">Artículo </w:t>
            </w:r>
            <w:r w:rsidRPr="0074743B">
              <w:rPr>
                <w:b/>
                <w:spacing w:val="-2"/>
                <w:sz w:val="20"/>
                <w:szCs w:val="20"/>
              </w:rPr>
              <w:tab/>
              <w:t>1.2.11.</w:t>
            </w:r>
            <w:r w:rsidRPr="0074743B">
              <w:rPr>
                <w:spacing w:val="-2"/>
                <w:sz w:val="20"/>
                <w:szCs w:val="20"/>
              </w:rPr>
              <w:t xml:space="preserve"> </w:t>
            </w:r>
            <w:r w:rsidRPr="0074743B">
              <w:rPr>
                <w:spacing w:val="-2"/>
                <w:sz w:val="20"/>
                <w:szCs w:val="20"/>
              </w:rPr>
              <w:tab/>
              <w:t>Las personas jurídicas constituidas como empresas proyectistas o como empresas constructoras, serán solidariamente responsables con el profesional competente que actúe por ellas como proyectista o constructor, respecto de los daños y perjuicios que ocasionaren.</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74743B" w:rsidRDefault="00E943A6" w:rsidP="00922E89">
            <w:pPr>
              <w:rPr>
                <w:spacing w:val="-2"/>
                <w:sz w:val="20"/>
                <w:szCs w:val="20"/>
              </w:rPr>
            </w:pPr>
            <w:r w:rsidRPr="00D17158">
              <w:rPr>
                <w:b/>
                <w:spacing w:val="-2"/>
                <w:sz w:val="20"/>
                <w:szCs w:val="20"/>
              </w:rPr>
              <w:t xml:space="preserve">Artículo </w:t>
            </w:r>
            <w:r w:rsidRPr="00D17158">
              <w:rPr>
                <w:b/>
                <w:spacing w:val="-2"/>
                <w:sz w:val="20"/>
                <w:szCs w:val="20"/>
              </w:rPr>
              <w:tab/>
              <w:t>1.2.11.</w:t>
            </w:r>
            <w:r w:rsidRPr="00D17158">
              <w:rPr>
                <w:spacing w:val="-2"/>
                <w:sz w:val="20"/>
                <w:szCs w:val="20"/>
              </w:rPr>
              <w:t xml:space="preserve"> </w:t>
            </w:r>
            <w:r w:rsidRPr="00D17158">
              <w:rPr>
                <w:spacing w:val="-2"/>
                <w:sz w:val="20"/>
                <w:szCs w:val="20"/>
              </w:rPr>
              <w:tab/>
            </w:r>
            <w:r w:rsidRPr="00332498">
              <w:rPr>
                <w:spacing w:val="-2"/>
                <w:sz w:val="20"/>
                <w:szCs w:val="20"/>
                <w:highlight w:val="yellow"/>
              </w:rPr>
              <w:t>Respecto de las responsabilidades por daños y perjuicios a que se refiere el artículo 18 de la Ley General de Urbanismo y Construcciones, las personas jurídicas serán solidariamente responsables con el o los profesionales competentes que actúen por ellas como arquitectos, ingenieros civiles, ingenieros constructores o constructores civiles, sea elaborando proyectos</w:t>
            </w:r>
            <w:r w:rsidRPr="002A5DB3">
              <w:rPr>
                <w:spacing w:val="-2"/>
                <w:sz w:val="20"/>
                <w:szCs w:val="20"/>
                <w:highlight w:val="yellow"/>
              </w:rPr>
              <w:t xml:space="preserve">, estudios </w:t>
            </w:r>
            <w:r w:rsidRPr="00332498">
              <w:rPr>
                <w:spacing w:val="-2"/>
                <w:sz w:val="20"/>
                <w:szCs w:val="20"/>
                <w:highlight w:val="yellow"/>
              </w:rPr>
              <w:t>ejecutando obras o inspeccionándolas, los que deberán individualizarse en el respectivo permiso o autorización y en el Libro de Obras a que se refiere el artículo 1.4.</w:t>
            </w:r>
            <w:r>
              <w:rPr>
                <w:spacing w:val="-2"/>
                <w:sz w:val="20"/>
                <w:szCs w:val="20"/>
                <w:highlight w:val="yellow"/>
              </w:rPr>
              <w:t>28</w:t>
            </w:r>
            <w:r w:rsidRPr="00332498">
              <w:rPr>
                <w:spacing w:val="-2"/>
                <w:sz w:val="20"/>
                <w:szCs w:val="20"/>
                <w:highlight w:val="yellow"/>
              </w:rPr>
              <w:t>. de esta Ordenanza.</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74743B">
              <w:rPr>
                <w:b/>
                <w:spacing w:val="-2"/>
                <w:sz w:val="20"/>
                <w:szCs w:val="20"/>
              </w:rPr>
              <w:t xml:space="preserve">Artículo </w:t>
            </w:r>
            <w:r w:rsidRPr="0074743B">
              <w:rPr>
                <w:b/>
                <w:spacing w:val="-2"/>
                <w:sz w:val="20"/>
                <w:szCs w:val="20"/>
              </w:rPr>
              <w:tab/>
              <w:t>1.2.12.</w:t>
            </w:r>
            <w:r w:rsidRPr="0074743B">
              <w:rPr>
                <w:spacing w:val="-2"/>
                <w:sz w:val="20"/>
                <w:szCs w:val="20"/>
              </w:rPr>
              <w:t xml:space="preserve"> </w:t>
            </w:r>
            <w:r w:rsidRPr="0074743B">
              <w:rPr>
                <w:spacing w:val="-2"/>
                <w:sz w:val="20"/>
                <w:szCs w:val="20"/>
              </w:rPr>
              <w:tab/>
              <w:t xml:space="preserve">La responsabilidad civil a que se refieren los artículos </w:t>
            </w:r>
            <w:r w:rsidRPr="00675264">
              <w:rPr>
                <w:strike/>
                <w:spacing w:val="-2"/>
                <w:sz w:val="20"/>
                <w:szCs w:val="20"/>
                <w:highlight w:val="yellow"/>
              </w:rPr>
              <w:t>precedentes</w:t>
            </w:r>
            <w:r w:rsidRPr="0074743B">
              <w:rPr>
                <w:spacing w:val="-2"/>
                <w:sz w:val="20"/>
                <w:szCs w:val="20"/>
              </w:rPr>
              <w:t xml:space="preserve"> de este capítulo, tratándose de personas jurídicas que se hayan disuelto, se hará efectiva respecto de quienes eran sus representantes legales a la fecha de celebración del contrato.</w:t>
            </w: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74743B">
              <w:rPr>
                <w:b/>
                <w:spacing w:val="-2"/>
                <w:sz w:val="20"/>
                <w:szCs w:val="20"/>
              </w:rPr>
              <w:t xml:space="preserve">Artículo </w:t>
            </w:r>
            <w:r w:rsidRPr="0074743B">
              <w:rPr>
                <w:b/>
                <w:spacing w:val="-2"/>
                <w:sz w:val="20"/>
                <w:szCs w:val="20"/>
              </w:rPr>
              <w:tab/>
              <w:t>1.2.12.</w:t>
            </w:r>
            <w:r w:rsidRPr="0074743B">
              <w:rPr>
                <w:spacing w:val="-2"/>
                <w:sz w:val="20"/>
                <w:szCs w:val="20"/>
              </w:rPr>
              <w:t xml:space="preserve"> </w:t>
            </w:r>
            <w:r w:rsidRPr="0074743B">
              <w:rPr>
                <w:spacing w:val="-2"/>
                <w:sz w:val="20"/>
                <w:szCs w:val="20"/>
              </w:rPr>
              <w:tab/>
              <w:t>La responsabilidad civil a que se refieren los artículos de este capítulo, tratándose de personas jurídicas que se hayan disuelto, se hará efectiva respecto de quienes eran sus representantes legales a la fecha de celebración del contrato.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675264" w:rsidRDefault="00E943A6" w:rsidP="00922E89">
            <w:pPr>
              <w:rPr>
                <w:b/>
                <w:spacing w:val="-2"/>
                <w:sz w:val="20"/>
                <w:szCs w:val="20"/>
                <w:lang w:val="es-MX"/>
              </w:rPr>
            </w:pPr>
            <w:r w:rsidRPr="002F60A5">
              <w:rPr>
                <w:b/>
                <w:spacing w:val="-2"/>
                <w:sz w:val="20"/>
                <w:szCs w:val="20"/>
                <w:lang w:val="es-MX"/>
              </w:rPr>
              <w:t>Artículo</w:t>
            </w:r>
            <w:r w:rsidRPr="002F60A5">
              <w:rPr>
                <w:b/>
                <w:spacing w:val="-2"/>
                <w:sz w:val="20"/>
                <w:szCs w:val="20"/>
                <w:lang w:val="es-MX"/>
              </w:rPr>
              <w:tab/>
              <w:t>1.2.14.</w:t>
            </w:r>
            <w:r w:rsidRPr="002F60A5">
              <w:rPr>
                <w:b/>
                <w:spacing w:val="-2"/>
                <w:sz w:val="20"/>
                <w:szCs w:val="20"/>
                <w:lang w:val="es-MX"/>
              </w:rPr>
              <w:tab/>
            </w: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675264" w:rsidRDefault="00675264" w:rsidP="00922E89">
            <w:pPr>
              <w:rPr>
                <w:b/>
                <w:spacing w:val="-2"/>
                <w:sz w:val="20"/>
                <w:szCs w:val="20"/>
                <w:lang w:val="es-MX"/>
              </w:rPr>
            </w:pPr>
          </w:p>
          <w:p w:rsidR="00E943A6" w:rsidRPr="002F60A5" w:rsidRDefault="00E943A6" w:rsidP="00922E89">
            <w:pPr>
              <w:ind w:firstLine="1440"/>
              <w:rPr>
                <w:spacing w:val="-2"/>
                <w:sz w:val="20"/>
                <w:szCs w:val="20"/>
                <w:lang w:val="es-MX"/>
              </w:rPr>
            </w:pPr>
            <w:r w:rsidRPr="002F60A5">
              <w:rPr>
                <w:spacing w:val="-2"/>
                <w:sz w:val="20"/>
                <w:szCs w:val="20"/>
                <w:lang w:val="es-MX"/>
              </w:rPr>
              <w:t>Los planos de estructura y la memoria de cálculo, que incluirá, cuando corresponda, el estudio de mecánica de suelos, serán de exclusiva responsabilidad de los profesionales competentes que los suscriban.</w:t>
            </w:r>
          </w:p>
          <w:p w:rsidR="00E943A6" w:rsidRDefault="00E943A6" w:rsidP="00922E89">
            <w:pPr>
              <w:rPr>
                <w:spacing w:val="-2"/>
                <w:sz w:val="20"/>
                <w:szCs w:val="20"/>
                <w:lang w:val="es-MX"/>
              </w:rPr>
            </w:pPr>
          </w:p>
          <w:p w:rsidR="00675264" w:rsidRDefault="00E943A6" w:rsidP="00922E89">
            <w:pPr>
              <w:rPr>
                <w:spacing w:val="-2"/>
                <w:sz w:val="20"/>
                <w:szCs w:val="20"/>
                <w:lang w:val="es-MX"/>
              </w:rPr>
            </w:pPr>
            <w:r w:rsidRPr="002F60A5">
              <w:rPr>
                <w:spacing w:val="-2"/>
                <w:sz w:val="20"/>
                <w:szCs w:val="20"/>
                <w:lang w:val="es-MX"/>
              </w:rPr>
              <w:tab/>
            </w:r>
            <w:r w:rsidRPr="002F60A5">
              <w:rPr>
                <w:spacing w:val="-2"/>
                <w:sz w:val="20"/>
                <w:szCs w:val="20"/>
                <w:lang w:val="es-MX"/>
              </w:rPr>
              <w:tab/>
            </w:r>
          </w:p>
          <w:p w:rsidR="00E943A6" w:rsidRPr="002F60A5" w:rsidRDefault="00E943A6" w:rsidP="00922E89">
            <w:pPr>
              <w:ind w:firstLine="1440"/>
              <w:rPr>
                <w:spacing w:val="-2"/>
                <w:sz w:val="20"/>
                <w:szCs w:val="20"/>
                <w:lang w:val="es-MX"/>
              </w:rPr>
            </w:pPr>
            <w:r w:rsidRPr="002F60A5">
              <w:rPr>
                <w:spacing w:val="-2"/>
                <w:sz w:val="20"/>
                <w:szCs w:val="20"/>
                <w:lang w:val="es-MX"/>
              </w:rPr>
              <w:t>Corresponderá asimismo a dichos profesionales asistir al constructor para que las estructuras se ejecuten de acuerdo a los respectivos planos y especificaciones técnicas del permiso de edificación otorgado, dejando constancia en el Libro de Obras de su recepción conforme de las distintas etapas de ejecución de la estructura.</w:t>
            </w:r>
          </w:p>
          <w:p w:rsidR="00E943A6" w:rsidRPr="002F60A5" w:rsidRDefault="00E943A6" w:rsidP="00922E89">
            <w:pPr>
              <w:rPr>
                <w:spacing w:val="-2"/>
                <w:sz w:val="20"/>
                <w:szCs w:val="20"/>
              </w:rPr>
            </w:pPr>
          </w:p>
          <w:p w:rsidR="00E943A6" w:rsidRDefault="00E943A6" w:rsidP="00922E89">
            <w:pPr>
              <w:rPr>
                <w:spacing w:val="-2"/>
                <w:sz w:val="20"/>
                <w:szCs w:val="20"/>
              </w:rPr>
            </w:pPr>
            <w:r w:rsidRPr="002F60A5">
              <w:rPr>
                <w:spacing w:val="-2"/>
                <w:sz w:val="20"/>
                <w:szCs w:val="20"/>
              </w:rPr>
              <w:tab/>
            </w:r>
            <w:r w:rsidRPr="002F60A5">
              <w:rPr>
                <w:spacing w:val="-2"/>
                <w:sz w:val="20"/>
                <w:szCs w:val="20"/>
              </w:rPr>
              <w:tab/>
              <w:t>No corresponderá al Director de Obras Municipales ni al Revisor Independiente revisar la memoria de cálculo, los planos de estructura y el estudio de mecánica de suelos</w:t>
            </w:r>
            <w:r w:rsidRPr="002F60A5">
              <w:rPr>
                <w:i/>
                <w:spacing w:val="-2"/>
                <w:sz w:val="20"/>
                <w:szCs w:val="20"/>
              </w:rPr>
              <w:t xml:space="preserve">, </w:t>
            </w:r>
            <w:r w:rsidRPr="002F60A5">
              <w:rPr>
                <w:spacing w:val="-2"/>
                <w:sz w:val="20"/>
                <w:szCs w:val="20"/>
              </w:rPr>
              <w:t>sin perjuicio de lo establecido en el inciso primero del artículo 5.1.7.</w:t>
            </w:r>
          </w:p>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b/>
                <w:spacing w:val="-2"/>
                <w:sz w:val="20"/>
                <w:szCs w:val="20"/>
                <w:highlight w:val="yellow"/>
                <w:lang w:val="es-MX"/>
              </w:rPr>
              <w:t>Artículo</w:t>
            </w:r>
            <w:r w:rsidRPr="00332498">
              <w:rPr>
                <w:b/>
                <w:spacing w:val="-2"/>
                <w:sz w:val="20"/>
                <w:szCs w:val="20"/>
                <w:highlight w:val="yellow"/>
                <w:lang w:val="es-MX"/>
              </w:rPr>
              <w:tab/>
              <w:t>1.2.14.</w:t>
            </w:r>
            <w:r w:rsidRPr="00332498">
              <w:rPr>
                <w:b/>
                <w:spacing w:val="-2"/>
                <w:sz w:val="20"/>
                <w:szCs w:val="20"/>
                <w:highlight w:val="yellow"/>
                <w:lang w:val="es-MX"/>
              </w:rPr>
              <w:tab/>
            </w:r>
            <w:r w:rsidRPr="00332498">
              <w:rPr>
                <w:spacing w:val="-2"/>
                <w:sz w:val="20"/>
                <w:szCs w:val="20"/>
                <w:highlight w:val="yellow"/>
              </w:rPr>
              <w:t xml:space="preserve"> El calculista </w:t>
            </w:r>
            <w:r>
              <w:rPr>
                <w:spacing w:val="-2"/>
                <w:sz w:val="20"/>
                <w:szCs w:val="20"/>
                <w:highlight w:val="yellow"/>
              </w:rPr>
              <w:t>que suscribe el</w:t>
            </w:r>
            <w:r w:rsidRPr="00332498">
              <w:rPr>
                <w:spacing w:val="-2"/>
                <w:sz w:val="20"/>
                <w:szCs w:val="20"/>
                <w:highlight w:val="yellow"/>
              </w:rPr>
              <w:t xml:space="preserve"> proyecto de cálculo estructural, incluidos en éste los </w:t>
            </w:r>
            <w:r w:rsidRPr="00332498">
              <w:rPr>
                <w:spacing w:val="-2"/>
                <w:sz w:val="20"/>
                <w:highlight w:val="yellow"/>
              </w:rPr>
              <w:t>planos</w:t>
            </w:r>
            <w:r w:rsidRPr="00332498">
              <w:rPr>
                <w:spacing w:val="-2"/>
                <w:sz w:val="20"/>
                <w:szCs w:val="20"/>
                <w:highlight w:val="yellow"/>
              </w:rPr>
              <w:t xml:space="preserve">, </w:t>
            </w:r>
            <w:r w:rsidRPr="00332498">
              <w:rPr>
                <w:spacing w:val="-2"/>
                <w:sz w:val="20"/>
                <w:highlight w:val="yellow"/>
              </w:rPr>
              <w:t xml:space="preserve">la memoria de cálculo, </w:t>
            </w:r>
            <w:r w:rsidRPr="00332498">
              <w:rPr>
                <w:spacing w:val="-2"/>
                <w:sz w:val="20"/>
                <w:szCs w:val="20"/>
                <w:highlight w:val="yellow"/>
              </w:rPr>
              <w:t xml:space="preserve">las especificaciones técnicas y </w:t>
            </w:r>
            <w:r w:rsidRPr="00332498">
              <w:rPr>
                <w:spacing w:val="-2"/>
                <w:sz w:val="20"/>
                <w:highlight w:val="yellow"/>
              </w:rPr>
              <w:t xml:space="preserve">el estudio de </w:t>
            </w:r>
            <w:r w:rsidRPr="00332498">
              <w:rPr>
                <w:spacing w:val="-2"/>
                <w:sz w:val="20"/>
                <w:szCs w:val="20"/>
                <w:highlight w:val="yellow"/>
              </w:rPr>
              <w:t xml:space="preserve">geotecnia o </w:t>
            </w:r>
            <w:r w:rsidRPr="00332498">
              <w:rPr>
                <w:spacing w:val="-2"/>
                <w:sz w:val="20"/>
                <w:highlight w:val="yellow"/>
              </w:rPr>
              <w:t xml:space="preserve">mecánica de suelos, </w:t>
            </w:r>
            <w:r w:rsidRPr="00332498">
              <w:rPr>
                <w:spacing w:val="-2"/>
                <w:sz w:val="20"/>
                <w:szCs w:val="20"/>
                <w:highlight w:val="yellow"/>
              </w:rPr>
              <w:t>será responsable de cumplir con todas las normas aplicables a dicho proyecto y por los errores en que haya incurrido, en el ejercicio de sus funciones, si de éstos se han derivado daños o perjuicios.</w:t>
            </w:r>
            <w:r>
              <w:rPr>
                <w:spacing w:val="-2"/>
                <w:sz w:val="20"/>
                <w:szCs w:val="20"/>
                <w:highlight w:val="yellow"/>
              </w:rPr>
              <w:t xml:space="preserve"> Asimismo, será responsable que el proyecto de cálculo sea elaborado en </w:t>
            </w:r>
            <w:r w:rsidRPr="00332498">
              <w:rPr>
                <w:spacing w:val="-2"/>
                <w:sz w:val="20"/>
                <w:szCs w:val="20"/>
                <w:highlight w:val="yellow"/>
              </w:rPr>
              <w:t xml:space="preserve">correspondencia </w:t>
            </w:r>
            <w:r>
              <w:rPr>
                <w:spacing w:val="-2"/>
                <w:sz w:val="20"/>
                <w:szCs w:val="20"/>
                <w:highlight w:val="yellow"/>
              </w:rPr>
              <w:t xml:space="preserve">con el proyecto </w:t>
            </w:r>
            <w:r w:rsidRPr="00332498">
              <w:rPr>
                <w:spacing w:val="-2"/>
                <w:sz w:val="20"/>
                <w:szCs w:val="20"/>
                <w:highlight w:val="yellow"/>
              </w:rPr>
              <w:t>de arquitectura</w:t>
            </w:r>
            <w:r>
              <w:rPr>
                <w:spacing w:val="-2"/>
                <w:sz w:val="20"/>
                <w:szCs w:val="20"/>
                <w:highlight w:val="yellow"/>
              </w:rPr>
              <w:t>, incluidos sus planos y especificaciones</w:t>
            </w:r>
            <w:r w:rsidRPr="00332498">
              <w:rPr>
                <w:spacing w:val="-2"/>
                <w:sz w:val="20"/>
                <w:szCs w:val="20"/>
                <w:highlight w:val="yellow"/>
              </w:rPr>
              <w:t>.</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lang w:val="es-MX"/>
              </w:rPr>
            </w:pPr>
            <w:r w:rsidRPr="00D17158">
              <w:rPr>
                <w:spacing w:val="-2"/>
                <w:sz w:val="20"/>
                <w:szCs w:val="20"/>
              </w:rPr>
              <w:tab/>
            </w:r>
            <w:r w:rsidRPr="00D17158">
              <w:rPr>
                <w:spacing w:val="-2"/>
                <w:sz w:val="20"/>
                <w:szCs w:val="20"/>
              </w:rPr>
              <w:tab/>
            </w:r>
            <w:r w:rsidRPr="00332498">
              <w:rPr>
                <w:spacing w:val="-2"/>
                <w:sz w:val="20"/>
                <w:szCs w:val="20"/>
                <w:highlight w:val="yellow"/>
              </w:rPr>
              <w:t>En los casos que se presente un estudio de geotecnia o mecánica de suelos efectuado por un profesional distinto al calculista, dicho estudio será</w:t>
            </w:r>
            <w:r w:rsidRPr="00332498">
              <w:rPr>
                <w:spacing w:val="-2"/>
                <w:sz w:val="20"/>
                <w:highlight w:val="yellow"/>
              </w:rPr>
              <w:t xml:space="preserve"> de exclusiva responsabilidad </w:t>
            </w:r>
            <w:r w:rsidRPr="00332498">
              <w:rPr>
                <w:spacing w:val="-2"/>
                <w:sz w:val="20"/>
                <w:szCs w:val="20"/>
                <w:highlight w:val="yellow"/>
              </w:rPr>
              <w:t>del profesional que lo suscribe, cuya identificación debe quedar registrada en el permiso</w:t>
            </w:r>
            <w:r w:rsidRPr="00332498">
              <w:rPr>
                <w:spacing w:val="-2"/>
                <w:sz w:val="20"/>
                <w:highlight w:val="yellow"/>
              </w:rPr>
              <w:t>.</w:t>
            </w:r>
            <w:r>
              <w:rPr>
                <w:spacing w:val="-2"/>
                <w:sz w:val="20"/>
                <w:highlight w:val="yellow"/>
              </w:rPr>
              <w:t xml:space="preserve"> </w:t>
            </w:r>
          </w:p>
          <w:p w:rsidR="00E943A6" w:rsidRPr="00332498" w:rsidRDefault="00E943A6" w:rsidP="00922E89">
            <w:pPr>
              <w:rPr>
                <w:spacing w:val="-2"/>
                <w:sz w:val="20"/>
                <w:szCs w:val="20"/>
                <w:highlight w:val="yellow"/>
                <w:lang w:val="es-MX"/>
              </w:rPr>
            </w:pPr>
          </w:p>
          <w:p w:rsidR="00E943A6" w:rsidRPr="00D17158" w:rsidRDefault="00E943A6" w:rsidP="00922E89">
            <w:pPr>
              <w:rPr>
                <w:spacing w:val="-2"/>
                <w:sz w:val="20"/>
                <w:szCs w:val="20"/>
                <w:lang w:val="es-MX"/>
              </w:rPr>
            </w:pPr>
            <w:r w:rsidRPr="00D17158">
              <w:rPr>
                <w:spacing w:val="-2"/>
                <w:sz w:val="20"/>
                <w:szCs w:val="20"/>
                <w:lang w:val="es-MX"/>
              </w:rPr>
              <w:tab/>
            </w:r>
            <w:r w:rsidRPr="00D17158">
              <w:rPr>
                <w:spacing w:val="-2"/>
                <w:sz w:val="20"/>
                <w:szCs w:val="20"/>
                <w:lang w:val="es-MX"/>
              </w:rPr>
              <w:tab/>
              <w:t xml:space="preserve">Corresponderá asimismo </w:t>
            </w:r>
            <w:r w:rsidRPr="00A737F6">
              <w:rPr>
                <w:spacing w:val="-2"/>
                <w:sz w:val="20"/>
                <w:szCs w:val="20"/>
                <w:highlight w:val="yellow"/>
                <w:lang w:val="es-MX"/>
              </w:rPr>
              <w:t>al calculista</w:t>
            </w:r>
            <w:r w:rsidRPr="00E943A6">
              <w:rPr>
                <w:spacing w:val="-2"/>
                <w:sz w:val="20"/>
                <w:szCs w:val="20"/>
                <w:highlight w:val="yellow"/>
                <w:lang w:val="es-MX"/>
              </w:rPr>
              <w:t xml:space="preserve"> y al profesional competente que realiza el estudio de geotecnia o mecánica de suelos</w:t>
            </w:r>
            <w:r>
              <w:rPr>
                <w:spacing w:val="-2"/>
                <w:sz w:val="20"/>
                <w:szCs w:val="20"/>
                <w:lang w:val="es-MX"/>
              </w:rPr>
              <w:t xml:space="preserve">, </w:t>
            </w:r>
            <w:r w:rsidRPr="00D17158">
              <w:rPr>
                <w:spacing w:val="-2"/>
                <w:sz w:val="20"/>
                <w:szCs w:val="20"/>
                <w:lang w:val="es-MX"/>
              </w:rPr>
              <w:t xml:space="preserve">asistir al constructor para que </w:t>
            </w:r>
            <w:r>
              <w:rPr>
                <w:spacing w:val="-2"/>
                <w:sz w:val="20"/>
                <w:szCs w:val="20"/>
                <w:lang w:val="es-MX"/>
              </w:rPr>
              <w:t xml:space="preserve"> </w:t>
            </w:r>
            <w:r w:rsidRPr="00E943A6">
              <w:rPr>
                <w:spacing w:val="-2"/>
                <w:sz w:val="20"/>
                <w:szCs w:val="20"/>
                <w:highlight w:val="yellow"/>
                <w:lang w:val="es-MX"/>
              </w:rPr>
              <w:t>el proyecto estructural</w:t>
            </w:r>
            <w:r w:rsidRPr="00D17158">
              <w:rPr>
                <w:spacing w:val="-2"/>
                <w:sz w:val="20"/>
                <w:szCs w:val="20"/>
                <w:lang w:val="es-MX"/>
              </w:rPr>
              <w:t xml:space="preserve"> se ejecute de acuerdo a los planos y especificaciones técnicas del permiso de edificación otorgado, dejando constancia en el Libro de Obras de su recepción conforme de las distintas etapas de ejecución de la estructura.</w:t>
            </w:r>
          </w:p>
          <w:p w:rsidR="00E943A6" w:rsidRPr="00332498" w:rsidRDefault="00E943A6" w:rsidP="00922E89">
            <w:pPr>
              <w:rPr>
                <w:spacing w:val="-2"/>
                <w:sz w:val="20"/>
                <w:highlight w:val="yellow"/>
                <w:lang w:val="es-MX"/>
              </w:rPr>
            </w:pPr>
          </w:p>
          <w:p w:rsidR="00E943A6" w:rsidRPr="00332498" w:rsidRDefault="00E943A6" w:rsidP="00922E89">
            <w:pPr>
              <w:rPr>
                <w:spacing w:val="-2"/>
                <w:sz w:val="20"/>
                <w:szCs w:val="20"/>
                <w:highlight w:val="yellow"/>
              </w:rPr>
            </w:pPr>
            <w:r w:rsidRPr="00D17158">
              <w:rPr>
                <w:spacing w:val="-2"/>
                <w:sz w:val="20"/>
                <w:szCs w:val="20"/>
              </w:rPr>
              <w:tab/>
            </w:r>
            <w:r w:rsidRPr="00D17158">
              <w:rPr>
                <w:spacing w:val="-2"/>
                <w:sz w:val="20"/>
                <w:szCs w:val="20"/>
              </w:rPr>
              <w:tab/>
              <w:t xml:space="preserve">No corresponderá al Director de Obras Municipales ni al revisor independiente, </w:t>
            </w:r>
            <w:r w:rsidRPr="00332498">
              <w:rPr>
                <w:spacing w:val="-2"/>
                <w:sz w:val="20"/>
                <w:szCs w:val="20"/>
                <w:highlight w:val="yellow"/>
              </w:rPr>
              <w:t>ni tampoco al inspector técnico de obras</w:t>
            </w:r>
            <w:r w:rsidRPr="00D17158">
              <w:rPr>
                <w:spacing w:val="-2"/>
                <w:sz w:val="20"/>
                <w:szCs w:val="20"/>
              </w:rPr>
              <w:t xml:space="preserve">, revisar la memoria de cálculo, los planos de estructura </w:t>
            </w:r>
            <w:r w:rsidRPr="00332498">
              <w:rPr>
                <w:spacing w:val="-2"/>
                <w:sz w:val="20"/>
                <w:szCs w:val="20"/>
                <w:highlight w:val="yellow"/>
              </w:rPr>
              <w:t>ni</w:t>
            </w:r>
            <w:r w:rsidRPr="00D17158">
              <w:rPr>
                <w:spacing w:val="-2"/>
                <w:sz w:val="20"/>
                <w:szCs w:val="20"/>
              </w:rPr>
              <w:t xml:space="preserve"> el estudio de mecánica de suelos</w:t>
            </w:r>
            <w:r w:rsidRPr="00D17158">
              <w:rPr>
                <w:i/>
                <w:spacing w:val="-2"/>
                <w:sz w:val="20"/>
                <w:szCs w:val="20"/>
              </w:rPr>
              <w:t xml:space="preserve">, </w:t>
            </w:r>
            <w:r w:rsidRPr="00D17158">
              <w:rPr>
                <w:spacing w:val="-2"/>
                <w:sz w:val="20"/>
                <w:szCs w:val="20"/>
              </w:rPr>
              <w:t xml:space="preserve">sin perjuicio de lo establecido en el inciso primero del artículo 5.1.7. </w:t>
            </w:r>
            <w:r w:rsidRPr="00332498">
              <w:rPr>
                <w:spacing w:val="-2"/>
                <w:sz w:val="20"/>
                <w:szCs w:val="20"/>
                <w:highlight w:val="yellow"/>
              </w:rPr>
              <w:t>de esta Ordenanza.</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D17158">
              <w:rPr>
                <w:spacing w:val="-2"/>
                <w:sz w:val="20"/>
                <w:szCs w:val="20"/>
              </w:rPr>
              <w:tab/>
            </w:r>
            <w:r w:rsidRPr="00D17158">
              <w:rPr>
                <w:spacing w:val="-2"/>
                <w:sz w:val="20"/>
                <w:szCs w:val="20"/>
              </w:rPr>
              <w:tab/>
            </w:r>
            <w:r w:rsidRPr="00332498">
              <w:rPr>
                <w:spacing w:val="-2"/>
                <w:sz w:val="20"/>
                <w:szCs w:val="20"/>
                <w:highlight w:val="yellow"/>
              </w:rPr>
              <w:t>El calculista deberá acompañar una lista de los planos y documentos que suscriba y que se presentan ante la Dirección de Obras Municipales con las solicitudes de permiso o de modificación de proyecto.</w:t>
            </w:r>
            <w:r>
              <w:rPr>
                <w:spacing w:val="-2"/>
                <w:sz w:val="20"/>
                <w:szCs w:val="20"/>
                <w:highlight w:val="yellow"/>
              </w:rPr>
              <w:t xml:space="preserve"> </w:t>
            </w:r>
          </w:p>
          <w:p w:rsidR="00E943A6" w:rsidRPr="00332498" w:rsidRDefault="00E943A6" w:rsidP="00922E89">
            <w:pPr>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2F4061" w:rsidRDefault="00E943A6" w:rsidP="00922E89">
            <w:pPr>
              <w:rPr>
                <w:spacing w:val="-2"/>
                <w:sz w:val="20"/>
                <w:szCs w:val="20"/>
                <w:lang w:val="es-MX"/>
              </w:rPr>
            </w:pPr>
            <w:r w:rsidRPr="002F4061">
              <w:rPr>
                <w:b/>
                <w:spacing w:val="-2"/>
                <w:sz w:val="20"/>
                <w:szCs w:val="20"/>
                <w:lang w:val="es-MX"/>
              </w:rPr>
              <w:t>Artículo</w:t>
            </w:r>
            <w:r w:rsidRPr="002F4061">
              <w:rPr>
                <w:b/>
                <w:spacing w:val="-2"/>
                <w:sz w:val="20"/>
                <w:szCs w:val="20"/>
                <w:lang w:val="es-MX"/>
              </w:rPr>
              <w:tab/>
              <w:t>1.2.15.</w:t>
            </w:r>
            <w:r w:rsidRPr="002F4061">
              <w:rPr>
                <w:b/>
                <w:spacing w:val="-2"/>
                <w:sz w:val="20"/>
                <w:szCs w:val="20"/>
                <w:lang w:val="es-MX"/>
              </w:rPr>
              <w:tab/>
            </w:r>
            <w:r w:rsidRPr="002F4061">
              <w:rPr>
                <w:spacing w:val="-2"/>
                <w:sz w:val="20"/>
                <w:szCs w:val="20"/>
                <w:lang w:val="es-MX"/>
              </w:rPr>
              <w:t>El Supervisor será responsable de velar porque el proyecto de arquitectura se materialice según los planos y especificaciones técnicas aprobados por el Director de Obras Municipales, incluidas sus modificaciones.</w:t>
            </w:r>
          </w:p>
          <w:p w:rsidR="00E943A6" w:rsidRDefault="00E943A6"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Default="00BE5A4F" w:rsidP="00922E89">
            <w:pPr>
              <w:rPr>
                <w:spacing w:val="-2"/>
                <w:sz w:val="20"/>
                <w:szCs w:val="20"/>
                <w:lang w:val="es-MX"/>
              </w:rPr>
            </w:pPr>
          </w:p>
          <w:p w:rsidR="00BE5A4F" w:rsidRPr="002F4061" w:rsidRDefault="00BE5A4F" w:rsidP="00922E89">
            <w:pPr>
              <w:rPr>
                <w:spacing w:val="-2"/>
                <w:sz w:val="20"/>
                <w:szCs w:val="20"/>
                <w:lang w:val="es-MX"/>
              </w:rPr>
            </w:pPr>
          </w:p>
          <w:p w:rsidR="00E943A6" w:rsidRPr="002F4061" w:rsidRDefault="00E943A6" w:rsidP="00922E89">
            <w:pPr>
              <w:rPr>
                <w:spacing w:val="-2"/>
                <w:sz w:val="20"/>
                <w:szCs w:val="20"/>
                <w:lang w:val="es-MX"/>
              </w:rPr>
            </w:pPr>
            <w:r w:rsidRPr="002F4061">
              <w:rPr>
                <w:spacing w:val="-2"/>
                <w:sz w:val="20"/>
                <w:szCs w:val="20"/>
                <w:lang w:val="es-MX"/>
              </w:rPr>
              <w:tab/>
            </w:r>
            <w:r w:rsidRPr="002F4061">
              <w:rPr>
                <w:spacing w:val="-2"/>
                <w:sz w:val="20"/>
                <w:szCs w:val="20"/>
                <w:lang w:val="es-MX"/>
              </w:rPr>
              <w:tab/>
              <w:t xml:space="preserve">En las solicitudes de permiso siempre deberá identificarse al Supervisor de las obras, </w:t>
            </w:r>
            <w:proofErr w:type="spellStart"/>
            <w:r w:rsidRPr="002F4061">
              <w:rPr>
                <w:spacing w:val="-2"/>
                <w:sz w:val="20"/>
                <w:szCs w:val="20"/>
                <w:lang w:val="es-MX"/>
              </w:rPr>
              <w:t>aún</w:t>
            </w:r>
            <w:proofErr w:type="spellEnd"/>
            <w:r w:rsidRPr="002F4061">
              <w:rPr>
                <w:spacing w:val="-2"/>
                <w:sz w:val="20"/>
                <w:szCs w:val="20"/>
                <w:lang w:val="es-MX"/>
              </w:rPr>
              <w:t xml:space="preserve"> cuando sea también el autor del proyecto. </w:t>
            </w:r>
          </w:p>
          <w:p w:rsidR="00E943A6" w:rsidRDefault="00E943A6" w:rsidP="00922E89">
            <w:pPr>
              <w:rPr>
                <w:spacing w:val="-2"/>
                <w:sz w:val="20"/>
                <w:szCs w:val="20"/>
                <w:lang w:val="es-MX"/>
              </w:rPr>
            </w:pPr>
          </w:p>
          <w:p w:rsidR="00BE5A4F" w:rsidRDefault="00BE5A4F" w:rsidP="00922E89">
            <w:pPr>
              <w:rPr>
                <w:spacing w:val="-2"/>
                <w:sz w:val="20"/>
                <w:szCs w:val="20"/>
                <w:lang w:val="es-MX"/>
              </w:rPr>
            </w:pPr>
          </w:p>
          <w:p w:rsidR="00E943A6" w:rsidRDefault="00E943A6" w:rsidP="00922E89">
            <w:pPr>
              <w:rPr>
                <w:spacing w:val="-2"/>
                <w:sz w:val="20"/>
                <w:szCs w:val="20"/>
                <w:lang w:val="es-MX"/>
              </w:rPr>
            </w:pPr>
            <w:r w:rsidRPr="002F4061">
              <w:rPr>
                <w:spacing w:val="-2"/>
                <w:sz w:val="20"/>
                <w:szCs w:val="20"/>
                <w:lang w:val="es-MX"/>
              </w:rPr>
              <w:tab/>
            </w:r>
            <w:r w:rsidRPr="002F4061">
              <w:rPr>
                <w:spacing w:val="-2"/>
                <w:sz w:val="20"/>
                <w:szCs w:val="20"/>
                <w:lang w:val="es-MX"/>
              </w:rPr>
              <w:tab/>
              <w:t>La responsabilidad del supervisor es sin perjuicio de las responsabilidades que corresponde en estas mismas materias al constructor, a los profesionales que informan de las medidas de gestión</w:t>
            </w:r>
            <w:r>
              <w:rPr>
                <w:spacing w:val="-2"/>
                <w:sz w:val="20"/>
                <w:szCs w:val="20"/>
                <w:lang w:val="es-MX"/>
              </w:rPr>
              <w:t xml:space="preserve"> y control de calidad </w:t>
            </w:r>
            <w:r w:rsidRPr="002F4061">
              <w:rPr>
                <w:spacing w:val="-2"/>
                <w:sz w:val="20"/>
                <w:szCs w:val="20"/>
                <w:lang w:val="es-MX"/>
              </w:rPr>
              <w:t>y a los inspectores técnicos cuando proceda.</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4C63E0" w:rsidRDefault="00E943A6" w:rsidP="00922E89">
            <w:pPr>
              <w:rPr>
                <w:spacing w:val="-2"/>
                <w:sz w:val="20"/>
                <w:lang w:val="es-CL"/>
              </w:rPr>
            </w:pPr>
            <w:r w:rsidRPr="002F4061">
              <w:rPr>
                <w:b/>
                <w:spacing w:val="-2"/>
                <w:sz w:val="20"/>
                <w:szCs w:val="20"/>
                <w:lang w:val="es-MX"/>
              </w:rPr>
              <w:t>Artículo</w:t>
            </w:r>
            <w:r w:rsidRPr="002F4061">
              <w:rPr>
                <w:b/>
                <w:spacing w:val="-2"/>
                <w:sz w:val="20"/>
                <w:szCs w:val="20"/>
                <w:lang w:val="es-MX"/>
              </w:rPr>
              <w:tab/>
              <w:t>1.2.15.</w:t>
            </w:r>
            <w:r>
              <w:rPr>
                <w:b/>
                <w:spacing w:val="-2"/>
                <w:sz w:val="20"/>
                <w:szCs w:val="20"/>
                <w:lang w:val="es-MX"/>
              </w:rPr>
              <w:t xml:space="preserve"> </w:t>
            </w:r>
            <w:r w:rsidRPr="00332498">
              <w:rPr>
                <w:spacing w:val="-2"/>
                <w:sz w:val="20"/>
                <w:szCs w:val="20"/>
                <w:highlight w:val="yellow"/>
                <w:lang w:val="es-MX"/>
              </w:rPr>
              <w:t xml:space="preserve">Las acciones </w:t>
            </w:r>
            <w:r w:rsidRPr="00332498">
              <w:rPr>
                <w:spacing w:val="-2"/>
                <w:sz w:val="20"/>
                <w:szCs w:val="20"/>
                <w:highlight w:val="yellow"/>
                <w:lang w:val="es-CL"/>
              </w:rPr>
              <w:t xml:space="preserve">civiles para hacer efectivas </w:t>
            </w:r>
            <w:r w:rsidRPr="00332498">
              <w:rPr>
                <w:spacing w:val="-2"/>
                <w:sz w:val="20"/>
                <w:highlight w:val="yellow"/>
                <w:lang w:val="es-CL"/>
              </w:rPr>
              <w:t xml:space="preserve">las responsabilidades </w:t>
            </w:r>
            <w:r w:rsidRPr="00332498">
              <w:rPr>
                <w:spacing w:val="-2"/>
                <w:sz w:val="20"/>
                <w:szCs w:val="20"/>
                <w:highlight w:val="yellow"/>
                <w:lang w:val="es-CL"/>
              </w:rPr>
              <w:t>del propietario primer vendedor, del arquitecto, del calculista, del</w:t>
            </w:r>
            <w:r w:rsidRPr="00332498">
              <w:rPr>
                <w:spacing w:val="-2"/>
                <w:sz w:val="20"/>
                <w:highlight w:val="yellow"/>
                <w:lang w:val="es-CL"/>
              </w:rPr>
              <w:t xml:space="preserve"> constructor, </w:t>
            </w:r>
            <w:r w:rsidRPr="00332498">
              <w:rPr>
                <w:spacing w:val="-2"/>
                <w:sz w:val="20"/>
                <w:szCs w:val="20"/>
                <w:highlight w:val="yellow"/>
                <w:lang w:val="es-CL"/>
              </w:rPr>
              <w:t>del inspector técnico de obra y demás personas responsables, conforme al artículo 18 de la Ley General de Urbanismo y Construcciones, prescribirán en los plazos que se señalan a continuación:</w:t>
            </w:r>
            <w:r w:rsidRPr="002F4061">
              <w:rPr>
                <w:spacing w:val="-2"/>
                <w:sz w:val="20"/>
                <w:szCs w:val="20"/>
                <w:lang w:val="es-CL"/>
              </w:rPr>
              <w:t xml:space="preserve"> </w:t>
            </w:r>
          </w:p>
          <w:p w:rsidR="00E943A6" w:rsidRPr="002F4061" w:rsidRDefault="00E943A6" w:rsidP="00922E89">
            <w:pPr>
              <w:rPr>
                <w:spacing w:val="-2"/>
                <w:sz w:val="20"/>
                <w:szCs w:val="20"/>
              </w:rPr>
            </w:pPr>
          </w:p>
          <w:p w:rsidR="00E943A6" w:rsidRPr="00332498" w:rsidRDefault="00E943A6" w:rsidP="00922E89">
            <w:pPr>
              <w:numPr>
                <w:ilvl w:val="0"/>
                <w:numId w:val="4"/>
              </w:numPr>
              <w:rPr>
                <w:spacing w:val="-2"/>
                <w:sz w:val="20"/>
                <w:szCs w:val="20"/>
                <w:highlight w:val="yellow"/>
                <w:lang w:val="es-CL"/>
              </w:rPr>
            </w:pPr>
            <w:r w:rsidRPr="00D474FB">
              <w:rPr>
                <w:b/>
                <w:spacing w:val="-2"/>
                <w:sz w:val="20"/>
                <w:szCs w:val="20"/>
                <w:highlight w:val="yellow"/>
                <w:lang w:val="es-CL"/>
              </w:rPr>
              <w:t>En el plazo de diez años</w:t>
            </w:r>
            <w:r w:rsidRPr="00332498">
              <w:rPr>
                <w:spacing w:val="-2"/>
                <w:sz w:val="20"/>
                <w:szCs w:val="20"/>
                <w:highlight w:val="yellow"/>
                <w:lang w:val="es-CL"/>
              </w:rPr>
              <w:t>, en el caso de fallas o defectos que afecten a la estructura soportante del inmueble, tales como: pilotes, cimientos, fundaciones, sobrecimientos, muros soportantes, losas, vigas, cadenas, pilares, estructura de techumbres, entramados horizontales, verticales o inclinados de carácter estructural; así como todos sus sistemas y componentes de anclaje, arriostramiento y sujeción.</w:t>
            </w:r>
          </w:p>
          <w:p w:rsidR="00E943A6" w:rsidRPr="002F4061" w:rsidRDefault="00E943A6" w:rsidP="00922E89">
            <w:pPr>
              <w:rPr>
                <w:spacing w:val="-2"/>
                <w:sz w:val="20"/>
                <w:szCs w:val="20"/>
                <w:lang w:val="es-CL"/>
              </w:rPr>
            </w:pPr>
          </w:p>
          <w:p w:rsidR="00E943A6" w:rsidRPr="00332498" w:rsidRDefault="00E943A6" w:rsidP="00922E89">
            <w:pPr>
              <w:numPr>
                <w:ilvl w:val="0"/>
                <w:numId w:val="4"/>
              </w:numPr>
              <w:rPr>
                <w:spacing w:val="-2"/>
                <w:sz w:val="20"/>
                <w:szCs w:val="20"/>
                <w:highlight w:val="yellow"/>
              </w:rPr>
            </w:pPr>
            <w:r w:rsidRPr="00D474FB">
              <w:rPr>
                <w:b/>
                <w:spacing w:val="-2"/>
                <w:sz w:val="20"/>
                <w:szCs w:val="20"/>
                <w:highlight w:val="yellow"/>
              </w:rPr>
              <w:t>En el plazo de cinco años,</w:t>
            </w:r>
            <w:r w:rsidRPr="00332498">
              <w:rPr>
                <w:spacing w:val="-2"/>
                <w:sz w:val="20"/>
                <w:szCs w:val="20"/>
                <w:highlight w:val="yellow"/>
              </w:rPr>
              <w:t xml:space="preserve"> cuando se trate de fallas o defectos de los elementos constructivos o de las instalaciones. Elementos constructivos tales como muros, rampas, tabiques o cornisas; muros vidriados en las fachadas, tales como muros cortina o parte de las fachadas que consulten este tipo de muros o similares; chimeneas, escaleras y otros elementos autosoportantes; cubiertas, puertas, ventanas, cielos, estructuras no soportantes; bases de pavimentos, estructuras o bases de pisos o de rampas; pavimentos de calzadas, veredas o circulaciones peatonales; revestimientos pesados, tales como enchapes de ladrillo, piedra o similares. Instalaciones, tales como instalaciones, de ascensores, montacargas, escaleras o rampas mecánicas; redes de instalaciones, tales como de electricidad, de calefacción, de climatización, de gas, sanitarias, de comunicaciones o de telecomunicaciones; redes húmedas y secas de incendio; impermeabilizaciones, aislamiento térmico y acústico; instalaciones y equipos mayores tales como calderas colectivas y termos colectivos; instalaciones y equipos menores tales como calderas o termos individuales; instalaciones de calefacción incluidas sus redes; equipos e instalaciones de emergencia y grupos electrógenos, equipos de presurización, control de humos, ventilaciones y sistemas de impulsión; extracción y manejo de basuras o residuos domiciliarios.</w:t>
            </w:r>
          </w:p>
          <w:p w:rsidR="00E943A6" w:rsidRPr="002F4061" w:rsidRDefault="00E943A6" w:rsidP="00922E89">
            <w:pPr>
              <w:rPr>
                <w:spacing w:val="-2"/>
                <w:sz w:val="20"/>
                <w:szCs w:val="20"/>
              </w:rPr>
            </w:pPr>
          </w:p>
          <w:p w:rsidR="00E943A6" w:rsidRPr="00332498" w:rsidRDefault="00E943A6" w:rsidP="00922E89">
            <w:pPr>
              <w:numPr>
                <w:ilvl w:val="0"/>
                <w:numId w:val="4"/>
              </w:numPr>
              <w:rPr>
                <w:spacing w:val="-2"/>
                <w:sz w:val="20"/>
                <w:szCs w:val="20"/>
                <w:highlight w:val="yellow"/>
              </w:rPr>
            </w:pPr>
            <w:r w:rsidRPr="00332498">
              <w:rPr>
                <w:b/>
                <w:spacing w:val="-2"/>
                <w:sz w:val="20"/>
                <w:szCs w:val="20"/>
                <w:highlight w:val="yellow"/>
              </w:rPr>
              <w:t>En el plazo de tres años</w:t>
            </w:r>
            <w:r w:rsidRPr="00332498">
              <w:rPr>
                <w:spacing w:val="-2"/>
                <w:sz w:val="20"/>
                <w:szCs w:val="20"/>
                <w:highlight w:val="yellow"/>
              </w:rPr>
              <w:t>, si hubiese fallas o defectos que afecten a elementos de terminaciones o de acabado de las obras, tales como revestimientos o enlucidos livianos, pavimentos de terminaciones, marcos de puertas y ventanas, vidrios y cristales, pinturas exteriores e interiores, barnices, alfombras, cerrajería y quincallería, grifería, interruptores y enchufes eléctricos, muebles adosados o empotrados a la construcción; y equipos o artefactos menores tales como sanitarios, eléctricos, de gas</w:t>
            </w:r>
            <w:r>
              <w:rPr>
                <w:spacing w:val="-2"/>
                <w:sz w:val="20"/>
                <w:szCs w:val="20"/>
                <w:highlight w:val="yellow"/>
              </w:rPr>
              <w:t>, de calefacción</w:t>
            </w:r>
            <w:r w:rsidRPr="00332498">
              <w:rPr>
                <w:spacing w:val="-2"/>
                <w:sz w:val="20"/>
                <w:szCs w:val="20"/>
                <w:highlight w:val="yellow"/>
              </w:rPr>
              <w:t xml:space="preserve"> y de climatización.</w:t>
            </w:r>
          </w:p>
          <w:p w:rsidR="00E943A6" w:rsidRPr="004C63E0" w:rsidRDefault="00E943A6" w:rsidP="00922E89">
            <w:pPr>
              <w:rPr>
                <w:spacing w:val="-2"/>
                <w:sz w:val="20"/>
                <w:lang w:val="es-CL"/>
              </w:rPr>
            </w:pPr>
          </w:p>
          <w:p w:rsidR="00E943A6" w:rsidRPr="00332498" w:rsidRDefault="00E943A6" w:rsidP="00922E89">
            <w:pPr>
              <w:rPr>
                <w:spacing w:val="-2"/>
                <w:sz w:val="20"/>
                <w:szCs w:val="20"/>
                <w:highlight w:val="yellow"/>
                <w:lang w:val="es-CL"/>
              </w:rPr>
            </w:pPr>
            <w:r w:rsidRPr="004C63E0">
              <w:rPr>
                <w:spacing w:val="-2"/>
                <w:sz w:val="20"/>
                <w:lang w:val="es-CL"/>
              </w:rPr>
              <w:tab/>
            </w:r>
            <w:r w:rsidRPr="004C63E0">
              <w:rPr>
                <w:spacing w:val="-2"/>
                <w:sz w:val="20"/>
                <w:lang w:val="es-CL"/>
              </w:rPr>
              <w:tab/>
            </w:r>
            <w:r w:rsidRPr="00332498">
              <w:rPr>
                <w:spacing w:val="-2"/>
                <w:sz w:val="20"/>
                <w:highlight w:val="yellow"/>
                <w:lang w:val="es-CL"/>
              </w:rPr>
              <w:t xml:space="preserve">En </w:t>
            </w:r>
            <w:r w:rsidRPr="00332498">
              <w:rPr>
                <w:spacing w:val="-2"/>
                <w:sz w:val="20"/>
                <w:szCs w:val="20"/>
                <w:highlight w:val="yellow"/>
                <w:lang w:val="es-CL"/>
              </w:rPr>
              <w:t xml:space="preserve">los casos de fallas o defectos no incorporados expresamente en los numerales anteriores o que no sean asimilables o equivalentes a los mencionados en éstos, las acciones prescribirán en el plazo de cinco años. </w:t>
            </w:r>
          </w:p>
          <w:p w:rsidR="00E943A6" w:rsidRPr="00332498" w:rsidRDefault="00E943A6" w:rsidP="00922E89">
            <w:pPr>
              <w:rPr>
                <w:spacing w:val="-2"/>
                <w:sz w:val="20"/>
                <w:szCs w:val="20"/>
                <w:highlight w:val="yellow"/>
                <w:lang w:val="es-CL"/>
              </w:rPr>
            </w:pPr>
          </w:p>
          <w:p w:rsidR="00E943A6" w:rsidRDefault="00E943A6" w:rsidP="00922E89">
            <w:pPr>
              <w:rPr>
                <w:spacing w:val="-2"/>
                <w:sz w:val="20"/>
                <w:szCs w:val="20"/>
                <w:lang w:val="es-CL"/>
              </w:rPr>
            </w:pPr>
            <w:r w:rsidRPr="00332498">
              <w:rPr>
                <w:spacing w:val="-2"/>
                <w:sz w:val="20"/>
                <w:szCs w:val="20"/>
                <w:highlight w:val="yellow"/>
                <w:lang w:val="es-CL"/>
              </w:rPr>
              <w:tab/>
            </w:r>
            <w:r w:rsidRPr="00332498">
              <w:rPr>
                <w:spacing w:val="-2"/>
                <w:sz w:val="20"/>
                <w:szCs w:val="20"/>
                <w:highlight w:val="yellow"/>
                <w:lang w:val="es-CL"/>
              </w:rPr>
              <w:tab/>
              <w:t>Los plazos de prescripción se contarán desde la fecha de la recepción definitiva de la obra por parte de la Dirección de Obras Municipales, con excepción del señalado en el número 3, que se contará a partir de la fecha de la inscripción del inmueble a nombre del comprador en el Conservador de Bienes Raíces respectivo.</w:t>
            </w:r>
          </w:p>
          <w:p w:rsidR="00E943A6" w:rsidRPr="004C63E0" w:rsidRDefault="00E943A6" w:rsidP="00922E89">
            <w:pPr>
              <w:rPr>
                <w:spacing w:val="-2"/>
                <w:sz w:val="20"/>
                <w:lang w:val="es-CL"/>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Pr="00D2617B" w:rsidRDefault="00E943A6" w:rsidP="00922E89">
            <w:pPr>
              <w:rPr>
                <w:spacing w:val="-2"/>
                <w:sz w:val="20"/>
                <w:szCs w:val="20"/>
              </w:rPr>
            </w:pPr>
            <w:r w:rsidRPr="00D2617B">
              <w:rPr>
                <w:b/>
                <w:spacing w:val="-2"/>
                <w:sz w:val="20"/>
                <w:szCs w:val="20"/>
              </w:rPr>
              <w:t>Artículo</w:t>
            </w:r>
            <w:r w:rsidRPr="00D2617B">
              <w:rPr>
                <w:b/>
                <w:spacing w:val="-2"/>
                <w:sz w:val="20"/>
                <w:szCs w:val="20"/>
              </w:rPr>
              <w:tab/>
              <w:t>1.2.16.</w:t>
            </w:r>
            <w:r w:rsidRPr="00D2617B">
              <w:rPr>
                <w:b/>
                <w:spacing w:val="-2"/>
                <w:sz w:val="20"/>
                <w:szCs w:val="20"/>
              </w:rPr>
              <w:tab/>
            </w:r>
            <w:r w:rsidRPr="00D2617B">
              <w:rPr>
                <w:spacing w:val="-2"/>
                <w:sz w:val="20"/>
                <w:szCs w:val="20"/>
              </w:rPr>
              <w:t>Para que un profesional que no sea arquitecto, ingeniero civil o constructor civil pueda suscribir un estudio en calidad de profesional especialista, deberá acreditar experiencia no menor a 2 años en dicho campo mediante los documentos pertinentes, la que será evaluada por el Director de Obras Municipales correspondiente.</w:t>
            </w:r>
          </w:p>
          <w:p w:rsidR="00E943A6" w:rsidRPr="00D2617B" w:rsidRDefault="00E943A6" w:rsidP="00922E89">
            <w:pPr>
              <w:rPr>
                <w:spacing w:val="-2"/>
                <w:sz w:val="20"/>
                <w:szCs w:val="20"/>
                <w:lang w:val="es-CL"/>
              </w:rPr>
            </w:pPr>
          </w:p>
          <w:p w:rsidR="00E943A6" w:rsidRDefault="00E943A6" w:rsidP="00922E89">
            <w:pPr>
              <w:rPr>
                <w:spacing w:val="-2"/>
                <w:sz w:val="20"/>
                <w:szCs w:val="20"/>
              </w:rPr>
            </w:pPr>
            <w:r w:rsidRPr="00D2617B">
              <w:rPr>
                <w:spacing w:val="-2"/>
                <w:sz w:val="20"/>
                <w:szCs w:val="20"/>
              </w:rPr>
              <w:tab/>
            </w:r>
            <w:r w:rsidRPr="00D2617B">
              <w:rPr>
                <w:spacing w:val="-2"/>
                <w:sz w:val="20"/>
                <w:szCs w:val="20"/>
              </w:rPr>
              <w:tab/>
              <w:t>Los resultados de dichos estudios y las recomendaciones técnicas que contengan serán de responsabilidad del profesional especialista que los suscriba</w:t>
            </w:r>
            <w:r>
              <w:rPr>
                <w:spacing w:val="-2"/>
                <w:sz w:val="20"/>
                <w:szCs w:val="20"/>
              </w:rPr>
              <w:t>.</w:t>
            </w:r>
          </w:p>
          <w:p w:rsidR="0040183C" w:rsidRPr="0096610E" w:rsidRDefault="0040183C" w:rsidP="00922E89">
            <w:pPr>
              <w:rPr>
                <w:spacing w:val="-2"/>
                <w:sz w:val="20"/>
                <w:szCs w:val="20"/>
              </w:rPr>
            </w:pPr>
          </w:p>
        </w:tc>
        <w:tc>
          <w:tcPr>
            <w:tcW w:w="5960" w:type="dxa"/>
          </w:tcPr>
          <w:p w:rsidR="00E943A6" w:rsidRPr="004C63E0" w:rsidRDefault="00E943A6" w:rsidP="00922E89">
            <w:pPr>
              <w:rPr>
                <w:spacing w:val="-2"/>
                <w:sz w:val="20"/>
              </w:rPr>
            </w:pPr>
          </w:p>
          <w:p w:rsidR="00E943A6" w:rsidRDefault="00E943A6" w:rsidP="00922E89">
            <w:pPr>
              <w:rPr>
                <w:spacing w:val="-2"/>
                <w:sz w:val="20"/>
                <w:szCs w:val="20"/>
              </w:rPr>
            </w:pPr>
            <w:r w:rsidRPr="00D2617B">
              <w:rPr>
                <w:b/>
                <w:spacing w:val="-2"/>
                <w:sz w:val="20"/>
                <w:szCs w:val="20"/>
              </w:rPr>
              <w:t>Artículo</w:t>
            </w:r>
            <w:r w:rsidRPr="00D2617B">
              <w:rPr>
                <w:b/>
                <w:spacing w:val="-2"/>
                <w:sz w:val="20"/>
                <w:szCs w:val="20"/>
              </w:rPr>
              <w:tab/>
              <w:t>1.2.16.</w:t>
            </w:r>
            <w:r w:rsidRPr="00D2617B">
              <w:rPr>
                <w:b/>
                <w:spacing w:val="-2"/>
                <w:sz w:val="20"/>
                <w:szCs w:val="20"/>
              </w:rPr>
              <w:tab/>
            </w:r>
            <w:r>
              <w:rPr>
                <w:spacing w:val="-2"/>
                <w:sz w:val="20"/>
                <w:szCs w:val="20"/>
              </w:rPr>
              <w:t xml:space="preserve"> </w:t>
            </w:r>
            <w:r w:rsidRPr="00D2617B">
              <w:rPr>
                <w:spacing w:val="-2"/>
                <w:sz w:val="20"/>
                <w:szCs w:val="20"/>
              </w:rPr>
              <w:t xml:space="preserve">Los </w:t>
            </w:r>
            <w:r w:rsidRPr="00E943A6">
              <w:rPr>
                <w:spacing w:val="-2"/>
                <w:sz w:val="20"/>
                <w:szCs w:val="20"/>
                <w:highlight w:val="yellow"/>
              </w:rPr>
              <w:t>profesionales que actúen en calidad de profesionales especialistas, serán responsables</w:t>
            </w:r>
            <w:r>
              <w:rPr>
                <w:spacing w:val="-2"/>
                <w:sz w:val="20"/>
                <w:szCs w:val="20"/>
              </w:rPr>
              <w:t xml:space="preserve"> </w:t>
            </w:r>
            <w:r w:rsidRPr="00D2617B">
              <w:rPr>
                <w:spacing w:val="-2"/>
                <w:sz w:val="20"/>
                <w:szCs w:val="20"/>
              </w:rPr>
              <w:t xml:space="preserve">de </w:t>
            </w:r>
            <w:r w:rsidRPr="00E943A6">
              <w:rPr>
                <w:spacing w:val="-2"/>
                <w:sz w:val="20"/>
                <w:szCs w:val="20"/>
                <w:highlight w:val="yellow"/>
              </w:rPr>
              <w:t>los</w:t>
            </w:r>
            <w:r w:rsidRPr="00D2617B">
              <w:rPr>
                <w:spacing w:val="-2"/>
                <w:sz w:val="20"/>
                <w:szCs w:val="20"/>
              </w:rPr>
              <w:t xml:space="preserve"> estudios </w:t>
            </w:r>
            <w:r w:rsidRPr="00E943A6">
              <w:rPr>
                <w:spacing w:val="-2"/>
                <w:sz w:val="20"/>
                <w:szCs w:val="20"/>
                <w:highlight w:val="yellow"/>
              </w:rPr>
              <w:t>que suscriban</w:t>
            </w:r>
            <w:r>
              <w:rPr>
                <w:spacing w:val="-2"/>
                <w:sz w:val="20"/>
                <w:szCs w:val="20"/>
              </w:rPr>
              <w:t xml:space="preserve"> </w:t>
            </w:r>
            <w:r w:rsidRPr="00D2617B">
              <w:rPr>
                <w:spacing w:val="-2"/>
                <w:sz w:val="20"/>
                <w:szCs w:val="20"/>
              </w:rPr>
              <w:t xml:space="preserve">y las recomendaciones técnicas que </w:t>
            </w:r>
            <w:r w:rsidRPr="00E943A6">
              <w:rPr>
                <w:spacing w:val="-2"/>
                <w:sz w:val="20"/>
                <w:szCs w:val="20"/>
                <w:highlight w:val="yellow"/>
              </w:rPr>
              <w:t>éstos</w:t>
            </w:r>
            <w:r>
              <w:rPr>
                <w:spacing w:val="-2"/>
                <w:sz w:val="20"/>
                <w:szCs w:val="20"/>
              </w:rPr>
              <w:t xml:space="preserve"> </w:t>
            </w:r>
            <w:r w:rsidRPr="00D2617B">
              <w:rPr>
                <w:spacing w:val="-2"/>
                <w:sz w:val="20"/>
                <w:szCs w:val="20"/>
              </w:rPr>
              <w:t>contengan.</w:t>
            </w:r>
          </w:p>
          <w:p w:rsidR="00E943A6" w:rsidRPr="00310E4D" w:rsidRDefault="00E943A6" w:rsidP="00922E89">
            <w:pPr>
              <w:rPr>
                <w:spacing w:val="-2"/>
                <w:sz w:val="20"/>
                <w:szCs w:val="20"/>
              </w:rPr>
            </w:pPr>
          </w:p>
        </w:tc>
        <w:tc>
          <w:tcPr>
            <w:tcW w:w="5000" w:type="dxa"/>
          </w:tcPr>
          <w:p w:rsidR="00E943A6" w:rsidRPr="004C63E0" w:rsidRDefault="00E943A6" w:rsidP="00922E89">
            <w:pPr>
              <w:rPr>
                <w:spacing w:val="-2"/>
                <w:sz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D2617B">
              <w:rPr>
                <w:b/>
                <w:spacing w:val="-2"/>
                <w:sz w:val="20"/>
                <w:szCs w:val="20"/>
              </w:rPr>
              <w:t>Artículo</w:t>
            </w:r>
            <w:r w:rsidRPr="00D2617B">
              <w:rPr>
                <w:b/>
                <w:spacing w:val="-2"/>
                <w:sz w:val="20"/>
                <w:szCs w:val="20"/>
              </w:rPr>
              <w:tab/>
              <w:t>1.2.17.</w:t>
            </w:r>
            <w:r w:rsidRPr="00D2617B">
              <w:rPr>
                <w:spacing w:val="-2"/>
                <w:sz w:val="20"/>
                <w:szCs w:val="20"/>
              </w:rPr>
              <w:tab/>
              <w:t>Los Revisores de Proyecto de Cálculo Estructural responderán de su labor en la forma que establecen las normas generales sobre prestación de servicios profesionales.</w:t>
            </w:r>
          </w:p>
          <w:p w:rsidR="00E943A6" w:rsidRDefault="00E943A6" w:rsidP="00922E89">
            <w:pPr>
              <w:rPr>
                <w:spacing w:val="-2"/>
                <w:sz w:val="20"/>
                <w:szCs w:val="20"/>
              </w:rPr>
            </w:pPr>
          </w:p>
          <w:p w:rsidR="00340474" w:rsidRDefault="00E943A6" w:rsidP="00922E89">
            <w:pPr>
              <w:rPr>
                <w:rFonts w:ascii="Arial" w:hAnsi="Arial" w:cs="Arial"/>
              </w:rPr>
            </w:pPr>
            <w:r w:rsidRPr="0027631A">
              <w:rPr>
                <w:rFonts w:ascii="Arial" w:hAnsi="Arial" w:cs="Arial"/>
              </w:rPr>
              <w:tab/>
            </w:r>
            <w:r w:rsidRPr="0027631A">
              <w:rPr>
                <w:rFonts w:ascii="Arial" w:hAnsi="Arial" w:cs="Arial"/>
              </w:rPr>
              <w:tab/>
            </w:r>
          </w:p>
          <w:p w:rsidR="00340474" w:rsidRDefault="00340474" w:rsidP="00922E89">
            <w:pPr>
              <w:rPr>
                <w:rFonts w:ascii="Arial" w:hAnsi="Arial" w:cs="Arial"/>
              </w:rPr>
            </w:pPr>
          </w:p>
          <w:p w:rsidR="00340474" w:rsidRDefault="00340474" w:rsidP="00922E89">
            <w:pPr>
              <w:rPr>
                <w:rFonts w:ascii="Arial" w:hAnsi="Arial" w:cs="Arial"/>
              </w:rPr>
            </w:pPr>
          </w:p>
          <w:p w:rsidR="00340474" w:rsidRDefault="00340474" w:rsidP="00922E89">
            <w:pPr>
              <w:rPr>
                <w:rFonts w:ascii="Arial" w:hAnsi="Arial" w:cs="Arial"/>
              </w:rPr>
            </w:pPr>
          </w:p>
          <w:p w:rsidR="00E943A6" w:rsidRDefault="00E943A6" w:rsidP="00922E89">
            <w:pPr>
              <w:ind w:firstLine="1440"/>
              <w:rPr>
                <w:spacing w:val="-2"/>
                <w:sz w:val="20"/>
                <w:szCs w:val="20"/>
              </w:rPr>
            </w:pPr>
            <w:r w:rsidRPr="00D2617B">
              <w:rPr>
                <w:spacing w:val="-2"/>
                <w:sz w:val="20"/>
                <w:szCs w:val="20"/>
              </w:rPr>
              <w:t>Los Revisores de Proyecto de Cálculo Estructural no podrán actuar en tal calidad respecto del mismo proyecto en que les corresponda intervenir profesionalmente en cualquier otra calidad.</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D2617B">
              <w:rPr>
                <w:b/>
                <w:spacing w:val="-2"/>
                <w:sz w:val="20"/>
                <w:szCs w:val="20"/>
              </w:rPr>
              <w:t>Artículo</w:t>
            </w:r>
            <w:r w:rsidRPr="00D2617B">
              <w:rPr>
                <w:b/>
                <w:spacing w:val="-2"/>
                <w:sz w:val="20"/>
                <w:szCs w:val="20"/>
              </w:rPr>
              <w:tab/>
              <w:t>1.2.17.</w:t>
            </w:r>
            <w:r w:rsidRPr="004C63E0">
              <w:rPr>
                <w:b/>
                <w:spacing w:val="-2"/>
                <w:sz w:val="20"/>
              </w:rPr>
              <w:tab/>
            </w:r>
            <w:r w:rsidRPr="00332498">
              <w:rPr>
                <w:spacing w:val="-2"/>
                <w:sz w:val="20"/>
                <w:szCs w:val="20"/>
                <w:highlight w:val="yellow"/>
              </w:rPr>
              <w:t>Los Revisores de Proyecto de Cálculo Estructural serán subsidiariamente responsables con el profesional competente que realizó el proyecto de cálculo estructural, debiendo verificar que los planos, la memoria de cálculo, incluida en ésta el protocolo de inspección que se defina en la norma técnica, las especificaciones técnicas y el estudio de</w:t>
            </w:r>
            <w:r>
              <w:rPr>
                <w:spacing w:val="-2"/>
                <w:sz w:val="20"/>
                <w:szCs w:val="20"/>
                <w:highlight w:val="yellow"/>
              </w:rPr>
              <w:t xml:space="preserve"> geotecnia o </w:t>
            </w:r>
            <w:r w:rsidRPr="00332498">
              <w:rPr>
                <w:spacing w:val="-2"/>
                <w:sz w:val="20"/>
                <w:szCs w:val="20"/>
                <w:highlight w:val="yellow"/>
              </w:rPr>
              <w:t xml:space="preserve"> mecánica de suelos, cumplan con todas las normas aplicables.</w:t>
            </w:r>
          </w:p>
          <w:p w:rsidR="00E943A6" w:rsidRPr="004C63E0" w:rsidRDefault="00E943A6" w:rsidP="00922E89">
            <w:pPr>
              <w:rPr>
                <w:rFonts w:ascii="Arial" w:hAnsi="Arial"/>
              </w:rPr>
            </w:pPr>
          </w:p>
          <w:p w:rsidR="00E943A6" w:rsidRPr="00332498" w:rsidRDefault="00E943A6" w:rsidP="00922E89">
            <w:pPr>
              <w:rPr>
                <w:spacing w:val="-2"/>
                <w:sz w:val="20"/>
                <w:szCs w:val="20"/>
                <w:highlight w:val="yellow"/>
              </w:rPr>
            </w:pPr>
            <w:r w:rsidRPr="0027631A">
              <w:rPr>
                <w:rFonts w:ascii="Arial" w:hAnsi="Arial" w:cs="Arial"/>
              </w:rPr>
              <w:tab/>
            </w:r>
            <w:r w:rsidRPr="0027631A">
              <w:rPr>
                <w:rFonts w:ascii="Arial" w:hAnsi="Arial" w:cs="Arial"/>
              </w:rPr>
              <w:tab/>
            </w:r>
            <w:r w:rsidRPr="002A5DB3">
              <w:rPr>
                <w:spacing w:val="-2"/>
                <w:sz w:val="20"/>
                <w:szCs w:val="20"/>
                <w:highlight w:val="yellow"/>
              </w:rPr>
              <w:t>El Revisor</w:t>
            </w:r>
            <w:r w:rsidRPr="00D2617B">
              <w:rPr>
                <w:spacing w:val="-2"/>
                <w:sz w:val="20"/>
                <w:szCs w:val="20"/>
              </w:rPr>
              <w:t xml:space="preserve"> de Proyecto de Cálculo Estructural no </w:t>
            </w:r>
            <w:r w:rsidRPr="002A5DB3">
              <w:rPr>
                <w:spacing w:val="-2"/>
                <w:sz w:val="20"/>
                <w:szCs w:val="20"/>
                <w:highlight w:val="yellow"/>
              </w:rPr>
              <w:t>podrá</w:t>
            </w:r>
            <w:r w:rsidRPr="00D2617B">
              <w:rPr>
                <w:spacing w:val="-2"/>
                <w:sz w:val="20"/>
                <w:szCs w:val="20"/>
              </w:rPr>
              <w:t xml:space="preserve"> actuar en tal calidad respecto del mismo proyecto en que les corresponda intervenir profesionalmente en cualquier otra calidad</w:t>
            </w:r>
            <w:r>
              <w:rPr>
                <w:spacing w:val="-2"/>
                <w:sz w:val="20"/>
                <w:szCs w:val="20"/>
              </w:rPr>
              <w:t xml:space="preserve"> </w:t>
            </w:r>
            <w:r w:rsidRPr="00332498">
              <w:rPr>
                <w:spacing w:val="-2"/>
                <w:sz w:val="20"/>
                <w:szCs w:val="20"/>
                <w:highlight w:val="yellow"/>
              </w:rPr>
              <w:t>y deberá ser un tercero independiente del calculista y de la persona jurídica por la que éste actúa.</w:t>
            </w:r>
            <w:r w:rsidR="002A5DB3">
              <w:rPr>
                <w:spacing w:val="-2"/>
                <w:sz w:val="20"/>
                <w:szCs w:val="20"/>
                <w:highlight w:val="yellow"/>
              </w:rPr>
              <w:t xml:space="preserve"> </w:t>
            </w:r>
            <w:r w:rsidRPr="00332498">
              <w:rPr>
                <w:spacing w:val="-2"/>
                <w:sz w:val="20"/>
                <w:szCs w:val="20"/>
                <w:highlight w:val="yellow"/>
              </w:rPr>
              <w:t xml:space="preserve">En el caso que el Revisor del proyecto de Cálculo Estructural requiera de asesoría en materia de geotecnia o mecánica de suelos, deberá recurrir a los ingenieros, inscritos en el Registro Nacional de Revisores de Proyectos de Cálculo </w:t>
            </w:r>
            <w:r w:rsidRPr="002A5DB3">
              <w:rPr>
                <w:spacing w:val="-2"/>
                <w:sz w:val="20"/>
                <w:szCs w:val="20"/>
                <w:highlight w:val="yellow"/>
              </w:rPr>
              <w:t>Estructural  en la especialidad de geotecnia. L</w:t>
            </w:r>
            <w:r w:rsidRPr="00332498">
              <w:rPr>
                <w:spacing w:val="-2"/>
                <w:sz w:val="20"/>
                <w:szCs w:val="20"/>
                <w:highlight w:val="yellow"/>
              </w:rPr>
              <w:t>a revisión que se efectué en esta materia será de exclusiva responsabilidad del profesional que suscriba el respectivo informe.</w:t>
            </w:r>
          </w:p>
          <w:p w:rsidR="00E943A6" w:rsidRPr="00332498" w:rsidRDefault="00E943A6" w:rsidP="00922E89">
            <w:pPr>
              <w:rPr>
                <w:spacing w:val="-2"/>
                <w:sz w:val="20"/>
                <w:szCs w:val="20"/>
                <w:highlight w:val="yellow"/>
              </w:rPr>
            </w:pPr>
          </w:p>
          <w:p w:rsidR="00E943A6" w:rsidRDefault="00E943A6" w:rsidP="00922E89">
            <w:pPr>
              <w:rPr>
                <w:spacing w:val="-2"/>
                <w:sz w:val="20"/>
                <w:szCs w:val="20"/>
              </w:rPr>
            </w:pPr>
            <w:r w:rsidRPr="006737A1">
              <w:rPr>
                <w:spacing w:val="-2"/>
                <w:sz w:val="20"/>
                <w:szCs w:val="20"/>
              </w:rPr>
              <w:tab/>
            </w:r>
            <w:r w:rsidRPr="006737A1">
              <w:rPr>
                <w:spacing w:val="-2"/>
                <w:sz w:val="20"/>
                <w:szCs w:val="20"/>
              </w:rPr>
              <w:tab/>
            </w:r>
            <w:r w:rsidRPr="00332498">
              <w:rPr>
                <w:spacing w:val="-2"/>
                <w:sz w:val="20"/>
                <w:szCs w:val="20"/>
                <w:highlight w:val="yellow"/>
              </w:rPr>
              <w:t>El Revisor del Proyecto de Cálculo Estructural deberá dejar constancia de su revisión</w:t>
            </w:r>
            <w:r w:rsidRPr="00BC43FF">
              <w:rPr>
                <w:color w:val="FF0000"/>
                <w:spacing w:val="-2"/>
                <w:sz w:val="20"/>
                <w:szCs w:val="20"/>
                <w:highlight w:val="yellow"/>
              </w:rPr>
              <w:t xml:space="preserve"> </w:t>
            </w:r>
            <w:r w:rsidRPr="002A5DB3">
              <w:rPr>
                <w:spacing w:val="-2"/>
                <w:sz w:val="20"/>
                <w:szCs w:val="20"/>
                <w:highlight w:val="yellow"/>
              </w:rPr>
              <w:t xml:space="preserve">con un informe favorable </w:t>
            </w:r>
            <w:r>
              <w:rPr>
                <w:spacing w:val="-2"/>
                <w:sz w:val="20"/>
                <w:szCs w:val="20"/>
                <w:highlight w:val="yellow"/>
              </w:rPr>
              <w:t xml:space="preserve">y </w:t>
            </w:r>
            <w:r w:rsidRPr="00332498">
              <w:rPr>
                <w:spacing w:val="-2"/>
                <w:sz w:val="20"/>
                <w:szCs w:val="20"/>
                <w:highlight w:val="yellow"/>
              </w:rPr>
              <w:t xml:space="preserve">con su firma, en los planos y demás antecedentes del proyecto de cálculo estructural revisado, acompañando una lista de los documentos revisados que se presenten ante la Dirección de Obras Municipales con las solicitudes de permiso de edificación o de modificación de </w:t>
            </w:r>
            <w:r w:rsidRPr="00A737F6">
              <w:rPr>
                <w:spacing w:val="-2"/>
                <w:sz w:val="20"/>
                <w:szCs w:val="20"/>
                <w:highlight w:val="yellow"/>
              </w:rPr>
              <w:t>proyecto</w:t>
            </w:r>
            <w:r w:rsidRPr="00E943A6">
              <w:rPr>
                <w:spacing w:val="-2"/>
                <w:sz w:val="20"/>
                <w:szCs w:val="20"/>
                <w:highlight w:val="yellow"/>
              </w:rPr>
              <w:t>, o hasta el momento del otorgamiento del permiso de edificación conforme a los dispuesto en el artículo 5.1.26. de esta Ordenanza</w:t>
            </w:r>
            <w:r w:rsidRPr="00A737F6">
              <w:rPr>
                <w:spacing w:val="-2"/>
                <w:sz w:val="20"/>
                <w:szCs w:val="20"/>
                <w:highlight w:val="yellow"/>
              </w:rPr>
              <w:t xml:space="preserve">. </w:t>
            </w:r>
            <w:r w:rsidRPr="00A737F6">
              <w:rPr>
                <w:b/>
                <w:spacing w:val="-2"/>
                <w:sz w:val="20"/>
                <w:szCs w:val="20"/>
                <w:highlight w:val="yellow"/>
              </w:rPr>
              <w:t xml:space="preserve"> </w:t>
            </w:r>
            <w:r w:rsidRPr="00332498">
              <w:rPr>
                <w:spacing w:val="-2"/>
                <w:sz w:val="20"/>
                <w:szCs w:val="20"/>
                <w:highlight w:val="yellow"/>
              </w:rPr>
              <w:t>En el caso que el informe de revisión del estudio de geotecnia o mecánica de suelos lo suscriba un profesional distinto, deberá cumplir con los requisitos antes señalados.</w:t>
            </w:r>
          </w:p>
          <w:p w:rsidR="0040183C" w:rsidRPr="00310E4D" w:rsidRDefault="0040183C" w:rsidP="00922E89">
            <w:pPr>
              <w:rPr>
                <w:spacing w:val="-2"/>
                <w:sz w:val="20"/>
                <w:szCs w:val="20"/>
              </w:rPr>
            </w:pPr>
          </w:p>
        </w:tc>
        <w:tc>
          <w:tcPr>
            <w:tcW w:w="5000" w:type="dxa"/>
          </w:tcPr>
          <w:p w:rsidR="00E943A6" w:rsidRDefault="00E943A6" w:rsidP="00922E89">
            <w:pPr>
              <w:rPr>
                <w:spacing w:val="-2"/>
                <w:sz w:val="20"/>
                <w:szCs w:val="20"/>
              </w:rPr>
            </w:pPr>
          </w:p>
        </w:tc>
      </w:tr>
      <w:tr w:rsidR="00E943A6" w:rsidRPr="00C47DB7" w:rsidTr="00922E89">
        <w:trPr>
          <w:trHeight w:val="397"/>
          <w:jc w:val="center"/>
        </w:trPr>
        <w:tc>
          <w:tcPr>
            <w:tcW w:w="5924" w:type="dxa"/>
            <w:shd w:val="clear" w:color="auto" w:fill="4BACC6" w:themeFill="accent5"/>
          </w:tcPr>
          <w:p w:rsidR="00E943A6" w:rsidRDefault="00E943A6" w:rsidP="00922E89">
            <w:pPr>
              <w:jc w:val="center"/>
              <w:rPr>
                <w:b/>
                <w:color w:val="FFFFFF" w:themeColor="background1"/>
                <w:spacing w:val="-2"/>
                <w:sz w:val="20"/>
                <w:szCs w:val="20"/>
              </w:rPr>
            </w:pP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 xml:space="preserve">CAPÍTULO </w:t>
            </w:r>
            <w:r>
              <w:rPr>
                <w:b/>
                <w:color w:val="FFFFFF" w:themeColor="background1"/>
                <w:spacing w:val="-2"/>
                <w:sz w:val="20"/>
                <w:szCs w:val="20"/>
              </w:rPr>
              <w:t>3</w:t>
            </w: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 xml:space="preserve">DE LAS </w:t>
            </w:r>
            <w:r>
              <w:rPr>
                <w:b/>
                <w:color w:val="FFFFFF" w:themeColor="background1"/>
                <w:spacing w:val="-2"/>
                <w:sz w:val="20"/>
                <w:szCs w:val="20"/>
              </w:rPr>
              <w:t>SANCIONES</w:t>
            </w:r>
          </w:p>
          <w:p w:rsidR="00E943A6" w:rsidRPr="00C47DB7"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C47DB7" w:rsidRDefault="00E943A6" w:rsidP="00922E89">
            <w:pPr>
              <w:jc w:val="center"/>
              <w:rPr>
                <w:b/>
                <w:color w:val="FFFFFF" w:themeColor="background1"/>
                <w:spacing w:val="-2"/>
                <w:sz w:val="20"/>
                <w:szCs w:val="20"/>
              </w:rPr>
            </w:pP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 xml:space="preserve">CAPÍTULO </w:t>
            </w:r>
            <w:r>
              <w:rPr>
                <w:b/>
                <w:color w:val="FFFFFF" w:themeColor="background1"/>
                <w:spacing w:val="-2"/>
                <w:sz w:val="20"/>
                <w:szCs w:val="20"/>
              </w:rPr>
              <w:t>3</w:t>
            </w: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 xml:space="preserve">DE LAS </w:t>
            </w:r>
            <w:r>
              <w:rPr>
                <w:b/>
                <w:color w:val="FFFFFF" w:themeColor="background1"/>
                <w:spacing w:val="-2"/>
                <w:sz w:val="20"/>
                <w:szCs w:val="20"/>
              </w:rPr>
              <w:t>SANCIONES</w:t>
            </w:r>
          </w:p>
          <w:p w:rsidR="00E943A6" w:rsidRPr="004C63E0" w:rsidRDefault="00E943A6" w:rsidP="00922E89">
            <w:pPr>
              <w:rPr>
                <w:color w:val="FFFFFF" w:themeColor="background1"/>
                <w:spacing w:val="-2"/>
                <w:sz w:val="20"/>
              </w:rPr>
            </w:pPr>
          </w:p>
        </w:tc>
        <w:tc>
          <w:tcPr>
            <w:tcW w:w="5000" w:type="dxa"/>
            <w:shd w:val="clear" w:color="auto" w:fill="4BACC6" w:themeFill="accent5"/>
          </w:tcPr>
          <w:p w:rsidR="00E943A6" w:rsidRPr="00C47DB7"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835A1" w:rsidRDefault="00E943A6" w:rsidP="00922E89">
            <w:pPr>
              <w:rPr>
                <w:spacing w:val="-2"/>
                <w:sz w:val="20"/>
                <w:szCs w:val="20"/>
              </w:rPr>
            </w:pPr>
            <w:r w:rsidRPr="00B835A1">
              <w:rPr>
                <w:b/>
                <w:spacing w:val="-2"/>
                <w:sz w:val="20"/>
                <w:szCs w:val="20"/>
              </w:rPr>
              <w:t xml:space="preserve">Artículo </w:t>
            </w:r>
            <w:r w:rsidRPr="00B835A1">
              <w:rPr>
                <w:b/>
                <w:spacing w:val="-2"/>
                <w:sz w:val="20"/>
                <w:szCs w:val="20"/>
              </w:rPr>
              <w:tab/>
              <w:t>1.3.2.</w:t>
            </w:r>
            <w:r w:rsidRPr="00B835A1">
              <w:rPr>
                <w:spacing w:val="-2"/>
                <w:sz w:val="20"/>
                <w:szCs w:val="20"/>
              </w:rPr>
              <w:tab/>
              <w:t>De conformidad con lo dispuesto en la Ley General de Urbanismo y Construcciones, se considerarán infracciones a las normas contenidas en la presente Ordenanza, y por lo tanto quedarán sujetas a multa, las siguientes acciones, entre otras:</w:t>
            </w:r>
          </w:p>
          <w:p w:rsidR="00E943A6" w:rsidRPr="00B835A1" w:rsidRDefault="00E943A6" w:rsidP="00922E89">
            <w:pPr>
              <w:rPr>
                <w:spacing w:val="-2"/>
                <w:sz w:val="20"/>
                <w:szCs w:val="20"/>
              </w:rPr>
            </w:pPr>
          </w:p>
          <w:p w:rsidR="00E943A6" w:rsidRPr="00B835A1" w:rsidRDefault="00E943A6" w:rsidP="00922E89">
            <w:pPr>
              <w:ind w:left="738" w:hanging="425"/>
              <w:rPr>
                <w:spacing w:val="-2"/>
                <w:sz w:val="20"/>
                <w:szCs w:val="20"/>
                <w:lang w:val="es-ES_tradnl"/>
              </w:rPr>
            </w:pPr>
            <w:r w:rsidRPr="00B835A1">
              <w:rPr>
                <w:spacing w:val="-2"/>
                <w:sz w:val="20"/>
                <w:szCs w:val="20"/>
                <w:lang w:val="es-ES_tradnl"/>
              </w:rPr>
              <w:t>1.</w:t>
            </w:r>
            <w:r w:rsidRPr="00B835A1">
              <w:rPr>
                <w:spacing w:val="-2"/>
                <w:sz w:val="20"/>
                <w:szCs w:val="20"/>
                <w:lang w:val="es-ES_tradnl"/>
              </w:rPr>
              <w:tab/>
              <w:t>La ejecución de cualquier obra de construcción en contravención con las disposiciones de la presente Ordenanza.</w:t>
            </w:r>
          </w:p>
          <w:p w:rsidR="00E943A6" w:rsidRPr="00B835A1" w:rsidRDefault="00E943A6" w:rsidP="00922E89">
            <w:pPr>
              <w:rPr>
                <w:spacing w:val="-2"/>
                <w:sz w:val="20"/>
                <w:szCs w:val="20"/>
              </w:rPr>
            </w:pPr>
          </w:p>
          <w:p w:rsidR="00E943A6" w:rsidRPr="00B835A1" w:rsidRDefault="00E943A6" w:rsidP="00922E89">
            <w:pPr>
              <w:ind w:left="738" w:hanging="425"/>
              <w:rPr>
                <w:spacing w:val="-2"/>
                <w:sz w:val="20"/>
                <w:szCs w:val="20"/>
                <w:lang w:val="es-CL"/>
              </w:rPr>
            </w:pPr>
            <w:r w:rsidRPr="00B835A1">
              <w:rPr>
                <w:spacing w:val="-2"/>
                <w:sz w:val="20"/>
                <w:szCs w:val="20"/>
                <w:lang w:val="es-CL"/>
              </w:rPr>
              <w:t>2.</w:t>
            </w:r>
            <w:r w:rsidRPr="00B835A1">
              <w:rPr>
                <w:spacing w:val="-2"/>
                <w:sz w:val="20"/>
                <w:szCs w:val="20"/>
                <w:lang w:val="es-CL"/>
              </w:rPr>
              <w:tab/>
              <w:t xml:space="preserve">La ejecución de una obra sin permiso otorgado por la Dirección de Obras Municipales. </w:t>
            </w:r>
          </w:p>
          <w:p w:rsidR="00E943A6" w:rsidRDefault="00E943A6" w:rsidP="00922E89">
            <w:pPr>
              <w:ind w:left="738" w:hanging="425"/>
              <w:rPr>
                <w:spacing w:val="-2"/>
                <w:sz w:val="20"/>
                <w:szCs w:val="20"/>
                <w:lang w:val="es-CL"/>
              </w:rPr>
            </w:pPr>
          </w:p>
          <w:p w:rsidR="007F3B81" w:rsidRPr="00B835A1" w:rsidRDefault="007F3B81" w:rsidP="00922E89">
            <w:pPr>
              <w:ind w:left="738" w:hanging="425"/>
              <w:rPr>
                <w:spacing w:val="-2"/>
                <w:sz w:val="20"/>
                <w:szCs w:val="20"/>
                <w:lang w:val="es-CL"/>
              </w:rPr>
            </w:pPr>
          </w:p>
          <w:p w:rsidR="00E943A6" w:rsidRPr="00B835A1" w:rsidRDefault="00E943A6" w:rsidP="00922E89">
            <w:pPr>
              <w:ind w:left="738" w:hanging="425"/>
              <w:rPr>
                <w:spacing w:val="-2"/>
                <w:sz w:val="20"/>
                <w:szCs w:val="20"/>
                <w:lang w:val="es-CL"/>
              </w:rPr>
            </w:pPr>
            <w:r w:rsidRPr="00B835A1">
              <w:rPr>
                <w:spacing w:val="-2"/>
                <w:sz w:val="20"/>
                <w:szCs w:val="20"/>
                <w:lang w:val="es-CL"/>
              </w:rPr>
              <w:t>3.</w:t>
            </w:r>
            <w:r w:rsidRPr="00B835A1">
              <w:rPr>
                <w:spacing w:val="-2"/>
                <w:sz w:val="20"/>
                <w:szCs w:val="20"/>
                <w:lang w:val="es-CL"/>
              </w:rPr>
              <w:tab/>
              <w:t xml:space="preserve">La adulteración de los planos, especificaciones y demás documentos de una obra, aprobados por la Dirección de Obras Municipales o por los servicios de utilidad pública que correspondan. </w:t>
            </w:r>
          </w:p>
          <w:p w:rsidR="00E943A6" w:rsidRPr="00B835A1" w:rsidRDefault="00E943A6" w:rsidP="00922E89">
            <w:pPr>
              <w:ind w:left="738" w:hanging="425"/>
              <w:rPr>
                <w:spacing w:val="-2"/>
                <w:sz w:val="20"/>
                <w:szCs w:val="20"/>
              </w:rPr>
            </w:pPr>
          </w:p>
          <w:p w:rsidR="00E943A6" w:rsidRPr="00B835A1" w:rsidRDefault="00E943A6" w:rsidP="00922E89">
            <w:pPr>
              <w:ind w:left="738" w:hanging="425"/>
              <w:rPr>
                <w:spacing w:val="-2"/>
                <w:sz w:val="20"/>
                <w:szCs w:val="20"/>
                <w:lang w:val="es-ES_tradnl"/>
              </w:rPr>
            </w:pPr>
            <w:r w:rsidRPr="00B835A1">
              <w:rPr>
                <w:spacing w:val="-2"/>
                <w:sz w:val="20"/>
                <w:szCs w:val="20"/>
                <w:lang w:val="es-ES_tradnl"/>
              </w:rPr>
              <w:t>4.</w:t>
            </w:r>
            <w:r w:rsidRPr="00B835A1">
              <w:rPr>
                <w:spacing w:val="-2"/>
                <w:sz w:val="20"/>
                <w:szCs w:val="20"/>
                <w:lang w:val="es-ES_tradnl"/>
              </w:rPr>
              <w:tab/>
              <w:t>El incumplimiento por parte del propietario o de cualquier profesional competente, de las instrucciones o resoluciones emanadas de la Dirección de Obras Municipales.</w:t>
            </w:r>
          </w:p>
          <w:p w:rsidR="00E943A6" w:rsidRPr="00B835A1" w:rsidRDefault="00E943A6" w:rsidP="00922E89">
            <w:pPr>
              <w:ind w:left="738" w:hanging="425"/>
              <w:rPr>
                <w:spacing w:val="-2"/>
                <w:sz w:val="20"/>
                <w:szCs w:val="20"/>
              </w:rPr>
            </w:pPr>
          </w:p>
          <w:p w:rsidR="00E943A6" w:rsidRDefault="00E943A6" w:rsidP="00922E89">
            <w:pPr>
              <w:ind w:left="738" w:hanging="425"/>
              <w:rPr>
                <w:spacing w:val="-2"/>
                <w:sz w:val="20"/>
                <w:szCs w:val="20"/>
                <w:lang w:val="es-CL"/>
              </w:rPr>
            </w:pPr>
            <w:r w:rsidRPr="00B835A1">
              <w:rPr>
                <w:spacing w:val="-2"/>
                <w:sz w:val="20"/>
                <w:szCs w:val="20"/>
                <w:lang w:val="es-CL"/>
              </w:rPr>
              <w:t>5.</w:t>
            </w:r>
            <w:r w:rsidRPr="00B835A1">
              <w:rPr>
                <w:spacing w:val="-2"/>
                <w:sz w:val="20"/>
                <w:szCs w:val="20"/>
                <w:lang w:val="es-CL"/>
              </w:rPr>
              <w:tab/>
              <w:t>Negar el acceso a las obras a los funcionarios de la Dirección de Obras Municipales, al Revisor Independiente o al inspector técnico.</w:t>
            </w:r>
          </w:p>
          <w:p w:rsidR="00E943A6" w:rsidRDefault="00E943A6" w:rsidP="00922E89">
            <w:pPr>
              <w:rPr>
                <w:spacing w:val="-2"/>
                <w:sz w:val="20"/>
                <w:szCs w:val="20"/>
                <w:lang w:val="es-CL"/>
              </w:rPr>
            </w:pPr>
          </w:p>
          <w:p w:rsidR="00E943A6" w:rsidRDefault="00E943A6" w:rsidP="00922E89">
            <w:pPr>
              <w:rPr>
                <w:spacing w:val="-2"/>
                <w:sz w:val="20"/>
                <w:szCs w:val="20"/>
                <w:lang w:val="es-CL"/>
              </w:rPr>
            </w:pPr>
          </w:p>
          <w:p w:rsidR="007F3B81" w:rsidRPr="00B835A1" w:rsidRDefault="007F3B81" w:rsidP="00922E89">
            <w:pPr>
              <w:rPr>
                <w:spacing w:val="-2"/>
                <w:sz w:val="20"/>
                <w:szCs w:val="20"/>
                <w:lang w:val="es-CL"/>
              </w:rPr>
            </w:pPr>
          </w:p>
          <w:p w:rsidR="00E943A6" w:rsidRPr="00B835A1" w:rsidRDefault="00E943A6" w:rsidP="00922E89">
            <w:pPr>
              <w:ind w:left="738" w:hanging="425"/>
              <w:rPr>
                <w:spacing w:val="-2"/>
                <w:sz w:val="20"/>
                <w:szCs w:val="20"/>
              </w:rPr>
            </w:pPr>
            <w:r w:rsidRPr="00B835A1">
              <w:rPr>
                <w:spacing w:val="-2"/>
                <w:sz w:val="20"/>
                <w:szCs w:val="20"/>
              </w:rPr>
              <w:t xml:space="preserve">6. </w:t>
            </w:r>
            <w:r w:rsidRPr="00B835A1">
              <w:rPr>
                <w:spacing w:val="-2"/>
                <w:sz w:val="20"/>
                <w:szCs w:val="20"/>
              </w:rPr>
              <w:tab/>
              <w:t>Cambiar el destino de una edificación sin el correspondiente permiso.</w:t>
            </w:r>
          </w:p>
          <w:p w:rsidR="00E943A6" w:rsidRPr="00B835A1" w:rsidRDefault="00E943A6" w:rsidP="00922E89">
            <w:pPr>
              <w:ind w:left="738" w:hanging="425"/>
              <w:rPr>
                <w:spacing w:val="-2"/>
                <w:sz w:val="20"/>
                <w:szCs w:val="20"/>
              </w:rPr>
            </w:pPr>
          </w:p>
          <w:p w:rsidR="00E943A6" w:rsidRDefault="00E943A6" w:rsidP="00922E89">
            <w:pPr>
              <w:ind w:left="738" w:hanging="425"/>
              <w:rPr>
                <w:spacing w:val="-2"/>
                <w:sz w:val="20"/>
                <w:szCs w:val="20"/>
                <w:lang w:val="es-CL"/>
              </w:rPr>
            </w:pPr>
            <w:r w:rsidRPr="00B835A1">
              <w:rPr>
                <w:spacing w:val="-2"/>
                <w:sz w:val="20"/>
                <w:szCs w:val="20"/>
                <w:lang w:val="es-CL"/>
              </w:rPr>
              <w:t>7.</w:t>
            </w:r>
            <w:r w:rsidRPr="00B835A1">
              <w:rPr>
                <w:spacing w:val="-2"/>
                <w:sz w:val="20"/>
                <w:szCs w:val="20"/>
                <w:lang w:val="es-CL"/>
              </w:rPr>
              <w:tab/>
              <w:t>La falta de profesionales competentes responsables de la supervisión, construcción o inspección de la obra.</w:t>
            </w:r>
          </w:p>
          <w:p w:rsidR="00E943A6" w:rsidRDefault="00E943A6" w:rsidP="00922E89">
            <w:pPr>
              <w:rPr>
                <w:spacing w:val="-2"/>
                <w:sz w:val="20"/>
                <w:szCs w:val="20"/>
                <w:lang w:val="es-CL"/>
              </w:rPr>
            </w:pPr>
          </w:p>
          <w:p w:rsidR="0040183C" w:rsidRPr="00B835A1" w:rsidRDefault="0040183C" w:rsidP="00922E89">
            <w:pPr>
              <w:rPr>
                <w:spacing w:val="-2"/>
                <w:sz w:val="20"/>
                <w:szCs w:val="20"/>
                <w:lang w:val="es-CL"/>
              </w:rPr>
            </w:pPr>
          </w:p>
          <w:p w:rsidR="00E943A6" w:rsidRDefault="00E943A6" w:rsidP="00922E89">
            <w:pPr>
              <w:ind w:left="738" w:hanging="425"/>
              <w:rPr>
                <w:spacing w:val="-2"/>
                <w:sz w:val="20"/>
                <w:szCs w:val="20"/>
                <w:lang w:val="es-ES_tradnl"/>
              </w:rPr>
            </w:pPr>
            <w:r w:rsidRPr="00B835A1">
              <w:rPr>
                <w:spacing w:val="-2"/>
                <w:sz w:val="20"/>
                <w:szCs w:val="20"/>
                <w:lang w:val="es-ES_tradnl"/>
              </w:rPr>
              <w:t>8.</w:t>
            </w:r>
            <w:r w:rsidRPr="00B835A1">
              <w:rPr>
                <w:spacing w:val="-2"/>
                <w:sz w:val="20"/>
                <w:szCs w:val="20"/>
                <w:lang w:val="es-ES_tradnl"/>
              </w:rPr>
              <w:tab/>
              <w:t>La falta de revisor independiente o de inspector técnico, tratándose de edificios de uso público.</w:t>
            </w:r>
          </w:p>
          <w:p w:rsidR="00E943A6" w:rsidRDefault="00E943A6" w:rsidP="00922E89">
            <w:pPr>
              <w:rPr>
                <w:spacing w:val="-2"/>
                <w:sz w:val="20"/>
                <w:szCs w:val="20"/>
                <w:lang w:val="es-CL"/>
              </w:rPr>
            </w:pPr>
          </w:p>
          <w:p w:rsidR="0040183C" w:rsidRDefault="0040183C" w:rsidP="00922E89">
            <w:pPr>
              <w:rPr>
                <w:spacing w:val="-2"/>
                <w:sz w:val="20"/>
                <w:szCs w:val="20"/>
                <w:lang w:val="es-CL"/>
              </w:rPr>
            </w:pPr>
          </w:p>
          <w:p w:rsidR="00E943A6" w:rsidRPr="006755F5" w:rsidRDefault="00E943A6" w:rsidP="00922E89">
            <w:pPr>
              <w:rPr>
                <w:spacing w:val="-2"/>
                <w:sz w:val="20"/>
                <w:szCs w:val="20"/>
                <w:lang w:val="es-CL"/>
              </w:rPr>
            </w:pPr>
          </w:p>
          <w:p w:rsidR="007F3B81" w:rsidRPr="0040183C" w:rsidRDefault="00E943A6" w:rsidP="00922E89">
            <w:pPr>
              <w:ind w:left="738" w:hanging="425"/>
              <w:rPr>
                <w:spacing w:val="-2"/>
                <w:sz w:val="20"/>
                <w:szCs w:val="20"/>
              </w:rPr>
            </w:pPr>
            <w:r w:rsidRPr="00B835A1">
              <w:rPr>
                <w:spacing w:val="-2"/>
                <w:sz w:val="20"/>
                <w:szCs w:val="20"/>
              </w:rPr>
              <w:t>9.</w:t>
            </w:r>
            <w:r w:rsidRPr="00B835A1">
              <w:rPr>
                <w:spacing w:val="-2"/>
                <w:sz w:val="20"/>
                <w:szCs w:val="20"/>
              </w:rPr>
              <w:tab/>
              <w:t>La falta de Revisor de Proyecto de Cálculo Estructural, cuand</w:t>
            </w:r>
            <w:r w:rsidR="0040183C">
              <w:rPr>
                <w:spacing w:val="-2"/>
                <w:sz w:val="20"/>
                <w:szCs w:val="20"/>
              </w:rPr>
              <w:t xml:space="preserve">o corresponda su contratación. </w:t>
            </w:r>
          </w:p>
          <w:p w:rsidR="007F3B81" w:rsidRPr="00B835A1" w:rsidRDefault="007F3B81" w:rsidP="00922E89">
            <w:pPr>
              <w:ind w:left="738" w:hanging="425"/>
              <w:rPr>
                <w:spacing w:val="-2"/>
                <w:sz w:val="20"/>
                <w:szCs w:val="20"/>
                <w:lang w:val="es-ES_tradnl"/>
              </w:rPr>
            </w:pPr>
          </w:p>
          <w:p w:rsidR="00E943A6" w:rsidRDefault="00E943A6" w:rsidP="00922E89">
            <w:pPr>
              <w:ind w:left="738" w:hanging="425"/>
              <w:rPr>
                <w:spacing w:val="-2"/>
                <w:sz w:val="20"/>
                <w:szCs w:val="20"/>
                <w:lang w:val="es-ES_tradnl"/>
              </w:rPr>
            </w:pPr>
            <w:r w:rsidRPr="00B835A1">
              <w:rPr>
                <w:spacing w:val="-2"/>
                <w:sz w:val="20"/>
                <w:szCs w:val="20"/>
                <w:lang w:val="es-ES_tradnl"/>
              </w:rPr>
              <w:t>10.</w:t>
            </w:r>
            <w:r w:rsidRPr="00B835A1">
              <w:rPr>
                <w:spacing w:val="-2"/>
                <w:sz w:val="20"/>
                <w:szCs w:val="20"/>
                <w:lang w:val="es-ES_tradnl"/>
              </w:rPr>
              <w:tab/>
              <w:t>La inexistencia de Libro de Obras, las adulteraciones de éste, la omisión de las firmas correspondientes en las instrucciones y observaciones, o el incumplimiento de tales instrucciones sin justificación.</w:t>
            </w:r>
          </w:p>
          <w:p w:rsidR="00BE5A4F" w:rsidRDefault="00BE5A4F" w:rsidP="00922E89">
            <w:pPr>
              <w:ind w:left="738" w:hanging="425"/>
              <w:rPr>
                <w:spacing w:val="-2"/>
                <w:sz w:val="20"/>
                <w:szCs w:val="20"/>
                <w:lang w:val="es-ES_tradnl"/>
              </w:rPr>
            </w:pPr>
          </w:p>
          <w:p w:rsidR="00BE5A4F" w:rsidRDefault="00BE5A4F" w:rsidP="00922E89">
            <w:pPr>
              <w:ind w:left="738" w:hanging="425"/>
              <w:rPr>
                <w:spacing w:val="-2"/>
                <w:sz w:val="20"/>
                <w:szCs w:val="20"/>
                <w:lang w:val="es-ES_tradnl"/>
              </w:rPr>
            </w:pPr>
          </w:p>
          <w:p w:rsidR="00BE5A4F" w:rsidRDefault="00BE5A4F" w:rsidP="00922E89">
            <w:pPr>
              <w:ind w:left="738" w:hanging="425"/>
              <w:rPr>
                <w:spacing w:val="-2"/>
                <w:sz w:val="20"/>
                <w:szCs w:val="20"/>
                <w:lang w:val="es-ES_tradnl"/>
              </w:rPr>
            </w:pPr>
          </w:p>
          <w:p w:rsidR="00BE5A4F" w:rsidRPr="00B835A1" w:rsidRDefault="00BE5A4F" w:rsidP="00922E89">
            <w:pPr>
              <w:ind w:left="738" w:hanging="425"/>
              <w:rPr>
                <w:spacing w:val="-2"/>
                <w:sz w:val="20"/>
                <w:szCs w:val="20"/>
                <w:lang w:val="es-ES_tradnl"/>
              </w:rPr>
            </w:pPr>
          </w:p>
          <w:p w:rsidR="00E943A6" w:rsidRPr="00B835A1" w:rsidRDefault="00E943A6" w:rsidP="00922E89">
            <w:pPr>
              <w:rPr>
                <w:spacing w:val="-2"/>
                <w:sz w:val="20"/>
                <w:szCs w:val="20"/>
                <w:lang w:val="es-ES_tradnl"/>
              </w:rPr>
            </w:pPr>
          </w:p>
          <w:p w:rsidR="00E943A6" w:rsidRDefault="00E943A6" w:rsidP="00922E89">
            <w:pPr>
              <w:ind w:left="738" w:hanging="425"/>
              <w:rPr>
                <w:spacing w:val="-2"/>
                <w:sz w:val="20"/>
                <w:szCs w:val="20"/>
                <w:lang w:val="es-CL"/>
              </w:rPr>
            </w:pPr>
            <w:r w:rsidRPr="00B835A1">
              <w:rPr>
                <w:spacing w:val="-2"/>
                <w:sz w:val="20"/>
                <w:szCs w:val="20"/>
              </w:rPr>
              <w:t>11.</w:t>
            </w:r>
            <w:r w:rsidRPr="00B835A1">
              <w:rPr>
                <w:spacing w:val="-2"/>
                <w:sz w:val="20"/>
                <w:szCs w:val="20"/>
              </w:rPr>
              <w:tab/>
              <w:t>Emplear materiales o elementos industriales</w:t>
            </w:r>
            <w:r w:rsidRPr="00B835A1">
              <w:rPr>
                <w:b/>
                <w:spacing w:val="-2"/>
                <w:sz w:val="20"/>
                <w:szCs w:val="20"/>
              </w:rPr>
              <w:t xml:space="preserve"> </w:t>
            </w:r>
            <w:r w:rsidRPr="00B835A1">
              <w:rPr>
                <w:spacing w:val="-2"/>
                <w:sz w:val="20"/>
                <w:szCs w:val="20"/>
              </w:rPr>
              <w:t>defectuosos que contravengan las disposiciones de esta Ordenanza.</w:t>
            </w:r>
          </w:p>
          <w:p w:rsidR="00E943A6" w:rsidRDefault="00E943A6" w:rsidP="00922E89">
            <w:pPr>
              <w:rPr>
                <w:spacing w:val="-2"/>
                <w:sz w:val="20"/>
                <w:szCs w:val="20"/>
                <w:lang w:val="es-CL"/>
              </w:rPr>
            </w:pPr>
          </w:p>
          <w:p w:rsidR="0040183C" w:rsidRDefault="00E943A6" w:rsidP="00922E89">
            <w:pPr>
              <w:rPr>
                <w:spacing w:val="-2"/>
                <w:sz w:val="20"/>
                <w:szCs w:val="20"/>
              </w:rPr>
            </w:pPr>
            <w:r w:rsidRPr="00B835A1">
              <w:rPr>
                <w:spacing w:val="-2"/>
                <w:sz w:val="20"/>
                <w:szCs w:val="20"/>
              </w:rPr>
              <w:tab/>
            </w:r>
            <w:r w:rsidRPr="00B835A1">
              <w:rPr>
                <w:spacing w:val="-2"/>
                <w:sz w:val="20"/>
                <w:szCs w:val="20"/>
              </w:rPr>
              <w:tab/>
            </w: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40183C" w:rsidRDefault="0040183C" w:rsidP="00922E89">
            <w:pPr>
              <w:rPr>
                <w:spacing w:val="-2"/>
                <w:sz w:val="20"/>
                <w:szCs w:val="20"/>
              </w:rPr>
            </w:pPr>
          </w:p>
          <w:p w:rsidR="00E943A6" w:rsidRDefault="00E943A6" w:rsidP="00922E89">
            <w:pPr>
              <w:ind w:firstLine="1440"/>
              <w:rPr>
                <w:spacing w:val="-2"/>
                <w:sz w:val="20"/>
                <w:szCs w:val="20"/>
              </w:rPr>
            </w:pPr>
            <w:r w:rsidRPr="00B835A1">
              <w:rPr>
                <w:spacing w:val="-2"/>
                <w:sz w:val="20"/>
                <w:szCs w:val="20"/>
              </w:rPr>
              <w:t>Las multas se aplicarán a quienes resulten responsables de la infracción, de acuerdo a la sentencia dictada al efecto por el Juez de Policía Local correspondiente.</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835A1" w:rsidRDefault="00E943A6" w:rsidP="00922E89">
            <w:pPr>
              <w:rPr>
                <w:spacing w:val="-2"/>
                <w:sz w:val="20"/>
                <w:szCs w:val="20"/>
              </w:rPr>
            </w:pPr>
            <w:r w:rsidRPr="00B835A1">
              <w:rPr>
                <w:b/>
                <w:spacing w:val="-2"/>
                <w:sz w:val="20"/>
                <w:szCs w:val="20"/>
              </w:rPr>
              <w:t xml:space="preserve">Artículo </w:t>
            </w:r>
            <w:r w:rsidRPr="00B835A1">
              <w:rPr>
                <w:b/>
                <w:spacing w:val="-2"/>
                <w:sz w:val="20"/>
                <w:szCs w:val="20"/>
              </w:rPr>
              <w:tab/>
              <w:t>1.3.2.</w:t>
            </w:r>
            <w:r>
              <w:rPr>
                <w:spacing w:val="-2"/>
                <w:sz w:val="20"/>
                <w:szCs w:val="20"/>
              </w:rPr>
              <w:tab/>
              <w:t xml:space="preserve">De conformidad con </w:t>
            </w:r>
            <w:r w:rsidRPr="00B835A1">
              <w:rPr>
                <w:spacing w:val="-2"/>
                <w:sz w:val="20"/>
                <w:szCs w:val="20"/>
              </w:rPr>
              <w:t>lo dispuesto en la Ley General de Urbanismo y Construcciones, se considerarán infracciones a las normas contenidas en la presente Ordenanza, y por lo tanto quedarán sujetas a multa, las siguientes acciones, entre otras:</w:t>
            </w:r>
          </w:p>
          <w:p w:rsidR="00E943A6" w:rsidRPr="00B835A1" w:rsidRDefault="00E943A6" w:rsidP="00922E89">
            <w:pPr>
              <w:rPr>
                <w:spacing w:val="-2"/>
                <w:sz w:val="20"/>
                <w:szCs w:val="20"/>
              </w:rPr>
            </w:pPr>
          </w:p>
          <w:p w:rsidR="00E943A6" w:rsidRPr="00B835A1" w:rsidRDefault="00E943A6" w:rsidP="00922E89">
            <w:pPr>
              <w:ind w:left="738" w:hanging="425"/>
              <w:rPr>
                <w:spacing w:val="-2"/>
                <w:sz w:val="20"/>
                <w:szCs w:val="20"/>
                <w:lang w:val="es-ES_tradnl"/>
              </w:rPr>
            </w:pPr>
            <w:r w:rsidRPr="00B835A1">
              <w:rPr>
                <w:spacing w:val="-2"/>
                <w:sz w:val="20"/>
                <w:szCs w:val="20"/>
                <w:lang w:val="es-ES_tradnl"/>
              </w:rPr>
              <w:t>1.</w:t>
            </w:r>
            <w:r w:rsidRPr="00B835A1">
              <w:rPr>
                <w:spacing w:val="-2"/>
                <w:sz w:val="20"/>
                <w:szCs w:val="20"/>
                <w:lang w:val="es-ES_tradnl"/>
              </w:rPr>
              <w:tab/>
            </w:r>
            <w:r w:rsidRPr="005C3505">
              <w:rPr>
                <w:spacing w:val="-2"/>
                <w:sz w:val="20"/>
                <w:szCs w:val="20"/>
                <w:lang w:val="es-ES_tradnl"/>
              </w:rPr>
              <w:t>La ejecución de cualquier obra de construcción en contravención con</w:t>
            </w:r>
            <w:r>
              <w:rPr>
                <w:spacing w:val="-2"/>
                <w:sz w:val="20"/>
                <w:szCs w:val="20"/>
                <w:lang w:val="es-ES_tradnl"/>
              </w:rPr>
              <w:t xml:space="preserve"> </w:t>
            </w:r>
            <w:r w:rsidRPr="005C3505">
              <w:rPr>
                <w:spacing w:val="-2"/>
                <w:sz w:val="20"/>
                <w:szCs w:val="20"/>
                <w:lang w:val="es-ES_tradnl"/>
              </w:rPr>
              <w:t xml:space="preserve">las disposiciones de </w:t>
            </w:r>
            <w:r w:rsidRPr="00332498">
              <w:rPr>
                <w:spacing w:val="-2"/>
                <w:sz w:val="20"/>
                <w:szCs w:val="20"/>
                <w:highlight w:val="yellow"/>
                <w:lang w:val="es-ES_tradnl"/>
              </w:rPr>
              <w:t xml:space="preserve">la </w:t>
            </w:r>
            <w:r w:rsidRPr="00332498">
              <w:rPr>
                <w:spacing w:val="-2"/>
                <w:sz w:val="20"/>
                <w:szCs w:val="20"/>
                <w:highlight w:val="yellow"/>
                <w:lang w:val="es-CL"/>
              </w:rPr>
              <w:t>Ley General de Urbanismo y Construcciones y</w:t>
            </w:r>
            <w:r w:rsidRPr="005C3505">
              <w:rPr>
                <w:spacing w:val="-2"/>
                <w:sz w:val="20"/>
                <w:lang w:val="es-CL"/>
              </w:rPr>
              <w:t xml:space="preserve"> de</w:t>
            </w:r>
            <w:r w:rsidRPr="005C3505">
              <w:rPr>
                <w:spacing w:val="-2"/>
                <w:sz w:val="20"/>
              </w:rPr>
              <w:t xml:space="preserve"> </w:t>
            </w:r>
            <w:r w:rsidRPr="005C3505">
              <w:rPr>
                <w:spacing w:val="-2"/>
                <w:sz w:val="20"/>
                <w:szCs w:val="20"/>
                <w:lang w:val="es-ES_tradnl"/>
              </w:rPr>
              <w:t>la presente Ordenanza.</w:t>
            </w:r>
          </w:p>
          <w:p w:rsidR="00E943A6" w:rsidRPr="004C63E0" w:rsidRDefault="00E943A6" w:rsidP="00922E89">
            <w:pPr>
              <w:rPr>
                <w:spacing w:val="-2"/>
                <w:sz w:val="20"/>
                <w:lang w:val="es-ES_tradnl"/>
              </w:rPr>
            </w:pPr>
          </w:p>
          <w:p w:rsidR="00E943A6" w:rsidRPr="00B835A1" w:rsidRDefault="00E943A6" w:rsidP="00922E89">
            <w:pPr>
              <w:ind w:left="738" w:hanging="425"/>
              <w:rPr>
                <w:spacing w:val="-2"/>
                <w:sz w:val="20"/>
                <w:szCs w:val="20"/>
                <w:lang w:val="es-CL"/>
              </w:rPr>
            </w:pPr>
            <w:r w:rsidRPr="00B835A1">
              <w:rPr>
                <w:spacing w:val="-2"/>
                <w:sz w:val="20"/>
                <w:szCs w:val="20"/>
                <w:lang w:val="es-CL"/>
              </w:rPr>
              <w:t>2.</w:t>
            </w:r>
            <w:r w:rsidRPr="00B835A1">
              <w:rPr>
                <w:spacing w:val="-2"/>
                <w:sz w:val="20"/>
                <w:szCs w:val="20"/>
                <w:lang w:val="es-CL"/>
              </w:rPr>
              <w:tab/>
              <w:t xml:space="preserve">La ejecución de una obra sin permiso </w:t>
            </w:r>
            <w:r w:rsidRPr="00332498">
              <w:rPr>
                <w:spacing w:val="-2"/>
                <w:sz w:val="20"/>
                <w:szCs w:val="20"/>
                <w:highlight w:val="yellow"/>
                <w:lang w:val="es-CL"/>
              </w:rPr>
              <w:t>o autorización otorgada</w:t>
            </w:r>
            <w:r w:rsidRPr="00B835A1">
              <w:rPr>
                <w:spacing w:val="-2"/>
                <w:sz w:val="20"/>
                <w:szCs w:val="20"/>
                <w:lang w:val="es-CL"/>
              </w:rPr>
              <w:t xml:space="preserve"> por la Dirección de Obras Municipales. </w:t>
            </w:r>
          </w:p>
          <w:p w:rsidR="00E943A6" w:rsidRPr="00B835A1" w:rsidRDefault="00E943A6" w:rsidP="00922E89">
            <w:pPr>
              <w:ind w:left="738" w:hanging="425"/>
              <w:rPr>
                <w:spacing w:val="-2"/>
                <w:sz w:val="20"/>
                <w:szCs w:val="20"/>
                <w:lang w:val="es-CL"/>
              </w:rPr>
            </w:pPr>
          </w:p>
          <w:p w:rsidR="00E943A6" w:rsidRPr="00B835A1" w:rsidRDefault="00E943A6" w:rsidP="00922E89">
            <w:pPr>
              <w:ind w:left="738" w:hanging="425"/>
              <w:rPr>
                <w:spacing w:val="-2"/>
                <w:sz w:val="20"/>
                <w:szCs w:val="20"/>
                <w:lang w:val="es-CL"/>
              </w:rPr>
            </w:pPr>
            <w:r w:rsidRPr="00B835A1">
              <w:rPr>
                <w:spacing w:val="-2"/>
                <w:sz w:val="20"/>
                <w:szCs w:val="20"/>
                <w:lang w:val="es-CL"/>
              </w:rPr>
              <w:t>3.</w:t>
            </w:r>
            <w:r w:rsidRPr="00B835A1">
              <w:rPr>
                <w:spacing w:val="-2"/>
                <w:sz w:val="20"/>
                <w:szCs w:val="20"/>
                <w:lang w:val="es-CL"/>
              </w:rPr>
              <w:tab/>
            </w:r>
            <w:r w:rsidRPr="0086246E">
              <w:rPr>
                <w:spacing w:val="-2"/>
                <w:sz w:val="20"/>
                <w:szCs w:val="20"/>
                <w:lang w:val="es-CL"/>
              </w:rPr>
              <w:t xml:space="preserve">La adulteración de los planos </w:t>
            </w:r>
            <w:r w:rsidRPr="00E943A6">
              <w:rPr>
                <w:spacing w:val="-2"/>
                <w:sz w:val="20"/>
                <w:szCs w:val="20"/>
                <w:highlight w:val="yellow"/>
                <w:lang w:val="es-CL"/>
              </w:rPr>
              <w:t>del proyecto</w:t>
            </w:r>
            <w:r w:rsidRPr="0086246E">
              <w:rPr>
                <w:spacing w:val="-2"/>
                <w:sz w:val="20"/>
                <w:szCs w:val="20"/>
                <w:lang w:val="es-CL"/>
              </w:rPr>
              <w:t xml:space="preserve">, especificaciones </w:t>
            </w:r>
            <w:r w:rsidRPr="00E943A6">
              <w:rPr>
                <w:spacing w:val="-2"/>
                <w:sz w:val="20"/>
                <w:szCs w:val="20"/>
                <w:highlight w:val="yellow"/>
                <w:lang w:val="es-CL"/>
              </w:rPr>
              <w:t>técnicas</w:t>
            </w:r>
            <w:r w:rsidRPr="0086246E">
              <w:rPr>
                <w:spacing w:val="-2"/>
                <w:sz w:val="20"/>
                <w:szCs w:val="20"/>
                <w:lang w:val="es-CL"/>
              </w:rPr>
              <w:t xml:space="preserve"> y demás documentos de una obra, aprobados por la Dirección de Obras Municipales o por los </w:t>
            </w:r>
            <w:r w:rsidRPr="00E943A6">
              <w:rPr>
                <w:spacing w:val="-2"/>
                <w:sz w:val="20"/>
                <w:szCs w:val="20"/>
                <w:highlight w:val="yellow"/>
                <w:lang w:val="es-CL"/>
              </w:rPr>
              <w:t xml:space="preserve"> organismos competentes</w:t>
            </w:r>
            <w:r w:rsidRPr="0086246E">
              <w:rPr>
                <w:spacing w:val="-2"/>
                <w:sz w:val="20"/>
                <w:szCs w:val="20"/>
                <w:lang w:val="es-CL"/>
              </w:rPr>
              <w:t xml:space="preserve"> que correspondan.</w:t>
            </w:r>
            <w:r w:rsidRPr="00B835A1">
              <w:rPr>
                <w:spacing w:val="-2"/>
                <w:sz w:val="20"/>
                <w:szCs w:val="20"/>
                <w:lang w:val="es-CL"/>
              </w:rPr>
              <w:t xml:space="preserve"> </w:t>
            </w:r>
          </w:p>
          <w:p w:rsidR="00E943A6" w:rsidRPr="00B835A1" w:rsidRDefault="00E943A6" w:rsidP="00922E89">
            <w:pPr>
              <w:ind w:left="738" w:hanging="425"/>
              <w:rPr>
                <w:spacing w:val="-2"/>
                <w:sz w:val="20"/>
                <w:szCs w:val="20"/>
              </w:rPr>
            </w:pPr>
          </w:p>
          <w:p w:rsidR="00E943A6" w:rsidRPr="00B835A1" w:rsidRDefault="00E943A6" w:rsidP="00922E89">
            <w:pPr>
              <w:ind w:left="738" w:hanging="425"/>
              <w:rPr>
                <w:spacing w:val="-2"/>
                <w:sz w:val="20"/>
                <w:szCs w:val="20"/>
                <w:lang w:val="es-ES_tradnl"/>
              </w:rPr>
            </w:pPr>
            <w:r w:rsidRPr="00B835A1">
              <w:rPr>
                <w:spacing w:val="-2"/>
                <w:sz w:val="20"/>
                <w:szCs w:val="20"/>
                <w:lang w:val="es-ES_tradnl"/>
              </w:rPr>
              <w:t>4.</w:t>
            </w:r>
            <w:r w:rsidRPr="00B835A1">
              <w:rPr>
                <w:spacing w:val="-2"/>
                <w:sz w:val="20"/>
                <w:szCs w:val="20"/>
                <w:lang w:val="es-ES_tradnl"/>
              </w:rPr>
              <w:tab/>
              <w:t>El incumplimiento por parte del propietario o de cualquier profesional competente, de las instrucciones o resoluciones emanadas de la Dirección de Obras Municipales.</w:t>
            </w:r>
          </w:p>
          <w:p w:rsidR="00E943A6" w:rsidRPr="00B835A1" w:rsidRDefault="00E943A6" w:rsidP="00922E89">
            <w:pPr>
              <w:ind w:left="738" w:hanging="425"/>
              <w:rPr>
                <w:spacing w:val="-2"/>
                <w:sz w:val="20"/>
                <w:szCs w:val="20"/>
              </w:rPr>
            </w:pPr>
          </w:p>
          <w:p w:rsidR="00E943A6" w:rsidRPr="00B835A1" w:rsidRDefault="00E943A6" w:rsidP="00922E89">
            <w:pPr>
              <w:ind w:left="738" w:hanging="425"/>
              <w:rPr>
                <w:spacing w:val="-2"/>
                <w:sz w:val="20"/>
                <w:szCs w:val="20"/>
                <w:lang w:val="es-CL"/>
              </w:rPr>
            </w:pPr>
            <w:r w:rsidRPr="00B835A1">
              <w:rPr>
                <w:spacing w:val="-2"/>
                <w:sz w:val="20"/>
                <w:szCs w:val="20"/>
                <w:lang w:val="es-CL"/>
              </w:rPr>
              <w:t>5.</w:t>
            </w:r>
            <w:r w:rsidRPr="00B835A1">
              <w:rPr>
                <w:spacing w:val="-2"/>
                <w:sz w:val="20"/>
                <w:szCs w:val="20"/>
                <w:lang w:val="es-CL"/>
              </w:rPr>
              <w:tab/>
              <w:t>Negar el acceso a las obras a los funcionarios de la Dirección de Obras Municipales</w:t>
            </w:r>
            <w:r w:rsidRPr="00332498">
              <w:rPr>
                <w:spacing w:val="-2"/>
                <w:sz w:val="20"/>
                <w:szCs w:val="20"/>
                <w:highlight w:val="yellow"/>
                <w:lang w:val="es-CL"/>
              </w:rPr>
              <w:t>, al arquitecto, al calculista</w:t>
            </w:r>
            <w:r w:rsidRPr="00B835A1">
              <w:rPr>
                <w:spacing w:val="-2"/>
                <w:sz w:val="20"/>
                <w:szCs w:val="20"/>
                <w:lang w:val="es-CL"/>
              </w:rPr>
              <w:t xml:space="preserve">, al revisor independiente, </w:t>
            </w:r>
            <w:r w:rsidRPr="00332498">
              <w:rPr>
                <w:spacing w:val="-2"/>
                <w:sz w:val="20"/>
                <w:szCs w:val="20"/>
                <w:highlight w:val="yellow"/>
                <w:lang w:val="es-CL"/>
              </w:rPr>
              <w:t xml:space="preserve">al revisor de proyecto de cálculo estructural, a los proyectistas, </w:t>
            </w:r>
            <w:r w:rsidRPr="006737A1">
              <w:rPr>
                <w:spacing w:val="-2"/>
                <w:sz w:val="20"/>
                <w:szCs w:val="20"/>
                <w:lang w:val="es-CL"/>
              </w:rPr>
              <w:t xml:space="preserve">al inspector técnico </w:t>
            </w:r>
            <w:r w:rsidRPr="00332498">
              <w:rPr>
                <w:spacing w:val="-2"/>
                <w:sz w:val="20"/>
                <w:szCs w:val="20"/>
                <w:highlight w:val="yellow"/>
                <w:lang w:val="es-CL"/>
              </w:rPr>
              <w:t>de obra o al Cuerpo de Bomberos.</w:t>
            </w:r>
            <w:r w:rsidRPr="00B835A1">
              <w:rPr>
                <w:spacing w:val="-2"/>
                <w:sz w:val="20"/>
                <w:szCs w:val="20"/>
                <w:lang w:val="es-CL"/>
              </w:rPr>
              <w:t xml:space="preserve"> </w:t>
            </w:r>
          </w:p>
          <w:p w:rsidR="00E943A6" w:rsidRPr="00B835A1" w:rsidRDefault="00E943A6" w:rsidP="00922E89">
            <w:pPr>
              <w:ind w:left="738" w:hanging="425"/>
              <w:rPr>
                <w:spacing w:val="-2"/>
                <w:sz w:val="20"/>
                <w:szCs w:val="20"/>
                <w:lang w:val="es-CL"/>
              </w:rPr>
            </w:pPr>
          </w:p>
          <w:p w:rsidR="00E943A6" w:rsidRPr="00B835A1" w:rsidRDefault="00E943A6" w:rsidP="00922E89">
            <w:pPr>
              <w:ind w:left="738" w:hanging="425"/>
              <w:rPr>
                <w:spacing w:val="-2"/>
                <w:sz w:val="20"/>
                <w:szCs w:val="20"/>
              </w:rPr>
            </w:pPr>
            <w:r w:rsidRPr="00B835A1">
              <w:rPr>
                <w:spacing w:val="-2"/>
                <w:sz w:val="20"/>
                <w:szCs w:val="20"/>
              </w:rPr>
              <w:t xml:space="preserve">6. </w:t>
            </w:r>
            <w:r w:rsidRPr="00B835A1">
              <w:rPr>
                <w:spacing w:val="-2"/>
                <w:sz w:val="20"/>
                <w:szCs w:val="20"/>
              </w:rPr>
              <w:tab/>
              <w:t>Cambiar el destino de una edificación sin el correspondiente permiso</w:t>
            </w:r>
            <w:r>
              <w:rPr>
                <w:spacing w:val="-2"/>
                <w:sz w:val="20"/>
                <w:szCs w:val="20"/>
              </w:rPr>
              <w:t xml:space="preserve"> </w:t>
            </w:r>
            <w:r w:rsidRPr="00332498">
              <w:rPr>
                <w:spacing w:val="-2"/>
                <w:sz w:val="20"/>
                <w:szCs w:val="20"/>
                <w:highlight w:val="yellow"/>
              </w:rPr>
              <w:t>o autorización</w:t>
            </w:r>
            <w:r w:rsidRPr="00B835A1">
              <w:rPr>
                <w:spacing w:val="-2"/>
                <w:sz w:val="20"/>
                <w:szCs w:val="20"/>
              </w:rPr>
              <w:t>.</w:t>
            </w:r>
          </w:p>
          <w:p w:rsidR="00E943A6" w:rsidRPr="00B835A1" w:rsidRDefault="00E943A6" w:rsidP="00922E89">
            <w:pPr>
              <w:ind w:left="738" w:hanging="425"/>
              <w:rPr>
                <w:spacing w:val="-2"/>
                <w:sz w:val="20"/>
                <w:szCs w:val="20"/>
              </w:rPr>
            </w:pPr>
          </w:p>
          <w:p w:rsidR="00E943A6" w:rsidRDefault="00E943A6" w:rsidP="00922E89">
            <w:pPr>
              <w:ind w:left="738" w:hanging="425"/>
              <w:rPr>
                <w:spacing w:val="-2"/>
                <w:sz w:val="20"/>
                <w:szCs w:val="20"/>
                <w:lang w:val="es-CL"/>
              </w:rPr>
            </w:pPr>
            <w:r w:rsidRPr="00B835A1">
              <w:rPr>
                <w:spacing w:val="-2"/>
                <w:sz w:val="20"/>
                <w:szCs w:val="20"/>
                <w:lang w:val="es-CL"/>
              </w:rPr>
              <w:t>7.</w:t>
            </w:r>
            <w:r w:rsidRPr="00B835A1">
              <w:rPr>
                <w:spacing w:val="-2"/>
                <w:sz w:val="20"/>
                <w:szCs w:val="20"/>
                <w:lang w:val="es-CL"/>
              </w:rPr>
              <w:tab/>
              <w:t>La falta de profesionales competentes responsables de la construcción e inspección técnica de la obra</w:t>
            </w:r>
            <w:r w:rsidRPr="00332498">
              <w:rPr>
                <w:spacing w:val="-2"/>
                <w:sz w:val="20"/>
                <w:szCs w:val="20"/>
                <w:highlight w:val="yellow"/>
                <w:lang w:val="es-CL"/>
              </w:rPr>
              <w:t>, cuando corresponda su contratación.</w:t>
            </w:r>
          </w:p>
          <w:p w:rsidR="00E943A6" w:rsidRPr="00B835A1" w:rsidRDefault="00E943A6" w:rsidP="00922E89">
            <w:pPr>
              <w:ind w:left="738" w:hanging="425"/>
              <w:rPr>
                <w:spacing w:val="-2"/>
                <w:sz w:val="20"/>
                <w:szCs w:val="20"/>
                <w:lang w:val="es-CL"/>
              </w:rPr>
            </w:pPr>
          </w:p>
          <w:p w:rsidR="00E943A6" w:rsidRPr="004C63E0" w:rsidRDefault="00E943A6" w:rsidP="00922E89">
            <w:pPr>
              <w:ind w:left="738" w:hanging="425"/>
              <w:rPr>
                <w:spacing w:val="-2"/>
                <w:sz w:val="20"/>
                <w:lang w:val="es-CL"/>
              </w:rPr>
            </w:pPr>
            <w:r w:rsidRPr="00B835A1">
              <w:rPr>
                <w:spacing w:val="-2"/>
                <w:sz w:val="20"/>
                <w:szCs w:val="20"/>
                <w:lang w:val="es-ES_tradnl"/>
              </w:rPr>
              <w:t>8.</w:t>
            </w:r>
            <w:r w:rsidRPr="00B835A1">
              <w:rPr>
                <w:spacing w:val="-2"/>
                <w:sz w:val="20"/>
                <w:szCs w:val="20"/>
                <w:lang w:val="es-ES_tradnl"/>
              </w:rPr>
              <w:tab/>
              <w:t xml:space="preserve">La falta de revisor independiente o de inspector técnico </w:t>
            </w:r>
            <w:r w:rsidRPr="00332498">
              <w:rPr>
                <w:spacing w:val="-2"/>
                <w:sz w:val="20"/>
                <w:szCs w:val="20"/>
                <w:highlight w:val="yellow"/>
                <w:lang w:val="es-ES_tradnl"/>
              </w:rPr>
              <w:t>de obra,</w:t>
            </w:r>
            <w:r w:rsidRPr="00B835A1">
              <w:rPr>
                <w:spacing w:val="-2"/>
                <w:sz w:val="20"/>
                <w:szCs w:val="20"/>
                <w:lang w:val="es-ES_tradnl"/>
              </w:rPr>
              <w:t xml:space="preserve"> tratándose de </w:t>
            </w:r>
            <w:r w:rsidRPr="00332498">
              <w:rPr>
                <w:spacing w:val="-2"/>
                <w:sz w:val="20"/>
                <w:szCs w:val="20"/>
                <w:highlight w:val="yellow"/>
                <w:lang w:val="es-ES_tradnl"/>
              </w:rPr>
              <w:t xml:space="preserve">proyectos </w:t>
            </w:r>
            <w:r w:rsidRPr="00332498">
              <w:rPr>
                <w:spacing w:val="-2"/>
                <w:sz w:val="20"/>
                <w:szCs w:val="20"/>
                <w:highlight w:val="yellow"/>
                <w:lang w:val="es-CL"/>
              </w:rPr>
              <w:t>que requieran su participación, conforme a la Ley General de Urbanismo y Construcciones y la presente Ordenanza</w:t>
            </w:r>
            <w:r w:rsidRPr="00332498">
              <w:rPr>
                <w:spacing w:val="-2"/>
                <w:sz w:val="20"/>
                <w:szCs w:val="20"/>
                <w:highlight w:val="yellow"/>
                <w:lang w:val="es-ES_tradnl"/>
              </w:rPr>
              <w:t>.</w:t>
            </w:r>
          </w:p>
          <w:p w:rsidR="00E943A6" w:rsidRPr="00477A87" w:rsidRDefault="00E943A6" w:rsidP="00922E89">
            <w:pPr>
              <w:ind w:left="738" w:hanging="425"/>
              <w:rPr>
                <w:spacing w:val="-2"/>
                <w:sz w:val="20"/>
                <w:szCs w:val="20"/>
                <w:lang w:val="es-CL"/>
              </w:rPr>
            </w:pPr>
          </w:p>
          <w:p w:rsidR="00E943A6" w:rsidRDefault="00E943A6" w:rsidP="00922E89">
            <w:pPr>
              <w:ind w:left="738" w:hanging="425"/>
              <w:rPr>
                <w:spacing w:val="-2"/>
                <w:sz w:val="20"/>
                <w:szCs w:val="20"/>
              </w:rPr>
            </w:pPr>
            <w:r w:rsidRPr="00B835A1">
              <w:rPr>
                <w:spacing w:val="-2"/>
                <w:sz w:val="20"/>
                <w:szCs w:val="20"/>
              </w:rPr>
              <w:t>9.</w:t>
            </w:r>
            <w:r w:rsidRPr="00B835A1">
              <w:rPr>
                <w:spacing w:val="-2"/>
                <w:sz w:val="20"/>
                <w:szCs w:val="20"/>
              </w:rPr>
              <w:tab/>
              <w:t xml:space="preserve">La falta de </w:t>
            </w:r>
            <w:r>
              <w:rPr>
                <w:spacing w:val="-2"/>
                <w:sz w:val="20"/>
                <w:szCs w:val="20"/>
              </w:rPr>
              <w:t>R</w:t>
            </w:r>
            <w:r w:rsidRPr="00B835A1">
              <w:rPr>
                <w:spacing w:val="-2"/>
                <w:sz w:val="20"/>
                <w:szCs w:val="20"/>
              </w:rPr>
              <w:t xml:space="preserve">evisor de </w:t>
            </w:r>
            <w:r>
              <w:rPr>
                <w:spacing w:val="-2"/>
                <w:sz w:val="20"/>
                <w:szCs w:val="20"/>
              </w:rPr>
              <w:t>P</w:t>
            </w:r>
            <w:r w:rsidRPr="00B835A1">
              <w:rPr>
                <w:spacing w:val="-2"/>
                <w:sz w:val="20"/>
                <w:szCs w:val="20"/>
              </w:rPr>
              <w:t xml:space="preserve">royecto de </w:t>
            </w:r>
            <w:r>
              <w:rPr>
                <w:spacing w:val="-2"/>
                <w:sz w:val="20"/>
                <w:szCs w:val="20"/>
              </w:rPr>
              <w:t>C</w:t>
            </w:r>
            <w:r w:rsidRPr="00B835A1">
              <w:rPr>
                <w:spacing w:val="-2"/>
                <w:sz w:val="20"/>
                <w:szCs w:val="20"/>
              </w:rPr>
              <w:t xml:space="preserve">álculo </w:t>
            </w:r>
            <w:r>
              <w:rPr>
                <w:spacing w:val="-2"/>
                <w:sz w:val="20"/>
                <w:szCs w:val="20"/>
              </w:rPr>
              <w:t>E</w:t>
            </w:r>
            <w:r w:rsidRPr="00B835A1">
              <w:rPr>
                <w:spacing w:val="-2"/>
                <w:sz w:val="20"/>
                <w:szCs w:val="20"/>
              </w:rPr>
              <w:t xml:space="preserve">structural, cuando corresponda su contratación. </w:t>
            </w:r>
          </w:p>
          <w:p w:rsidR="007F3B81" w:rsidRDefault="007F3B81" w:rsidP="00922E89">
            <w:pPr>
              <w:ind w:left="738" w:hanging="425"/>
              <w:rPr>
                <w:spacing w:val="-2"/>
                <w:sz w:val="20"/>
                <w:szCs w:val="20"/>
                <w:lang w:val="es-ES_tradnl"/>
              </w:rPr>
            </w:pPr>
          </w:p>
          <w:p w:rsidR="00E943A6" w:rsidRPr="00B835A1" w:rsidRDefault="00E943A6" w:rsidP="00922E89">
            <w:pPr>
              <w:ind w:left="738" w:hanging="425"/>
              <w:rPr>
                <w:spacing w:val="-2"/>
                <w:sz w:val="20"/>
                <w:szCs w:val="20"/>
                <w:lang w:val="es-ES_tradnl"/>
              </w:rPr>
            </w:pPr>
            <w:r w:rsidRPr="00B835A1">
              <w:rPr>
                <w:spacing w:val="-2"/>
                <w:sz w:val="20"/>
                <w:szCs w:val="20"/>
                <w:lang w:val="es-ES_tradnl"/>
              </w:rPr>
              <w:t>10.</w:t>
            </w:r>
            <w:r w:rsidRPr="00B835A1">
              <w:rPr>
                <w:spacing w:val="-2"/>
                <w:sz w:val="20"/>
                <w:szCs w:val="20"/>
                <w:lang w:val="es-ES_tradnl"/>
              </w:rPr>
              <w:tab/>
              <w:t>La inexistencia de Libro de Obras, las adulteraciones de éste, la omisión de las firmas correspondientes en las instrucciones y observaciones, o el incumplimiento de tales instrucciones sin justificación.</w:t>
            </w:r>
          </w:p>
          <w:p w:rsidR="00E943A6" w:rsidRPr="00B835A1" w:rsidRDefault="00E943A6" w:rsidP="00922E89">
            <w:pPr>
              <w:ind w:left="738" w:hanging="425"/>
              <w:rPr>
                <w:spacing w:val="-2"/>
                <w:sz w:val="20"/>
                <w:szCs w:val="20"/>
                <w:lang w:val="es-ES_tradnl"/>
              </w:rPr>
            </w:pPr>
          </w:p>
          <w:p w:rsidR="00E943A6" w:rsidRPr="00B835A1" w:rsidRDefault="00E943A6" w:rsidP="00922E89">
            <w:pPr>
              <w:ind w:left="738" w:hanging="425"/>
              <w:rPr>
                <w:spacing w:val="-2"/>
                <w:sz w:val="20"/>
                <w:szCs w:val="20"/>
              </w:rPr>
            </w:pPr>
            <w:r w:rsidRPr="00332498">
              <w:rPr>
                <w:spacing w:val="-2"/>
                <w:sz w:val="20"/>
                <w:szCs w:val="20"/>
                <w:highlight w:val="yellow"/>
              </w:rPr>
              <w:t>11.</w:t>
            </w:r>
            <w:r w:rsidRPr="00332498">
              <w:rPr>
                <w:spacing w:val="-2"/>
                <w:sz w:val="20"/>
                <w:szCs w:val="20"/>
                <w:highlight w:val="yellow"/>
              </w:rPr>
              <w:tab/>
              <w:t xml:space="preserve">Anotaciones en el Libro de Obras de personas sin competencia para hacerlo, sin perjuicio de lo establecido en el inciso primero del </w:t>
            </w:r>
            <w:r w:rsidRPr="00E44DF3">
              <w:rPr>
                <w:spacing w:val="-2"/>
                <w:sz w:val="20"/>
                <w:szCs w:val="20"/>
                <w:highlight w:val="yellow"/>
              </w:rPr>
              <w:t>artículo 1.4.</w:t>
            </w:r>
            <w:r w:rsidR="0040183C" w:rsidRPr="00E44DF3">
              <w:rPr>
                <w:spacing w:val="-2"/>
                <w:sz w:val="20"/>
                <w:szCs w:val="20"/>
                <w:highlight w:val="yellow"/>
              </w:rPr>
              <w:t>27</w:t>
            </w:r>
            <w:r w:rsidRPr="00E44DF3">
              <w:rPr>
                <w:spacing w:val="-2"/>
                <w:sz w:val="20"/>
                <w:szCs w:val="20"/>
                <w:highlight w:val="yellow"/>
              </w:rPr>
              <w:t xml:space="preserve">. </w:t>
            </w:r>
            <w:r w:rsidRPr="00332498">
              <w:rPr>
                <w:spacing w:val="-2"/>
                <w:sz w:val="20"/>
                <w:szCs w:val="20"/>
                <w:highlight w:val="yellow"/>
              </w:rPr>
              <w:t>de esta Ordenanza.</w:t>
            </w:r>
          </w:p>
          <w:p w:rsidR="00E943A6" w:rsidRPr="00B835A1" w:rsidRDefault="00E943A6" w:rsidP="00922E89">
            <w:pPr>
              <w:ind w:left="738" w:hanging="425"/>
              <w:rPr>
                <w:spacing w:val="-2"/>
                <w:sz w:val="20"/>
                <w:szCs w:val="20"/>
              </w:rPr>
            </w:pPr>
          </w:p>
          <w:p w:rsidR="00E943A6" w:rsidRPr="004C63E0" w:rsidRDefault="00E943A6" w:rsidP="00922E89">
            <w:pPr>
              <w:ind w:left="738" w:hanging="425"/>
              <w:rPr>
                <w:spacing w:val="-2"/>
                <w:sz w:val="20"/>
              </w:rPr>
            </w:pPr>
            <w:r w:rsidRPr="00B835A1">
              <w:rPr>
                <w:spacing w:val="-2"/>
                <w:sz w:val="20"/>
                <w:szCs w:val="20"/>
              </w:rPr>
              <w:t>1</w:t>
            </w:r>
            <w:r>
              <w:rPr>
                <w:spacing w:val="-2"/>
                <w:sz w:val="20"/>
                <w:szCs w:val="20"/>
              </w:rPr>
              <w:t>2</w:t>
            </w:r>
            <w:r w:rsidRPr="00B835A1">
              <w:rPr>
                <w:spacing w:val="-2"/>
                <w:sz w:val="20"/>
                <w:szCs w:val="20"/>
              </w:rPr>
              <w:t>.</w:t>
            </w:r>
            <w:r w:rsidRPr="00B835A1">
              <w:rPr>
                <w:spacing w:val="-2"/>
                <w:sz w:val="20"/>
                <w:szCs w:val="20"/>
              </w:rPr>
              <w:tab/>
              <w:t>Emplear materiales o elementos industriales</w:t>
            </w:r>
            <w:r w:rsidRPr="00B835A1">
              <w:rPr>
                <w:b/>
                <w:spacing w:val="-2"/>
                <w:sz w:val="20"/>
                <w:szCs w:val="20"/>
              </w:rPr>
              <w:t xml:space="preserve"> </w:t>
            </w:r>
            <w:r w:rsidRPr="00B835A1">
              <w:rPr>
                <w:spacing w:val="-2"/>
                <w:sz w:val="20"/>
                <w:szCs w:val="20"/>
              </w:rPr>
              <w:t>defectuosos que contravengan las disposiciones de esta Ordenanza.</w:t>
            </w:r>
          </w:p>
          <w:p w:rsidR="00E943A6" w:rsidRPr="004C63E0" w:rsidRDefault="00E943A6" w:rsidP="00922E89">
            <w:pPr>
              <w:ind w:left="738" w:hanging="425"/>
              <w:rPr>
                <w:spacing w:val="-2"/>
                <w:sz w:val="20"/>
              </w:rPr>
            </w:pPr>
          </w:p>
          <w:p w:rsidR="00E943A6" w:rsidRPr="00B835A1" w:rsidRDefault="00E943A6" w:rsidP="00922E89">
            <w:pPr>
              <w:ind w:left="738" w:hanging="425"/>
              <w:rPr>
                <w:spacing w:val="-2"/>
                <w:sz w:val="20"/>
                <w:szCs w:val="20"/>
                <w:lang w:val="es-CL"/>
              </w:rPr>
            </w:pPr>
            <w:r w:rsidRPr="00332498">
              <w:rPr>
                <w:spacing w:val="-2"/>
                <w:sz w:val="20"/>
                <w:szCs w:val="20"/>
                <w:highlight w:val="yellow"/>
              </w:rPr>
              <w:t>13.</w:t>
            </w:r>
            <w:r w:rsidRPr="00332498">
              <w:rPr>
                <w:spacing w:val="-2"/>
                <w:sz w:val="20"/>
                <w:szCs w:val="20"/>
                <w:highlight w:val="yellow"/>
              </w:rPr>
              <w:tab/>
              <w:t xml:space="preserve">La ausencia </w:t>
            </w:r>
            <w:r w:rsidRPr="00332498">
              <w:rPr>
                <w:spacing w:val="-2"/>
                <w:sz w:val="20"/>
                <w:szCs w:val="20"/>
                <w:highlight w:val="yellow"/>
                <w:lang w:val="es-CL"/>
              </w:rPr>
              <w:t xml:space="preserve">en la obra, </w:t>
            </w:r>
            <w:r w:rsidRPr="00E943A6">
              <w:rPr>
                <w:spacing w:val="-2"/>
                <w:sz w:val="20"/>
                <w:szCs w:val="20"/>
                <w:highlight w:val="yellow"/>
                <w:lang w:val="es-CL"/>
              </w:rPr>
              <w:t xml:space="preserve">de los planos del proyecto aprobados con el permiso, incluidas sus especificaciones </w:t>
            </w:r>
            <w:r w:rsidRPr="0040183C">
              <w:rPr>
                <w:spacing w:val="-2"/>
                <w:sz w:val="20"/>
                <w:szCs w:val="20"/>
                <w:highlight w:val="yellow"/>
                <w:lang w:val="es-CL"/>
              </w:rPr>
              <w:t xml:space="preserve">técnicas y del </w:t>
            </w:r>
            <w:r w:rsidRPr="00332498">
              <w:rPr>
                <w:spacing w:val="-2"/>
                <w:sz w:val="20"/>
                <w:szCs w:val="20"/>
                <w:highlight w:val="yellow"/>
                <w:lang w:val="es-CL"/>
              </w:rPr>
              <w:t>documento que contiene las medidas de gestión y control de calidad de la construcción, referido en el inciso primero del artículo 1.2.7. de la presente Ordenanza.</w:t>
            </w:r>
          </w:p>
          <w:p w:rsidR="00E943A6" w:rsidRPr="00B835A1" w:rsidRDefault="00E943A6" w:rsidP="00922E89">
            <w:pPr>
              <w:ind w:left="738" w:hanging="425"/>
              <w:rPr>
                <w:spacing w:val="-2"/>
                <w:sz w:val="20"/>
                <w:szCs w:val="20"/>
                <w:lang w:val="es-CL"/>
              </w:rPr>
            </w:pPr>
          </w:p>
          <w:p w:rsidR="00E943A6" w:rsidRPr="00B835A1" w:rsidRDefault="00E943A6" w:rsidP="00922E89">
            <w:pPr>
              <w:ind w:left="738" w:hanging="425"/>
              <w:rPr>
                <w:spacing w:val="-2"/>
                <w:sz w:val="20"/>
                <w:szCs w:val="20"/>
              </w:rPr>
            </w:pPr>
            <w:r w:rsidRPr="00332498">
              <w:rPr>
                <w:spacing w:val="-2"/>
                <w:sz w:val="20"/>
                <w:szCs w:val="20"/>
                <w:highlight w:val="yellow"/>
                <w:lang w:val="es-CL"/>
              </w:rPr>
              <w:t>14.</w:t>
            </w:r>
            <w:r w:rsidRPr="00332498">
              <w:rPr>
                <w:spacing w:val="-2"/>
                <w:sz w:val="20"/>
                <w:szCs w:val="20"/>
                <w:highlight w:val="yellow"/>
                <w:lang w:val="es-CL"/>
              </w:rPr>
              <w:tab/>
              <w:t>La ejecución de una obra sin contar con los proyectos de especialidades aprobados por los organismos competentes en los casos que corresponda dicha aprobación y debidamente firmados por el profesional que los elaboró.</w:t>
            </w:r>
          </w:p>
          <w:p w:rsidR="00E943A6" w:rsidRPr="00DF6755" w:rsidRDefault="00E943A6" w:rsidP="00922E89">
            <w:pPr>
              <w:rPr>
                <w:spacing w:val="-2"/>
                <w:sz w:val="20"/>
              </w:rPr>
            </w:pPr>
          </w:p>
          <w:p w:rsidR="00E943A6" w:rsidRDefault="00E943A6" w:rsidP="00922E89">
            <w:pPr>
              <w:rPr>
                <w:spacing w:val="-2"/>
                <w:sz w:val="20"/>
                <w:szCs w:val="20"/>
              </w:rPr>
            </w:pPr>
            <w:r w:rsidRPr="00B835A1">
              <w:rPr>
                <w:spacing w:val="-2"/>
                <w:sz w:val="20"/>
                <w:szCs w:val="20"/>
              </w:rPr>
              <w:tab/>
            </w:r>
            <w:r w:rsidRPr="00B835A1">
              <w:rPr>
                <w:spacing w:val="-2"/>
                <w:sz w:val="20"/>
                <w:szCs w:val="20"/>
              </w:rPr>
              <w:tab/>
            </w:r>
            <w:r w:rsidRPr="00264E21">
              <w:rPr>
                <w:spacing w:val="-2"/>
                <w:sz w:val="20"/>
                <w:szCs w:val="20"/>
              </w:rPr>
              <w:t>Las multas se aplicarán a quienes resulten responsables de la infracción, de acuerdo a la sentencia dictada al efecto por el Juez de Policía Local correspondiente.</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C47DB7" w:rsidTr="00922E89">
        <w:trPr>
          <w:trHeight w:val="397"/>
          <w:jc w:val="center"/>
        </w:trPr>
        <w:tc>
          <w:tcPr>
            <w:tcW w:w="5924" w:type="dxa"/>
            <w:shd w:val="clear" w:color="auto" w:fill="4BACC6" w:themeFill="accent5"/>
          </w:tcPr>
          <w:p w:rsidR="00E943A6" w:rsidRPr="00C47DB7" w:rsidRDefault="00E943A6" w:rsidP="00922E89">
            <w:pPr>
              <w:jc w:val="center"/>
              <w:rPr>
                <w:b/>
                <w:color w:val="FFFFFF" w:themeColor="background1"/>
                <w:spacing w:val="-2"/>
                <w:sz w:val="20"/>
                <w:szCs w:val="20"/>
              </w:rPr>
            </w:pPr>
          </w:p>
          <w:p w:rsidR="00E943A6" w:rsidRPr="00C47DB7" w:rsidRDefault="00E943A6" w:rsidP="00922E89">
            <w:pPr>
              <w:jc w:val="center"/>
              <w:rPr>
                <w:b/>
                <w:color w:val="FFFFFF" w:themeColor="background1"/>
                <w:spacing w:val="-2"/>
                <w:sz w:val="20"/>
                <w:szCs w:val="20"/>
              </w:rPr>
            </w:pPr>
            <w:r w:rsidRPr="00C47DB7">
              <w:rPr>
                <w:b/>
                <w:color w:val="FFFFFF" w:themeColor="background1"/>
                <w:spacing w:val="-2"/>
                <w:sz w:val="20"/>
                <w:szCs w:val="20"/>
              </w:rPr>
              <w:t xml:space="preserve">CAPÍTULO </w:t>
            </w:r>
            <w:r>
              <w:rPr>
                <w:b/>
                <w:color w:val="FFFFFF" w:themeColor="background1"/>
                <w:spacing w:val="-2"/>
                <w:sz w:val="20"/>
                <w:szCs w:val="20"/>
              </w:rPr>
              <w:t>4</w:t>
            </w:r>
          </w:p>
          <w:p w:rsidR="00E943A6" w:rsidRPr="00C47DB7" w:rsidRDefault="00E943A6" w:rsidP="00922E89">
            <w:pPr>
              <w:jc w:val="center"/>
              <w:rPr>
                <w:b/>
                <w:color w:val="FFFFFF" w:themeColor="background1"/>
                <w:spacing w:val="-2"/>
                <w:sz w:val="20"/>
                <w:szCs w:val="20"/>
              </w:rPr>
            </w:pPr>
            <w:r w:rsidRPr="00941C75">
              <w:rPr>
                <w:b/>
                <w:color w:val="FFFFFF" w:themeColor="background1"/>
                <w:spacing w:val="-2"/>
                <w:sz w:val="20"/>
                <w:szCs w:val="20"/>
              </w:rPr>
              <w:t>DISPOSICIONES COMUNES A LOS PERMISOS DE URBANIZACIÓN Y EDIFICACION</w:t>
            </w:r>
          </w:p>
          <w:p w:rsidR="00E943A6" w:rsidRPr="00C47DB7"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C47DB7" w:rsidRDefault="00E943A6" w:rsidP="00922E89">
            <w:pPr>
              <w:jc w:val="center"/>
              <w:rPr>
                <w:b/>
                <w:color w:val="FFFFFF" w:themeColor="background1"/>
                <w:spacing w:val="-2"/>
                <w:sz w:val="20"/>
                <w:szCs w:val="20"/>
              </w:rPr>
            </w:pPr>
          </w:p>
          <w:p w:rsidR="00E943A6" w:rsidRPr="00286053" w:rsidRDefault="00E943A6" w:rsidP="00922E89">
            <w:pPr>
              <w:jc w:val="center"/>
              <w:rPr>
                <w:b/>
                <w:color w:val="FFFFFF" w:themeColor="background1"/>
                <w:spacing w:val="-2"/>
                <w:sz w:val="20"/>
                <w:szCs w:val="20"/>
              </w:rPr>
            </w:pPr>
            <w:r w:rsidRPr="00286053">
              <w:rPr>
                <w:b/>
                <w:color w:val="FFFFFF" w:themeColor="background1"/>
                <w:spacing w:val="-2"/>
                <w:sz w:val="20"/>
                <w:szCs w:val="20"/>
              </w:rPr>
              <w:t>CAPÍTULO 4</w:t>
            </w:r>
          </w:p>
          <w:p w:rsidR="00E943A6" w:rsidRPr="00C47DB7" w:rsidRDefault="00E943A6" w:rsidP="00922E89">
            <w:pPr>
              <w:jc w:val="center"/>
              <w:rPr>
                <w:b/>
                <w:color w:val="FFFFFF" w:themeColor="background1"/>
                <w:spacing w:val="-2"/>
                <w:sz w:val="20"/>
                <w:szCs w:val="20"/>
              </w:rPr>
            </w:pPr>
            <w:r w:rsidRPr="00286053">
              <w:rPr>
                <w:b/>
                <w:color w:val="FFFFFF" w:themeColor="background1"/>
                <w:spacing w:val="-2"/>
                <w:sz w:val="20"/>
                <w:szCs w:val="20"/>
              </w:rPr>
              <w:t>DISPOSICIONES COMUNES A LOS PERMISOS DE URBANIZACIÓN Y EDIFICACION</w:t>
            </w:r>
          </w:p>
          <w:p w:rsidR="00E943A6" w:rsidRPr="00DF6755" w:rsidRDefault="00E943A6" w:rsidP="00922E89">
            <w:pPr>
              <w:rPr>
                <w:color w:val="FFFFFF" w:themeColor="background1"/>
                <w:spacing w:val="-2"/>
                <w:sz w:val="20"/>
              </w:rPr>
            </w:pPr>
          </w:p>
        </w:tc>
        <w:tc>
          <w:tcPr>
            <w:tcW w:w="5000" w:type="dxa"/>
            <w:shd w:val="clear" w:color="auto" w:fill="4BACC6" w:themeFill="accent5"/>
          </w:tcPr>
          <w:p w:rsidR="00E943A6" w:rsidRPr="00C47DB7"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07293F" w:rsidRDefault="00E943A6" w:rsidP="00922E89">
            <w:pPr>
              <w:rPr>
                <w:spacing w:val="-2"/>
                <w:sz w:val="20"/>
                <w:szCs w:val="20"/>
              </w:rPr>
            </w:pPr>
            <w:r w:rsidRPr="0007293F">
              <w:rPr>
                <w:b/>
                <w:spacing w:val="-2"/>
                <w:sz w:val="20"/>
                <w:szCs w:val="20"/>
              </w:rPr>
              <w:t xml:space="preserve">Artículo </w:t>
            </w:r>
            <w:r w:rsidRPr="0007293F">
              <w:rPr>
                <w:b/>
                <w:spacing w:val="-2"/>
                <w:sz w:val="20"/>
                <w:szCs w:val="20"/>
              </w:rPr>
              <w:tab/>
              <w:t>1.4.1.</w:t>
            </w:r>
            <w:r w:rsidRPr="0007293F">
              <w:rPr>
                <w:b/>
                <w:spacing w:val="-2"/>
                <w:sz w:val="20"/>
                <w:szCs w:val="20"/>
              </w:rPr>
              <w:tab/>
            </w:r>
            <w:r w:rsidRPr="0007293F">
              <w:rPr>
                <w:spacing w:val="-2"/>
                <w:sz w:val="20"/>
                <w:szCs w:val="20"/>
              </w:rPr>
              <w:t>La construcción de obras de urbanización o de edificación de cualquier naturaleza, sean urbanas o rurales, requerirán permiso de la Dirección de Obras Municipales, a petición del propietario, con las excepciones que señala esta Ordenanza.</w:t>
            </w:r>
          </w:p>
          <w:p w:rsidR="00E943A6" w:rsidRPr="0007293F" w:rsidRDefault="00E943A6" w:rsidP="00922E89">
            <w:pPr>
              <w:rPr>
                <w:spacing w:val="-2"/>
                <w:sz w:val="20"/>
                <w:szCs w:val="20"/>
              </w:rPr>
            </w:pPr>
          </w:p>
          <w:p w:rsidR="00E943A6" w:rsidRPr="0007293F" w:rsidRDefault="00E943A6" w:rsidP="00922E89">
            <w:pPr>
              <w:rPr>
                <w:spacing w:val="-2"/>
                <w:sz w:val="20"/>
                <w:szCs w:val="20"/>
              </w:rPr>
            </w:pPr>
            <w:r w:rsidRPr="0007293F">
              <w:rPr>
                <w:spacing w:val="-2"/>
                <w:sz w:val="20"/>
                <w:szCs w:val="20"/>
              </w:rPr>
              <w:tab/>
            </w:r>
            <w:r w:rsidRPr="0007293F">
              <w:rPr>
                <w:spacing w:val="-2"/>
                <w:sz w:val="20"/>
                <w:szCs w:val="20"/>
              </w:rPr>
              <w:tab/>
              <w:t>El Director de Obras Municipales concederá el permiso de urbanización o edificación si los antecedentes acompañados cumplen con el Instrumento de Planificación Territorial y demás disposiciones de la Ley General de Urbanismo y Construcciones y la presente Ordenanza, previo pago de los derechos que procedan, sin perjuicio de las facilidades de pago contempladas en la citada Ley General.</w:t>
            </w:r>
          </w:p>
          <w:p w:rsidR="00E943A6" w:rsidRPr="0007293F" w:rsidRDefault="00E943A6" w:rsidP="00922E89">
            <w:pPr>
              <w:rPr>
                <w:spacing w:val="-2"/>
                <w:sz w:val="20"/>
                <w:szCs w:val="20"/>
              </w:rPr>
            </w:pPr>
          </w:p>
          <w:p w:rsidR="00E943A6" w:rsidRPr="0007293F" w:rsidRDefault="00E943A6" w:rsidP="00922E89">
            <w:pPr>
              <w:rPr>
                <w:bCs/>
                <w:spacing w:val="-2"/>
                <w:sz w:val="20"/>
                <w:szCs w:val="20"/>
                <w:lang w:val="es-ES_tradnl"/>
              </w:rPr>
            </w:pPr>
            <w:r w:rsidRPr="0007293F">
              <w:rPr>
                <w:bCs/>
                <w:spacing w:val="-2"/>
                <w:sz w:val="20"/>
                <w:szCs w:val="20"/>
                <w:lang w:val="es-ES_tradnl"/>
              </w:rPr>
              <w:tab/>
            </w:r>
            <w:r w:rsidRPr="0007293F">
              <w:rPr>
                <w:bCs/>
                <w:spacing w:val="-2"/>
                <w:sz w:val="20"/>
                <w:szCs w:val="20"/>
                <w:lang w:val="es-ES_tradnl"/>
              </w:rPr>
              <w:tab/>
              <w:t>En cada caso el cumplimiento de las disposiciones señaladas en el inciso anterior se verificará sobre la base de los antecedentes que bajo su responsabilidad hubiere acompañado el interesado y los profesionales competentes que suscriben la solicitud.</w:t>
            </w:r>
          </w:p>
          <w:p w:rsidR="00E943A6" w:rsidRDefault="00E943A6" w:rsidP="00922E89">
            <w:pPr>
              <w:rPr>
                <w:spacing w:val="-2"/>
                <w:sz w:val="20"/>
                <w:szCs w:val="20"/>
              </w:rPr>
            </w:pPr>
          </w:p>
          <w:p w:rsidR="0040183C" w:rsidRDefault="0040183C" w:rsidP="00922E89">
            <w:pPr>
              <w:rPr>
                <w:spacing w:val="-2"/>
                <w:sz w:val="20"/>
                <w:szCs w:val="20"/>
              </w:rPr>
            </w:pPr>
          </w:p>
          <w:p w:rsidR="0040183C" w:rsidRPr="0007293F" w:rsidRDefault="0040183C" w:rsidP="00922E89">
            <w:pPr>
              <w:rPr>
                <w:spacing w:val="-2"/>
                <w:sz w:val="20"/>
                <w:szCs w:val="20"/>
              </w:rPr>
            </w:pPr>
          </w:p>
          <w:p w:rsidR="00E943A6" w:rsidRPr="0007293F" w:rsidRDefault="00E943A6" w:rsidP="00922E89">
            <w:pPr>
              <w:rPr>
                <w:spacing w:val="-2"/>
                <w:sz w:val="20"/>
                <w:szCs w:val="20"/>
              </w:rPr>
            </w:pPr>
            <w:r w:rsidRPr="0007293F">
              <w:rPr>
                <w:spacing w:val="-2"/>
                <w:sz w:val="20"/>
                <w:szCs w:val="20"/>
              </w:rPr>
              <w:tab/>
            </w:r>
            <w:r w:rsidRPr="0007293F">
              <w:rPr>
                <w:spacing w:val="-2"/>
                <w:sz w:val="20"/>
                <w:szCs w:val="20"/>
              </w:rPr>
              <w:tab/>
              <w:t>Las solicitudes y trámites para la obtención de certificados, autorizaciones y permisos de que trata esta Ordenanza, y los actos y demás documentos de las Direcciones de Obras Municipales, podrán ser efectuados o expedidos mediante medios electrónicos. En tal caso la Dirección de Obras Municipales respectiva y los interesados deberán cumplir con lo dispuesto en la Ley Nº19.799, sobre documentos electrónicos</w:t>
            </w:r>
            <w:r w:rsidRPr="0007293F">
              <w:rPr>
                <w:b/>
                <w:spacing w:val="-2"/>
                <w:sz w:val="20"/>
                <w:szCs w:val="20"/>
              </w:rPr>
              <w:t xml:space="preserve">, </w:t>
            </w:r>
            <w:r w:rsidRPr="0007293F">
              <w:rPr>
                <w:spacing w:val="-2"/>
                <w:sz w:val="20"/>
                <w:szCs w:val="20"/>
              </w:rPr>
              <w:t xml:space="preserve">firma electrónica y servicios de certificación de dicha firma, su reglamento y las normas técnicas vigentes sobre la materia, sin perjuicio del cumplimiento de todos los requisitos que para cada actuación establece esta Ordenanza. </w:t>
            </w:r>
          </w:p>
          <w:p w:rsidR="007F3B81" w:rsidRPr="0007293F" w:rsidRDefault="007F3B81" w:rsidP="00922E89">
            <w:pPr>
              <w:rPr>
                <w:spacing w:val="-2"/>
                <w:sz w:val="20"/>
                <w:szCs w:val="20"/>
              </w:rPr>
            </w:pPr>
          </w:p>
          <w:p w:rsidR="00E943A6" w:rsidRPr="0007293F" w:rsidRDefault="00E943A6" w:rsidP="00922E89">
            <w:pPr>
              <w:rPr>
                <w:spacing w:val="-2"/>
                <w:sz w:val="20"/>
                <w:szCs w:val="20"/>
              </w:rPr>
            </w:pPr>
            <w:r w:rsidRPr="0007293F">
              <w:rPr>
                <w:bCs/>
                <w:spacing w:val="-2"/>
                <w:sz w:val="20"/>
                <w:szCs w:val="20"/>
                <w:lang w:val="es-ES_tradnl"/>
              </w:rPr>
              <w:tab/>
            </w:r>
            <w:r w:rsidRPr="0007293F">
              <w:rPr>
                <w:bCs/>
                <w:spacing w:val="-2"/>
                <w:sz w:val="20"/>
                <w:szCs w:val="20"/>
                <w:lang w:val="es-ES_tradnl"/>
              </w:rPr>
              <w:tab/>
            </w:r>
            <w:r w:rsidRPr="0007293F">
              <w:rPr>
                <w:bCs/>
                <w:spacing w:val="-2"/>
                <w:sz w:val="20"/>
                <w:szCs w:val="20"/>
              </w:rPr>
              <w:t xml:space="preserve">Para los efectos de lo dispuesto en el inciso anterior, los expedientes y documentos ingresados por medios electrónicos deberán almacenarse en un repositorio o archivo electrónico especialmente habilitado para la seguridad y permanencia de dicha documentación, cuya conservación e integridad será resguardada conforme a las normas técnicas sobre seguridad y confidencialidad del documento electrónico. </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07293F" w:rsidRDefault="00E943A6" w:rsidP="00922E89">
            <w:pPr>
              <w:rPr>
                <w:spacing w:val="-2"/>
                <w:sz w:val="20"/>
                <w:szCs w:val="20"/>
              </w:rPr>
            </w:pPr>
            <w:r>
              <w:rPr>
                <w:b/>
                <w:spacing w:val="-2"/>
                <w:sz w:val="20"/>
                <w:szCs w:val="20"/>
              </w:rPr>
              <w:t>A</w:t>
            </w:r>
            <w:r w:rsidRPr="0007293F">
              <w:rPr>
                <w:b/>
                <w:spacing w:val="-2"/>
                <w:sz w:val="20"/>
                <w:szCs w:val="20"/>
              </w:rPr>
              <w:t xml:space="preserve">rtículo </w:t>
            </w:r>
            <w:r w:rsidRPr="0007293F">
              <w:rPr>
                <w:b/>
                <w:spacing w:val="-2"/>
                <w:sz w:val="20"/>
                <w:szCs w:val="20"/>
              </w:rPr>
              <w:tab/>
              <w:t>1.4.1.</w:t>
            </w:r>
            <w:r w:rsidRPr="0007293F">
              <w:rPr>
                <w:b/>
                <w:spacing w:val="-2"/>
                <w:sz w:val="20"/>
                <w:szCs w:val="20"/>
              </w:rPr>
              <w:tab/>
            </w:r>
            <w:r w:rsidRPr="0007293F">
              <w:rPr>
                <w:spacing w:val="-2"/>
                <w:sz w:val="20"/>
                <w:szCs w:val="20"/>
              </w:rPr>
              <w:t>La ejecución de obras de urbanización o de edificación de cualquier naturaleza, sean urbanas o rurales, requerirán permiso o autorización de la Dirección de Obras Municipales, a petición del propietario, con las excepciones que señala esta Ordenanza.</w:t>
            </w:r>
          </w:p>
          <w:p w:rsidR="00E943A6" w:rsidRPr="0007293F" w:rsidRDefault="00E943A6" w:rsidP="00922E89">
            <w:pPr>
              <w:rPr>
                <w:spacing w:val="-2"/>
                <w:sz w:val="20"/>
                <w:szCs w:val="20"/>
              </w:rPr>
            </w:pPr>
          </w:p>
          <w:p w:rsidR="00E943A6" w:rsidRPr="0007293F" w:rsidRDefault="00E943A6" w:rsidP="00922E89">
            <w:pPr>
              <w:rPr>
                <w:spacing w:val="-2"/>
                <w:sz w:val="20"/>
                <w:szCs w:val="20"/>
              </w:rPr>
            </w:pPr>
            <w:r w:rsidRPr="0007293F">
              <w:rPr>
                <w:spacing w:val="-2"/>
                <w:sz w:val="20"/>
                <w:szCs w:val="20"/>
              </w:rPr>
              <w:tab/>
            </w:r>
            <w:r w:rsidRPr="0007293F">
              <w:rPr>
                <w:spacing w:val="-2"/>
                <w:sz w:val="20"/>
                <w:szCs w:val="20"/>
              </w:rPr>
              <w:tab/>
            </w:r>
            <w:r w:rsidRPr="005C3505">
              <w:rPr>
                <w:spacing w:val="-2"/>
                <w:sz w:val="20"/>
                <w:szCs w:val="20"/>
              </w:rPr>
              <w:t xml:space="preserve">El Director de Obras Municipales concederá el </w:t>
            </w:r>
            <w:r w:rsidR="0040183C">
              <w:rPr>
                <w:spacing w:val="-2"/>
                <w:sz w:val="20"/>
                <w:szCs w:val="20"/>
              </w:rPr>
              <w:t xml:space="preserve">respectivo permiso, </w:t>
            </w:r>
            <w:r w:rsidR="0040183C" w:rsidRPr="0040183C">
              <w:rPr>
                <w:spacing w:val="-2"/>
                <w:sz w:val="20"/>
                <w:szCs w:val="20"/>
                <w:highlight w:val="yellow"/>
              </w:rPr>
              <w:t xml:space="preserve">aprobación </w:t>
            </w:r>
            <w:r w:rsidRPr="0040183C">
              <w:rPr>
                <w:spacing w:val="-2"/>
                <w:sz w:val="20"/>
                <w:szCs w:val="20"/>
                <w:highlight w:val="yellow"/>
              </w:rPr>
              <w:t xml:space="preserve">o </w:t>
            </w:r>
            <w:r w:rsidRPr="00332498">
              <w:rPr>
                <w:spacing w:val="-2"/>
                <w:sz w:val="20"/>
                <w:szCs w:val="20"/>
                <w:highlight w:val="yellow"/>
              </w:rPr>
              <w:t>autorización</w:t>
            </w:r>
            <w:r w:rsidRPr="005C3505">
              <w:rPr>
                <w:spacing w:val="-2"/>
                <w:sz w:val="20"/>
                <w:szCs w:val="20"/>
              </w:rPr>
              <w:t xml:space="preserve"> si los antecedentes acompañados cumplen con las </w:t>
            </w:r>
            <w:r w:rsidRPr="00332498">
              <w:rPr>
                <w:spacing w:val="-2"/>
                <w:sz w:val="20"/>
                <w:szCs w:val="20"/>
                <w:highlight w:val="yellow"/>
              </w:rPr>
              <w:t>normas urbanísticas aplicables del</w:t>
            </w:r>
            <w:r w:rsidRPr="005C3505">
              <w:rPr>
                <w:spacing w:val="-2"/>
                <w:sz w:val="20"/>
                <w:szCs w:val="20"/>
              </w:rPr>
              <w:t xml:space="preserve"> Instrumento de Planificación Territorial, de la Ley General de Urbanismo y Construcciones y de la presente Ordenanza, previo pago de los derechos que procedan, sin perjuicio de las facilidades de pago contempladas en la citada Ley General.</w:t>
            </w:r>
          </w:p>
          <w:p w:rsidR="00E943A6" w:rsidRPr="0007293F" w:rsidRDefault="00E943A6" w:rsidP="00922E89">
            <w:pPr>
              <w:rPr>
                <w:spacing w:val="-2"/>
                <w:sz w:val="20"/>
                <w:szCs w:val="20"/>
              </w:rPr>
            </w:pPr>
          </w:p>
          <w:p w:rsidR="00E943A6" w:rsidRDefault="00E943A6" w:rsidP="00922E89">
            <w:pPr>
              <w:rPr>
                <w:bCs/>
                <w:spacing w:val="-2"/>
                <w:sz w:val="20"/>
                <w:szCs w:val="20"/>
                <w:lang w:val="es-ES_tradnl"/>
              </w:rPr>
            </w:pPr>
            <w:r w:rsidRPr="0007293F">
              <w:rPr>
                <w:bCs/>
                <w:spacing w:val="-2"/>
                <w:sz w:val="20"/>
                <w:szCs w:val="20"/>
                <w:lang w:val="es-ES_tradnl"/>
              </w:rPr>
              <w:tab/>
            </w:r>
            <w:r w:rsidRPr="0007293F">
              <w:rPr>
                <w:bCs/>
                <w:spacing w:val="-2"/>
                <w:sz w:val="20"/>
                <w:szCs w:val="20"/>
                <w:lang w:val="es-ES_tradnl"/>
              </w:rPr>
              <w:tab/>
              <w:t xml:space="preserve">En cada caso, el cumplimiento de las </w:t>
            </w:r>
            <w:r w:rsidRPr="00332498">
              <w:rPr>
                <w:bCs/>
                <w:spacing w:val="-2"/>
                <w:sz w:val="20"/>
                <w:szCs w:val="20"/>
                <w:highlight w:val="yellow"/>
                <w:lang w:val="es-ES_tradnl"/>
              </w:rPr>
              <w:t xml:space="preserve">normas urbanísticas </w:t>
            </w:r>
            <w:r>
              <w:rPr>
                <w:bCs/>
                <w:spacing w:val="-2"/>
                <w:sz w:val="20"/>
                <w:szCs w:val="20"/>
                <w:lang w:val="es-ES_tradnl"/>
              </w:rPr>
              <w:t xml:space="preserve">señaladas </w:t>
            </w:r>
            <w:r w:rsidRPr="0007293F">
              <w:rPr>
                <w:bCs/>
                <w:spacing w:val="-2"/>
                <w:sz w:val="20"/>
                <w:szCs w:val="20"/>
                <w:lang w:val="es-ES_tradnl"/>
              </w:rPr>
              <w:t xml:space="preserve">en el inciso anterior se verificará sobre la base de los antecedentes que bajo su responsabilidad hubiere acompañado el propietario y los profesionales competentes que suscriben la solicitud, cumpliendo </w:t>
            </w:r>
            <w:r w:rsidRPr="0007293F">
              <w:rPr>
                <w:bCs/>
                <w:spacing w:val="-2"/>
                <w:sz w:val="20"/>
                <w:szCs w:val="20"/>
              </w:rPr>
              <w:t>los requisitos de presentación que en cada caso establece la presente Ordenanza</w:t>
            </w:r>
            <w:r w:rsidRPr="0007293F">
              <w:rPr>
                <w:bCs/>
                <w:spacing w:val="-2"/>
                <w:sz w:val="20"/>
                <w:szCs w:val="20"/>
                <w:lang w:val="es-ES_tradnl"/>
              </w:rPr>
              <w:t>.</w:t>
            </w:r>
          </w:p>
          <w:p w:rsidR="00E943A6" w:rsidRPr="0007293F" w:rsidRDefault="00E943A6" w:rsidP="00922E89">
            <w:pPr>
              <w:rPr>
                <w:spacing w:val="-2"/>
                <w:sz w:val="20"/>
                <w:szCs w:val="20"/>
              </w:rPr>
            </w:pPr>
          </w:p>
          <w:p w:rsidR="00E943A6" w:rsidRPr="0007293F" w:rsidRDefault="00E943A6" w:rsidP="00922E89">
            <w:pPr>
              <w:rPr>
                <w:spacing w:val="-2"/>
                <w:sz w:val="20"/>
                <w:szCs w:val="20"/>
              </w:rPr>
            </w:pPr>
            <w:r w:rsidRPr="0007293F">
              <w:rPr>
                <w:spacing w:val="-2"/>
                <w:sz w:val="20"/>
                <w:szCs w:val="20"/>
              </w:rPr>
              <w:tab/>
            </w:r>
            <w:r w:rsidRPr="0007293F">
              <w:rPr>
                <w:spacing w:val="-2"/>
                <w:sz w:val="20"/>
                <w:szCs w:val="20"/>
              </w:rPr>
              <w:tab/>
              <w:t>Las solicitudes y trámites para la obtención de certificados, autorizaciones</w:t>
            </w:r>
            <w:r>
              <w:rPr>
                <w:spacing w:val="-2"/>
                <w:sz w:val="20"/>
                <w:szCs w:val="20"/>
              </w:rPr>
              <w:t xml:space="preserve">, </w:t>
            </w:r>
            <w:r w:rsidRPr="00332498">
              <w:rPr>
                <w:spacing w:val="-2"/>
                <w:sz w:val="20"/>
                <w:szCs w:val="20"/>
                <w:highlight w:val="yellow"/>
              </w:rPr>
              <w:t>aprobaciones</w:t>
            </w:r>
            <w:r>
              <w:rPr>
                <w:spacing w:val="-2"/>
                <w:sz w:val="20"/>
                <w:szCs w:val="20"/>
              </w:rPr>
              <w:t xml:space="preserve">, </w:t>
            </w:r>
            <w:r w:rsidRPr="0007293F">
              <w:rPr>
                <w:spacing w:val="-2"/>
                <w:sz w:val="20"/>
                <w:szCs w:val="20"/>
              </w:rPr>
              <w:t xml:space="preserve">permisos </w:t>
            </w:r>
            <w:r w:rsidRPr="00332498">
              <w:rPr>
                <w:spacing w:val="-2"/>
                <w:sz w:val="20"/>
                <w:szCs w:val="20"/>
                <w:highlight w:val="yellow"/>
              </w:rPr>
              <w:t>y recepciones</w:t>
            </w:r>
            <w:r>
              <w:rPr>
                <w:spacing w:val="-2"/>
                <w:sz w:val="20"/>
                <w:szCs w:val="20"/>
              </w:rPr>
              <w:t xml:space="preserve"> </w:t>
            </w:r>
            <w:r w:rsidRPr="0007293F">
              <w:rPr>
                <w:spacing w:val="-2"/>
                <w:sz w:val="20"/>
                <w:szCs w:val="20"/>
              </w:rPr>
              <w:t>de que trata esta Ordenanza, y los actos y demás documentos de las Direcciones de Obras Municipales, podrán ser efectuados o expedidos mediante medios electrónicos. En tal caso, la Dirección de Obras Municipales respectiva y los interesados deberán cumpl</w:t>
            </w:r>
            <w:r>
              <w:rPr>
                <w:spacing w:val="-2"/>
                <w:sz w:val="20"/>
                <w:szCs w:val="20"/>
              </w:rPr>
              <w:t>ir con lo dispuesto en la Ley N°</w:t>
            </w:r>
            <w:r w:rsidRPr="0007293F">
              <w:rPr>
                <w:spacing w:val="-2"/>
                <w:sz w:val="20"/>
                <w:szCs w:val="20"/>
              </w:rPr>
              <w:t>19.799, sobre documentos electrónicos</w:t>
            </w:r>
            <w:r w:rsidRPr="0007293F">
              <w:rPr>
                <w:b/>
                <w:spacing w:val="-2"/>
                <w:sz w:val="20"/>
                <w:szCs w:val="20"/>
              </w:rPr>
              <w:t xml:space="preserve">, </w:t>
            </w:r>
            <w:r w:rsidRPr="0007293F">
              <w:rPr>
                <w:spacing w:val="-2"/>
                <w:sz w:val="20"/>
                <w:szCs w:val="20"/>
              </w:rPr>
              <w:t xml:space="preserve">firma electrónica y servicios de certificación de dicha firma, su reglamento y las normas técnicas vigentes sobre la materia, sin perjuicio del cumplimiento de todos los requisitos que para cada actuación establece esta Ordenanza. </w:t>
            </w:r>
          </w:p>
          <w:p w:rsidR="00E943A6" w:rsidRPr="0007293F" w:rsidRDefault="00E943A6" w:rsidP="00922E89">
            <w:pPr>
              <w:rPr>
                <w:spacing w:val="-2"/>
                <w:sz w:val="20"/>
                <w:szCs w:val="20"/>
              </w:rPr>
            </w:pPr>
          </w:p>
          <w:p w:rsidR="00E943A6" w:rsidRPr="0007293F" w:rsidRDefault="00E943A6" w:rsidP="00922E89">
            <w:pPr>
              <w:rPr>
                <w:spacing w:val="-2"/>
                <w:sz w:val="20"/>
                <w:szCs w:val="20"/>
              </w:rPr>
            </w:pPr>
            <w:r w:rsidRPr="0007293F">
              <w:rPr>
                <w:bCs/>
                <w:spacing w:val="-2"/>
                <w:sz w:val="20"/>
                <w:szCs w:val="20"/>
                <w:lang w:val="es-ES_tradnl"/>
              </w:rPr>
              <w:tab/>
            </w:r>
            <w:r w:rsidRPr="0007293F">
              <w:rPr>
                <w:bCs/>
                <w:spacing w:val="-2"/>
                <w:sz w:val="20"/>
                <w:szCs w:val="20"/>
                <w:lang w:val="es-ES_tradnl"/>
              </w:rPr>
              <w:tab/>
            </w:r>
            <w:r w:rsidRPr="0007293F">
              <w:rPr>
                <w:bCs/>
                <w:spacing w:val="-2"/>
                <w:sz w:val="20"/>
                <w:szCs w:val="20"/>
              </w:rPr>
              <w:t xml:space="preserve">Para los efectos de lo dispuesto en el inciso anterior, los expedientes y documentos ingresados por medios electrónicos deberán almacenarse en un repositorio o archivo electrónico especialmente habilitado para la seguridad y permanencia de dicha documentación, cuya conservación e integridad será resguardada conforme a las normas técnicas sobre seguridad y confidencialidad del documento electrónico. </w:t>
            </w:r>
          </w:p>
          <w:p w:rsidR="00E943A6" w:rsidRPr="0007293F" w:rsidRDefault="00E943A6" w:rsidP="00922E89">
            <w:pPr>
              <w:rPr>
                <w:spacing w:val="-2"/>
                <w:sz w:val="20"/>
                <w:szCs w:val="20"/>
              </w:rPr>
            </w:pPr>
          </w:p>
          <w:p w:rsidR="00E943A6" w:rsidRDefault="00E943A6" w:rsidP="00922E89">
            <w:pPr>
              <w:rPr>
                <w:spacing w:val="-2"/>
                <w:sz w:val="20"/>
                <w:szCs w:val="20"/>
                <w:lang w:val="es-CL"/>
              </w:rPr>
            </w:pPr>
            <w:r w:rsidRPr="0007293F">
              <w:rPr>
                <w:spacing w:val="-2"/>
                <w:sz w:val="20"/>
                <w:szCs w:val="20"/>
              </w:rPr>
              <w:tab/>
            </w:r>
            <w:r w:rsidRPr="0007293F">
              <w:rPr>
                <w:spacing w:val="-2"/>
                <w:sz w:val="20"/>
                <w:szCs w:val="20"/>
              </w:rPr>
              <w:tab/>
            </w:r>
            <w:r w:rsidRPr="00332498">
              <w:rPr>
                <w:spacing w:val="-2"/>
                <w:sz w:val="20"/>
                <w:szCs w:val="20"/>
                <w:highlight w:val="yellow"/>
              </w:rPr>
              <w:t xml:space="preserve">Las disposiciones </w:t>
            </w:r>
            <w:r w:rsidRPr="00332498">
              <w:rPr>
                <w:spacing w:val="-2"/>
                <w:sz w:val="20"/>
                <w:szCs w:val="20"/>
                <w:highlight w:val="yellow"/>
                <w:lang w:val="es-CL"/>
              </w:rPr>
              <w:t>del presente Capítulo también serán aplicables a las demás solicitudes que se presentan ante la Dirección de Obras Municipales, tales como solicitudes de fusión, subdivisión, loteo, subdivisión afecta a declaratoria de utilidad pública, copropiedad inmobiliaria, reconstrucción, alteración, demolición, obras preliminares, entre otras, incluidas sus modificaciones y recepciones, salvo los casos en que la presente Ordenanza disponga requisitos o procedimientos especiales.</w:t>
            </w:r>
          </w:p>
          <w:p w:rsidR="00E943A6" w:rsidRPr="00DF6755" w:rsidRDefault="00E943A6" w:rsidP="00922E89">
            <w:pPr>
              <w:rPr>
                <w:spacing w:val="-2"/>
                <w:sz w:val="20"/>
                <w:lang w:val="es-CL"/>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084AF2" w:rsidRDefault="00E943A6" w:rsidP="00922E89">
            <w:pPr>
              <w:rPr>
                <w:spacing w:val="-2"/>
                <w:sz w:val="20"/>
                <w:szCs w:val="20"/>
              </w:rPr>
            </w:pPr>
            <w:r w:rsidRPr="00084AF2">
              <w:rPr>
                <w:b/>
                <w:spacing w:val="-2"/>
                <w:sz w:val="20"/>
                <w:szCs w:val="20"/>
              </w:rPr>
              <w:t>Artículo</w:t>
            </w:r>
            <w:r w:rsidRPr="00084AF2">
              <w:rPr>
                <w:b/>
                <w:spacing w:val="-2"/>
                <w:sz w:val="20"/>
                <w:szCs w:val="20"/>
              </w:rPr>
              <w:tab/>
              <w:t>1.4.2.</w:t>
            </w:r>
            <w:r w:rsidRPr="00084AF2">
              <w:rPr>
                <w:b/>
                <w:spacing w:val="-2"/>
                <w:sz w:val="20"/>
                <w:szCs w:val="20"/>
              </w:rPr>
              <w:tab/>
            </w:r>
            <w:r w:rsidRPr="00084AF2">
              <w:rPr>
                <w:spacing w:val="-2"/>
                <w:sz w:val="20"/>
                <w:szCs w:val="20"/>
              </w:rPr>
              <w:t>Los documentos y requisitos exigidos en la Ley General de Urbanismo y Construcciones y en esta Ordenanza para la obtención de permisos, recepciones, aprobación de anteproyectos y demás solicitudes ante las Direcciones de Obras Municipales, constituyen las únicas exigencias que deben cumplirse, sin perjuicio de requisitos que, en forma explícita y para los mismos efectos, exijan otras leyes.</w:t>
            </w:r>
          </w:p>
          <w:p w:rsidR="00E943A6" w:rsidRPr="00084AF2" w:rsidRDefault="00E943A6" w:rsidP="00922E89">
            <w:pPr>
              <w:rPr>
                <w:spacing w:val="-2"/>
                <w:sz w:val="20"/>
                <w:szCs w:val="20"/>
                <w:lang w:val="es-CL"/>
              </w:rPr>
            </w:pPr>
          </w:p>
          <w:p w:rsidR="00E943A6" w:rsidRPr="00084AF2" w:rsidRDefault="00E943A6" w:rsidP="00922E89">
            <w:pPr>
              <w:rPr>
                <w:spacing w:val="-2"/>
                <w:sz w:val="20"/>
                <w:szCs w:val="20"/>
                <w:lang w:val="es-CL"/>
              </w:rPr>
            </w:pPr>
            <w:r w:rsidRPr="00084AF2">
              <w:rPr>
                <w:spacing w:val="-2"/>
                <w:sz w:val="20"/>
                <w:szCs w:val="20"/>
                <w:lang w:val="es-CL"/>
              </w:rPr>
              <w:tab/>
            </w:r>
            <w:r w:rsidRPr="00084AF2">
              <w:rPr>
                <w:spacing w:val="-2"/>
                <w:sz w:val="20"/>
                <w:szCs w:val="20"/>
                <w:lang w:val="es-CL"/>
              </w:rPr>
              <w:tab/>
              <w:t>Cada expediente deberá llevar una ficha de control del trámite, en que se registren tanto su fecha de ingreso como las fechas de emisión del acta de observaciones, de reingreso de las observaciones cumplidas, de autorización para el pago de los derechos que corresponda, de presentación del comprobante de derechos pagados y de entrega al interesado de la boleta de aprobación o permiso, acompañada de las copias autorizadas de los planos y documentos que corresponda.</w:t>
            </w:r>
          </w:p>
          <w:p w:rsidR="00E943A6" w:rsidRPr="00084AF2" w:rsidRDefault="00E943A6" w:rsidP="00922E89">
            <w:pPr>
              <w:rPr>
                <w:spacing w:val="-2"/>
                <w:sz w:val="20"/>
                <w:szCs w:val="20"/>
              </w:rPr>
            </w:pPr>
          </w:p>
          <w:p w:rsidR="00E943A6" w:rsidRPr="00904404" w:rsidRDefault="00E943A6" w:rsidP="00922E89">
            <w:pPr>
              <w:rPr>
                <w:spacing w:val="-4"/>
                <w:sz w:val="20"/>
                <w:szCs w:val="20"/>
              </w:rPr>
            </w:pPr>
            <w:r w:rsidRPr="00904404">
              <w:rPr>
                <w:spacing w:val="-4"/>
                <w:sz w:val="20"/>
                <w:szCs w:val="20"/>
              </w:rPr>
              <w:tab/>
            </w:r>
            <w:r w:rsidRPr="00904404">
              <w:rPr>
                <w:spacing w:val="-4"/>
                <w:sz w:val="20"/>
                <w:szCs w:val="20"/>
              </w:rPr>
              <w:tab/>
              <w:t>Al recibir un ingreso, la Dirección de Obras Municipales entregará un comprobante debidamente timbrado y fechado. Tratándose de ingresos de solicitudes de aprobación o permiso que acompañen una lista de los antecedentes presentados, deberá también entregarse al interesado una copia timbrada y fechada de dicha lista.</w:t>
            </w:r>
          </w:p>
          <w:p w:rsidR="00E943A6" w:rsidRPr="00084AF2" w:rsidRDefault="00E943A6" w:rsidP="00922E89">
            <w:pPr>
              <w:rPr>
                <w:spacing w:val="-2"/>
                <w:sz w:val="20"/>
                <w:szCs w:val="20"/>
              </w:rPr>
            </w:pPr>
          </w:p>
          <w:p w:rsidR="007F3B81" w:rsidRDefault="00E943A6" w:rsidP="00922E89">
            <w:pPr>
              <w:rPr>
                <w:spacing w:val="-2"/>
                <w:sz w:val="20"/>
                <w:szCs w:val="20"/>
              </w:rPr>
            </w:pPr>
            <w:r w:rsidRPr="00084AF2">
              <w:rPr>
                <w:spacing w:val="-2"/>
                <w:sz w:val="20"/>
                <w:szCs w:val="20"/>
              </w:rPr>
              <w:tab/>
            </w:r>
            <w:r w:rsidRPr="00084AF2">
              <w:rPr>
                <w:spacing w:val="-2"/>
                <w:sz w:val="20"/>
                <w:szCs w:val="20"/>
              </w:rPr>
              <w:tab/>
            </w:r>
          </w:p>
          <w:p w:rsidR="00E943A6" w:rsidRPr="00084AF2" w:rsidRDefault="00E943A6" w:rsidP="00922E89">
            <w:pPr>
              <w:ind w:firstLine="1418"/>
              <w:rPr>
                <w:spacing w:val="-2"/>
                <w:sz w:val="20"/>
                <w:szCs w:val="20"/>
              </w:rPr>
            </w:pPr>
            <w:r w:rsidRPr="00084AF2">
              <w:rPr>
                <w:spacing w:val="-2"/>
                <w:sz w:val="20"/>
                <w:szCs w:val="20"/>
              </w:rPr>
              <w:t>El ingreso de solicitudes a la Dirección de Obras Municipales sólo podrá ser rechazado cuando falte alguno de los antecedentes exigidos para cada tipo de permiso en esta Ordenanza, en cuyo caso se debe emitir un comprobante de rechazo timbrado y fechado en el que se precise la causal en que se funda el rechazo.</w:t>
            </w:r>
          </w:p>
          <w:p w:rsidR="00E943A6" w:rsidRDefault="00E943A6" w:rsidP="00922E89">
            <w:pPr>
              <w:rPr>
                <w:spacing w:val="-2"/>
                <w:sz w:val="20"/>
                <w:szCs w:val="20"/>
              </w:rPr>
            </w:pPr>
          </w:p>
          <w:p w:rsidR="0085278E" w:rsidRPr="00084AF2" w:rsidRDefault="0085278E" w:rsidP="00922E89">
            <w:pPr>
              <w:rPr>
                <w:spacing w:val="-2"/>
                <w:sz w:val="20"/>
                <w:szCs w:val="20"/>
              </w:rPr>
            </w:pPr>
          </w:p>
          <w:p w:rsidR="00E943A6" w:rsidRDefault="00E943A6" w:rsidP="00922E89">
            <w:pPr>
              <w:rPr>
                <w:spacing w:val="-2"/>
                <w:sz w:val="20"/>
                <w:szCs w:val="20"/>
              </w:rPr>
            </w:pPr>
            <w:r w:rsidRPr="00084AF2">
              <w:rPr>
                <w:spacing w:val="-2"/>
                <w:sz w:val="20"/>
                <w:szCs w:val="20"/>
              </w:rPr>
              <w:tab/>
            </w:r>
            <w:r w:rsidRPr="00084AF2">
              <w:rPr>
                <w:spacing w:val="-2"/>
                <w:sz w:val="20"/>
                <w:szCs w:val="20"/>
              </w:rPr>
              <w:tab/>
              <w:t>No podrá rechazarse el ingreso de una solicitud, si ésta cuenta con informe favorable de un Revisor Independiente.</w:t>
            </w:r>
          </w:p>
          <w:p w:rsidR="00E943A6" w:rsidRDefault="00E943A6" w:rsidP="00922E89">
            <w:pPr>
              <w:rPr>
                <w:spacing w:val="-2"/>
                <w:sz w:val="20"/>
                <w:szCs w:val="20"/>
              </w:rPr>
            </w:pPr>
          </w:p>
        </w:tc>
        <w:tc>
          <w:tcPr>
            <w:tcW w:w="5960" w:type="dxa"/>
          </w:tcPr>
          <w:p w:rsidR="00E943A6" w:rsidRPr="00080EAD" w:rsidRDefault="00E943A6" w:rsidP="00922E89">
            <w:pPr>
              <w:rPr>
                <w:spacing w:val="-2"/>
                <w:sz w:val="20"/>
                <w:szCs w:val="20"/>
              </w:rPr>
            </w:pPr>
          </w:p>
          <w:p w:rsidR="00E943A6" w:rsidRPr="00080EAD" w:rsidRDefault="00E943A6" w:rsidP="00922E89">
            <w:pPr>
              <w:rPr>
                <w:spacing w:val="-2"/>
                <w:sz w:val="20"/>
                <w:szCs w:val="20"/>
              </w:rPr>
            </w:pPr>
            <w:r w:rsidRPr="00080EAD">
              <w:rPr>
                <w:b/>
                <w:spacing w:val="-2"/>
                <w:sz w:val="20"/>
                <w:szCs w:val="20"/>
              </w:rPr>
              <w:t>Artículo</w:t>
            </w:r>
            <w:r w:rsidRPr="00080EAD">
              <w:rPr>
                <w:b/>
                <w:spacing w:val="-2"/>
                <w:sz w:val="20"/>
                <w:szCs w:val="20"/>
              </w:rPr>
              <w:tab/>
              <w:t>1.4.2.</w:t>
            </w:r>
            <w:r w:rsidRPr="00080EAD">
              <w:rPr>
                <w:b/>
                <w:spacing w:val="-2"/>
                <w:sz w:val="20"/>
                <w:szCs w:val="20"/>
              </w:rPr>
              <w:tab/>
            </w:r>
            <w:r w:rsidRPr="00080EAD">
              <w:rPr>
                <w:spacing w:val="-2"/>
                <w:sz w:val="20"/>
                <w:szCs w:val="20"/>
              </w:rPr>
              <w:t xml:space="preserve">Los documentos y requisitos exigidos en la Ley General de Urbanismo y Construcciones y en esta Ordenanza para la obtención de permisos, recepciones, </w:t>
            </w:r>
            <w:r w:rsidRPr="00332498">
              <w:rPr>
                <w:spacing w:val="-2"/>
                <w:sz w:val="20"/>
                <w:szCs w:val="20"/>
                <w:highlight w:val="yellow"/>
              </w:rPr>
              <w:t>autorizaciones</w:t>
            </w:r>
            <w:r w:rsidRPr="00210B10">
              <w:rPr>
                <w:spacing w:val="-2"/>
                <w:sz w:val="20"/>
                <w:szCs w:val="20"/>
                <w:highlight w:val="yellow"/>
              </w:rPr>
              <w:t>,</w:t>
            </w:r>
            <w:r w:rsidRPr="00332498">
              <w:rPr>
                <w:spacing w:val="-2"/>
                <w:sz w:val="20"/>
                <w:szCs w:val="20"/>
              </w:rPr>
              <w:t xml:space="preserve"> </w:t>
            </w:r>
            <w:r w:rsidRPr="00080EAD">
              <w:rPr>
                <w:spacing w:val="-2"/>
                <w:sz w:val="20"/>
                <w:szCs w:val="20"/>
              </w:rPr>
              <w:t>aprobación de anteproyectos y demás solicitudes ante las Direcciones de Obras Municipales, constituyen las únicas exigencias que deben cumplirse, sin perjuicio de requisitos que, en forma explícita y para los mismos efectos, exijan otras leyes.</w:t>
            </w:r>
          </w:p>
          <w:p w:rsidR="00E943A6" w:rsidRPr="00080EAD" w:rsidRDefault="00E943A6" w:rsidP="00922E89">
            <w:pPr>
              <w:rPr>
                <w:spacing w:val="-2"/>
                <w:sz w:val="20"/>
                <w:szCs w:val="20"/>
                <w:lang w:val="es-CL"/>
              </w:rPr>
            </w:pPr>
          </w:p>
          <w:p w:rsidR="00E943A6" w:rsidRPr="00080EAD" w:rsidRDefault="00E943A6" w:rsidP="00922E89">
            <w:pPr>
              <w:rPr>
                <w:spacing w:val="-2"/>
                <w:sz w:val="20"/>
                <w:szCs w:val="20"/>
                <w:lang w:val="es-CL"/>
              </w:rPr>
            </w:pPr>
            <w:r w:rsidRPr="00080EAD">
              <w:rPr>
                <w:spacing w:val="-2"/>
                <w:sz w:val="20"/>
                <w:szCs w:val="20"/>
                <w:lang w:val="es-CL"/>
              </w:rPr>
              <w:tab/>
            </w:r>
            <w:r w:rsidRPr="00080EAD">
              <w:rPr>
                <w:spacing w:val="-2"/>
                <w:sz w:val="20"/>
                <w:szCs w:val="20"/>
                <w:lang w:val="es-CL"/>
              </w:rPr>
              <w:tab/>
              <w:t>Cada expediente deberá llevar una ficha de control del trámite, en que se registren tanto su fecha de ingreso como las fechas de emisión del acta de observaciones, de reingreso de las observaciones cumplidas, de autorización para el pago de los derechos que corresponda, de presentación del comprobante de derechos pagados y de entrega al interesado de la boleta de aprobación o permiso, acompañada de las copias autorizadas de los planos y documentos que corresponda.</w:t>
            </w:r>
          </w:p>
          <w:p w:rsidR="00E943A6" w:rsidRPr="00080EAD" w:rsidRDefault="00E943A6" w:rsidP="00922E89">
            <w:pPr>
              <w:rPr>
                <w:spacing w:val="-2"/>
                <w:sz w:val="20"/>
                <w:szCs w:val="20"/>
              </w:rPr>
            </w:pPr>
          </w:p>
          <w:p w:rsidR="00E943A6" w:rsidRPr="00080EAD" w:rsidRDefault="00E943A6" w:rsidP="00922E89">
            <w:pPr>
              <w:rPr>
                <w:spacing w:val="-4"/>
                <w:sz w:val="20"/>
                <w:szCs w:val="20"/>
              </w:rPr>
            </w:pPr>
            <w:r w:rsidRPr="00DF6755">
              <w:rPr>
                <w:spacing w:val="-2"/>
                <w:sz w:val="20"/>
              </w:rPr>
              <w:tab/>
            </w:r>
            <w:r w:rsidRPr="00DF6755">
              <w:rPr>
                <w:spacing w:val="-2"/>
                <w:sz w:val="20"/>
              </w:rPr>
              <w:tab/>
            </w:r>
            <w:r w:rsidRPr="00080EAD">
              <w:rPr>
                <w:spacing w:val="-4"/>
                <w:sz w:val="20"/>
                <w:szCs w:val="20"/>
              </w:rPr>
              <w:t>Al recibir un ingreso, la Dirección de Obras Municipales entregará un comprobante debidamente timbrado y fechado. Tratándose de ingresos de solicitudes de aprobación</w:t>
            </w:r>
            <w:r>
              <w:rPr>
                <w:spacing w:val="-4"/>
                <w:sz w:val="20"/>
                <w:szCs w:val="20"/>
              </w:rPr>
              <w:t xml:space="preserve">, </w:t>
            </w:r>
            <w:r w:rsidRPr="00E943A6">
              <w:rPr>
                <w:spacing w:val="-4"/>
                <w:sz w:val="20"/>
                <w:szCs w:val="20"/>
                <w:highlight w:val="yellow"/>
              </w:rPr>
              <w:t>autorización</w:t>
            </w:r>
            <w:r w:rsidRPr="00080EAD">
              <w:rPr>
                <w:spacing w:val="-4"/>
                <w:sz w:val="20"/>
                <w:szCs w:val="20"/>
              </w:rPr>
              <w:t xml:space="preserve"> o permiso </w:t>
            </w:r>
            <w:r w:rsidRPr="00E943A6">
              <w:rPr>
                <w:spacing w:val="-4"/>
                <w:sz w:val="20"/>
                <w:szCs w:val="20"/>
                <w:highlight w:val="yellow"/>
              </w:rPr>
              <w:t>el interesado acompañará</w:t>
            </w:r>
            <w:r>
              <w:rPr>
                <w:spacing w:val="-4"/>
                <w:sz w:val="20"/>
                <w:szCs w:val="20"/>
              </w:rPr>
              <w:t xml:space="preserve"> </w:t>
            </w:r>
            <w:r w:rsidRPr="00080EAD">
              <w:rPr>
                <w:spacing w:val="-4"/>
                <w:sz w:val="20"/>
                <w:szCs w:val="20"/>
              </w:rPr>
              <w:t>una lista de los antecedentes presentados</w:t>
            </w:r>
            <w:r>
              <w:rPr>
                <w:spacing w:val="-4"/>
                <w:sz w:val="20"/>
                <w:szCs w:val="20"/>
              </w:rPr>
              <w:t xml:space="preserve">. </w:t>
            </w:r>
            <w:r w:rsidRPr="00E943A6">
              <w:rPr>
                <w:spacing w:val="-4"/>
                <w:sz w:val="20"/>
                <w:szCs w:val="20"/>
                <w:highlight w:val="yellow"/>
              </w:rPr>
              <w:t>La Dirección de Obras Municipales</w:t>
            </w:r>
            <w:r w:rsidRPr="00080EAD">
              <w:rPr>
                <w:spacing w:val="-4"/>
                <w:sz w:val="20"/>
                <w:szCs w:val="20"/>
              </w:rPr>
              <w:t xml:space="preserve"> entregar</w:t>
            </w:r>
            <w:r w:rsidRPr="00E943A6">
              <w:rPr>
                <w:spacing w:val="-4"/>
                <w:sz w:val="20"/>
                <w:szCs w:val="20"/>
                <w:highlight w:val="yellow"/>
              </w:rPr>
              <w:t>á</w:t>
            </w:r>
            <w:r w:rsidRPr="00080EAD">
              <w:rPr>
                <w:spacing w:val="-4"/>
                <w:sz w:val="20"/>
                <w:szCs w:val="20"/>
              </w:rPr>
              <w:t xml:space="preserve"> al interesado una copia timbrada y fechada de dicha lista</w:t>
            </w:r>
            <w:r>
              <w:rPr>
                <w:spacing w:val="-4"/>
                <w:sz w:val="20"/>
                <w:szCs w:val="20"/>
              </w:rPr>
              <w:t xml:space="preserve"> </w:t>
            </w:r>
            <w:r w:rsidRPr="00E943A6">
              <w:rPr>
                <w:spacing w:val="-4"/>
                <w:sz w:val="20"/>
                <w:szCs w:val="20"/>
                <w:highlight w:val="yellow"/>
              </w:rPr>
              <w:t>unas vez efectuado el ingreso</w:t>
            </w:r>
            <w:r w:rsidRPr="00080EAD">
              <w:rPr>
                <w:spacing w:val="-4"/>
                <w:sz w:val="20"/>
                <w:szCs w:val="20"/>
              </w:rPr>
              <w:t>.</w:t>
            </w:r>
          </w:p>
          <w:p w:rsidR="00E943A6" w:rsidRPr="00080EAD" w:rsidRDefault="00E943A6" w:rsidP="00922E89">
            <w:pPr>
              <w:rPr>
                <w:spacing w:val="-2"/>
                <w:sz w:val="20"/>
                <w:szCs w:val="20"/>
              </w:rPr>
            </w:pPr>
          </w:p>
          <w:p w:rsidR="00E943A6" w:rsidRPr="00080EAD" w:rsidRDefault="00E943A6" w:rsidP="00922E89">
            <w:pPr>
              <w:rPr>
                <w:spacing w:val="-2"/>
                <w:sz w:val="20"/>
                <w:szCs w:val="20"/>
              </w:rPr>
            </w:pPr>
            <w:r w:rsidRPr="00080EAD">
              <w:rPr>
                <w:spacing w:val="-2"/>
                <w:sz w:val="20"/>
                <w:szCs w:val="20"/>
              </w:rPr>
              <w:tab/>
            </w:r>
            <w:r w:rsidRPr="00080EAD">
              <w:rPr>
                <w:spacing w:val="-2"/>
                <w:sz w:val="20"/>
                <w:szCs w:val="20"/>
              </w:rPr>
              <w:tab/>
              <w:t xml:space="preserve">El ingreso de solicitudes a la Dirección de Obras Municipales sólo podrá ser rechazado cuando falte alguno de los antecedentes o documentos exigidos para cada tipo de permiso, </w:t>
            </w:r>
            <w:r w:rsidRPr="00332498">
              <w:rPr>
                <w:spacing w:val="-2"/>
                <w:sz w:val="20"/>
                <w:szCs w:val="20"/>
                <w:highlight w:val="yellow"/>
              </w:rPr>
              <w:t xml:space="preserve">aprobación o autorización señalados </w:t>
            </w:r>
            <w:r w:rsidRPr="0040183C">
              <w:rPr>
                <w:spacing w:val="-2"/>
                <w:sz w:val="20"/>
                <w:szCs w:val="20"/>
                <w:highlight w:val="yellow"/>
              </w:rPr>
              <w:t>en esta Ordenanza</w:t>
            </w:r>
            <w:r w:rsidRPr="007F3B81">
              <w:rPr>
                <w:spacing w:val="-2"/>
                <w:sz w:val="20"/>
                <w:szCs w:val="20"/>
              </w:rPr>
              <w:t>,</w:t>
            </w:r>
            <w:r w:rsidRPr="00080EAD">
              <w:rPr>
                <w:spacing w:val="-2"/>
                <w:sz w:val="20"/>
                <w:szCs w:val="20"/>
              </w:rPr>
              <w:t xml:space="preserve"> en cuyo caso se debe emitir un comprobante de rechazo timbrado y fechado en el que se precise la causal en que se funda el rechazo.</w:t>
            </w:r>
          </w:p>
          <w:p w:rsidR="00E943A6" w:rsidRPr="00080EAD" w:rsidRDefault="00E943A6" w:rsidP="00922E89">
            <w:pPr>
              <w:rPr>
                <w:spacing w:val="-2"/>
                <w:sz w:val="20"/>
                <w:szCs w:val="20"/>
              </w:rPr>
            </w:pPr>
          </w:p>
        </w:tc>
        <w:tc>
          <w:tcPr>
            <w:tcW w:w="5000" w:type="dxa"/>
          </w:tcPr>
          <w:p w:rsidR="00E943A6" w:rsidRPr="00080EAD"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CB568F" w:rsidRDefault="00E943A6" w:rsidP="00922E89">
            <w:pPr>
              <w:rPr>
                <w:spacing w:val="-2"/>
                <w:sz w:val="20"/>
                <w:szCs w:val="20"/>
              </w:rPr>
            </w:pPr>
            <w:r w:rsidRPr="00CB568F">
              <w:rPr>
                <w:b/>
                <w:spacing w:val="-2"/>
                <w:sz w:val="20"/>
                <w:szCs w:val="20"/>
              </w:rPr>
              <w:t>Artículo</w:t>
            </w:r>
            <w:r w:rsidRPr="00CB568F">
              <w:rPr>
                <w:b/>
                <w:spacing w:val="-2"/>
                <w:sz w:val="20"/>
                <w:szCs w:val="20"/>
              </w:rPr>
              <w:tab/>
              <w:t>1.4.7.</w:t>
            </w:r>
            <w:r w:rsidRPr="00CB568F">
              <w:rPr>
                <w:b/>
                <w:spacing w:val="-2"/>
                <w:sz w:val="20"/>
                <w:szCs w:val="20"/>
              </w:rPr>
              <w:tab/>
            </w:r>
            <w:r w:rsidRPr="00CB568F">
              <w:rPr>
                <w:spacing w:val="-2"/>
                <w:sz w:val="20"/>
                <w:szCs w:val="20"/>
              </w:rPr>
              <w:t>En los casos que el Director de Obras Municipales deba omitir la verificación de los antecedentes que conforman un expediente de construcción y otorgar el permiso sin más trámite, según lo dispuesto en el inciso tercero del artículo 116  Bis A) de la Ley General de Urbanismo y Construcciones, estará exento de responsabilidades respecto de aquellas materias que la ley le autoriza</w:t>
            </w:r>
            <w:r w:rsidRPr="00CB568F">
              <w:rPr>
                <w:b/>
                <w:spacing w:val="-2"/>
                <w:sz w:val="20"/>
                <w:szCs w:val="20"/>
              </w:rPr>
              <w:t xml:space="preserve"> </w:t>
            </w:r>
            <w:r w:rsidRPr="00CB568F">
              <w:rPr>
                <w:spacing w:val="-2"/>
                <w:sz w:val="20"/>
                <w:szCs w:val="20"/>
              </w:rPr>
              <w:t>omitir, responsabilidad que recaerá sobre el Revisor Independiente o el arquitecto proyectista, en su caso.</w:t>
            </w:r>
          </w:p>
          <w:p w:rsidR="00E943A6" w:rsidRDefault="00E943A6" w:rsidP="00922E89">
            <w:pPr>
              <w:rPr>
                <w:spacing w:val="-2"/>
                <w:sz w:val="20"/>
                <w:szCs w:val="20"/>
              </w:rPr>
            </w:pPr>
          </w:p>
          <w:p w:rsidR="00E943A6" w:rsidRPr="00CB568F" w:rsidRDefault="00E943A6" w:rsidP="00922E89">
            <w:pPr>
              <w:rPr>
                <w:spacing w:val="-2"/>
                <w:sz w:val="20"/>
                <w:szCs w:val="20"/>
              </w:rPr>
            </w:pPr>
            <w:r w:rsidRPr="00CB568F">
              <w:rPr>
                <w:spacing w:val="-2"/>
                <w:sz w:val="20"/>
                <w:szCs w:val="20"/>
              </w:rPr>
              <w:tab/>
            </w:r>
            <w:r w:rsidRPr="00CB568F">
              <w:rPr>
                <w:spacing w:val="-2"/>
                <w:sz w:val="20"/>
                <w:szCs w:val="20"/>
              </w:rPr>
              <w:tab/>
              <w:t>En aquellos casos que la Dirección de Obras Municipales y los Revisores Independientes deben pronunciarse sobre las mismas materias, la responsabilidad respecto de ellas será solidaria.</w:t>
            </w:r>
          </w:p>
          <w:p w:rsidR="00E943A6" w:rsidRPr="00CB568F" w:rsidRDefault="00E943A6" w:rsidP="00922E89">
            <w:pPr>
              <w:rPr>
                <w:spacing w:val="-2"/>
                <w:sz w:val="20"/>
                <w:szCs w:val="20"/>
              </w:rPr>
            </w:pPr>
          </w:p>
          <w:p w:rsidR="00E943A6" w:rsidRPr="00CB568F" w:rsidRDefault="00E943A6" w:rsidP="00922E89">
            <w:pPr>
              <w:rPr>
                <w:spacing w:val="-2"/>
                <w:sz w:val="20"/>
                <w:szCs w:val="20"/>
              </w:rPr>
            </w:pPr>
            <w:r w:rsidRPr="00CB568F">
              <w:rPr>
                <w:spacing w:val="-2"/>
                <w:sz w:val="20"/>
                <w:szCs w:val="20"/>
              </w:rPr>
              <w:tab/>
            </w:r>
            <w:r w:rsidRPr="00CB568F">
              <w:rPr>
                <w:spacing w:val="-2"/>
                <w:sz w:val="20"/>
                <w:szCs w:val="20"/>
              </w:rPr>
              <w:tab/>
              <w:t>Igual procedimiento que los indicados en este artículo se aplicarán respecto de las recepciones de obras a que alude el artículo 144 de la Ley General de Urbanismo y Construcciones.</w:t>
            </w:r>
          </w:p>
          <w:p w:rsidR="00E943A6" w:rsidRPr="00CB568F" w:rsidRDefault="00E943A6" w:rsidP="00922E89">
            <w:pPr>
              <w:rPr>
                <w:spacing w:val="-2"/>
                <w:sz w:val="20"/>
                <w:szCs w:val="20"/>
              </w:rPr>
            </w:pPr>
          </w:p>
          <w:p w:rsidR="00E943A6" w:rsidRPr="00CB568F" w:rsidRDefault="00E943A6" w:rsidP="00922E89">
            <w:pPr>
              <w:rPr>
                <w:spacing w:val="-2"/>
                <w:sz w:val="20"/>
                <w:szCs w:val="20"/>
              </w:rPr>
            </w:pPr>
            <w:r w:rsidRPr="00CB568F">
              <w:rPr>
                <w:spacing w:val="-2"/>
                <w:sz w:val="20"/>
                <w:szCs w:val="20"/>
              </w:rPr>
              <w:tab/>
            </w:r>
            <w:r w:rsidRPr="00CB568F">
              <w:rPr>
                <w:spacing w:val="-2"/>
                <w:sz w:val="20"/>
                <w:szCs w:val="20"/>
              </w:rPr>
              <w:tab/>
              <w:t>Cuando en la Ley General de Urbanismo y Construcciones o en esta Ordenanza se establezca que una solicitud debe resolverse por parte el Director de Obras Municipales "sin más trámite", se entenderá que debe darle curso sin disponer nuevas diligencias y la Resolución respectiva debe evacuarse dentro de un plazo máximo de 15 días, contados desde el requerimiento.</w:t>
            </w:r>
          </w:p>
          <w:p w:rsidR="00E943A6" w:rsidRDefault="00E943A6" w:rsidP="00922E89">
            <w:pPr>
              <w:rPr>
                <w:spacing w:val="-2"/>
                <w:sz w:val="20"/>
                <w:szCs w:val="20"/>
                <w:lang w:val="es-CL"/>
              </w:rPr>
            </w:pPr>
          </w:p>
          <w:p w:rsidR="00E943A6" w:rsidRPr="00CB568F" w:rsidRDefault="00E943A6" w:rsidP="00922E89">
            <w:pPr>
              <w:rPr>
                <w:spacing w:val="-2"/>
                <w:sz w:val="20"/>
                <w:szCs w:val="20"/>
                <w:lang w:val="es-CL"/>
              </w:rPr>
            </w:pPr>
            <w:r w:rsidRPr="00CB568F">
              <w:rPr>
                <w:spacing w:val="-2"/>
                <w:sz w:val="20"/>
                <w:szCs w:val="20"/>
                <w:lang w:val="es-CL"/>
              </w:rPr>
              <w:tab/>
            </w:r>
            <w:r w:rsidRPr="00CB568F">
              <w:rPr>
                <w:spacing w:val="-2"/>
                <w:sz w:val="20"/>
                <w:szCs w:val="20"/>
                <w:lang w:val="es-CL"/>
              </w:rPr>
              <w:tab/>
              <w:t>Se entenderá que un proyecto se ajusta íntegramente al anteproyecto aprobado previamente por el Director de Obras Municipales, cuando éste estuviere vigente y dicho proyecto mantiene los elementos sustantivos del anteproyecto de arquitectura, pudiendo presentar variaciones formales propias de su desarrollo.</w:t>
            </w:r>
          </w:p>
          <w:p w:rsidR="00E943A6" w:rsidRDefault="00E943A6" w:rsidP="00922E89">
            <w:pPr>
              <w:rPr>
                <w:spacing w:val="-2"/>
                <w:sz w:val="20"/>
                <w:szCs w:val="20"/>
                <w:lang w:val="es-CL"/>
              </w:rPr>
            </w:pPr>
          </w:p>
          <w:p w:rsidR="0040183C" w:rsidRDefault="0040183C" w:rsidP="00922E89">
            <w:pPr>
              <w:rPr>
                <w:spacing w:val="-2"/>
                <w:sz w:val="20"/>
                <w:szCs w:val="20"/>
                <w:lang w:val="es-CL"/>
              </w:rPr>
            </w:pPr>
          </w:p>
          <w:p w:rsidR="0040183C" w:rsidRPr="00CB568F" w:rsidRDefault="0040183C" w:rsidP="00922E89">
            <w:pPr>
              <w:rPr>
                <w:spacing w:val="-2"/>
                <w:sz w:val="20"/>
                <w:szCs w:val="20"/>
                <w:lang w:val="es-CL"/>
              </w:rPr>
            </w:pPr>
          </w:p>
          <w:p w:rsidR="00E943A6" w:rsidRDefault="00E943A6" w:rsidP="00922E89">
            <w:pPr>
              <w:rPr>
                <w:spacing w:val="-2"/>
                <w:sz w:val="20"/>
                <w:szCs w:val="20"/>
              </w:rPr>
            </w:pPr>
            <w:r w:rsidRPr="00CB568F">
              <w:rPr>
                <w:spacing w:val="-2"/>
                <w:sz w:val="20"/>
                <w:szCs w:val="20"/>
                <w:lang w:val="es-CL"/>
              </w:rPr>
              <w:tab/>
            </w:r>
            <w:r w:rsidRPr="00CB568F">
              <w:rPr>
                <w:spacing w:val="-2"/>
                <w:sz w:val="20"/>
                <w:szCs w:val="20"/>
                <w:lang w:val="es-CL"/>
              </w:rPr>
              <w:tab/>
              <w:t xml:space="preserve">Para los efectos de este artículo se entenderá por elementos sustantivos de un anteproyecto de edificación, el o los destinos contemplados y su volumetría general. La constructibilidad aprobada en el anteproyecto podrá aumentarse sólo hasta un 20% y siempre que ello esté permitido en las disposiciones vigentes del Instrumento de Planificación Territorial respectivo al momento de ingresar la solicitud de permiso. </w:t>
            </w:r>
          </w:p>
          <w:p w:rsidR="00E943A6" w:rsidRPr="00CB568F" w:rsidRDefault="00E943A6" w:rsidP="00922E89">
            <w:pPr>
              <w:rPr>
                <w:spacing w:val="-2"/>
                <w:sz w:val="20"/>
                <w:szCs w:val="20"/>
              </w:rPr>
            </w:pPr>
          </w:p>
          <w:p w:rsidR="00E943A6" w:rsidRDefault="00E943A6" w:rsidP="00922E89">
            <w:pPr>
              <w:rPr>
                <w:spacing w:val="-2"/>
                <w:sz w:val="20"/>
                <w:szCs w:val="20"/>
              </w:rPr>
            </w:pPr>
            <w:r w:rsidRPr="00CB568F">
              <w:rPr>
                <w:spacing w:val="-2"/>
                <w:sz w:val="20"/>
                <w:szCs w:val="20"/>
              </w:rPr>
              <w:tab/>
            </w:r>
            <w:r w:rsidRPr="00CB568F">
              <w:rPr>
                <w:spacing w:val="-2"/>
                <w:sz w:val="20"/>
                <w:szCs w:val="20"/>
              </w:rPr>
              <w:tab/>
              <w:t>En el caso de anteproyectos de loteo, se entenderá que se mantienen los elementos sustantivos de estos cuando el número de lotes no se aumenta en más de un 20% y la superficie destinada a vialidad, áreas verdes y equipamiento no se disminuye en más de un 20%.</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40183C" w:rsidRDefault="00E943A6" w:rsidP="00922E89">
            <w:pPr>
              <w:rPr>
                <w:spacing w:val="-2"/>
                <w:sz w:val="20"/>
                <w:szCs w:val="20"/>
                <w:lang w:val="es-CL"/>
              </w:rPr>
            </w:pPr>
            <w:r w:rsidRPr="00A520B2">
              <w:rPr>
                <w:b/>
                <w:spacing w:val="-2"/>
                <w:sz w:val="20"/>
                <w:szCs w:val="20"/>
              </w:rPr>
              <w:t>Artículo</w:t>
            </w:r>
            <w:r w:rsidRPr="00A520B2">
              <w:rPr>
                <w:b/>
                <w:spacing w:val="-2"/>
                <w:sz w:val="20"/>
                <w:szCs w:val="20"/>
              </w:rPr>
              <w:tab/>
              <w:t>1.4.7.</w:t>
            </w:r>
            <w:r w:rsidRPr="00A520B2">
              <w:rPr>
                <w:spacing w:val="-2"/>
                <w:sz w:val="20"/>
                <w:szCs w:val="20"/>
                <w:lang w:val="es-CL"/>
              </w:rPr>
              <w:t xml:space="preserve"> </w:t>
            </w: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40183C" w:rsidRDefault="0040183C" w:rsidP="00922E89">
            <w:pPr>
              <w:rPr>
                <w:spacing w:val="-2"/>
                <w:sz w:val="20"/>
                <w:szCs w:val="20"/>
                <w:lang w:val="es-CL"/>
              </w:rPr>
            </w:pPr>
          </w:p>
          <w:p w:rsidR="00E943A6" w:rsidRDefault="00E943A6" w:rsidP="00922E89">
            <w:pPr>
              <w:ind w:firstLine="1828"/>
              <w:rPr>
                <w:spacing w:val="-2"/>
                <w:sz w:val="20"/>
                <w:szCs w:val="20"/>
                <w:lang w:val="es-CL"/>
              </w:rPr>
            </w:pPr>
            <w:r w:rsidRPr="00A520B2">
              <w:rPr>
                <w:spacing w:val="-2"/>
                <w:sz w:val="20"/>
                <w:szCs w:val="20"/>
                <w:lang w:val="es-CL"/>
              </w:rPr>
              <w:t>Se entenderá que un proyecto se ajusta al anteproyecto aprobado previamente por el Director de Obras Municipales, cuando éste estuviere vigente y dicho proyecto mantiene los elementos sustantivos del anteproyecto de arquitectura, pudiendo presentar variaciones formales propias de su desarrollo</w:t>
            </w:r>
          </w:p>
          <w:p w:rsidR="00E943A6" w:rsidRDefault="00E943A6" w:rsidP="00922E89">
            <w:pPr>
              <w:ind w:firstLine="1485"/>
              <w:rPr>
                <w:spacing w:val="-2"/>
                <w:sz w:val="20"/>
                <w:szCs w:val="20"/>
                <w:lang w:val="es-CL"/>
              </w:rPr>
            </w:pPr>
          </w:p>
          <w:p w:rsidR="0040183C" w:rsidRDefault="00E943A6" w:rsidP="00922E89">
            <w:pPr>
              <w:rPr>
                <w:spacing w:val="-2"/>
                <w:sz w:val="20"/>
                <w:szCs w:val="20"/>
                <w:lang w:val="es-CL"/>
              </w:rPr>
            </w:pPr>
            <w:r w:rsidRPr="00CB568F">
              <w:rPr>
                <w:spacing w:val="-2"/>
                <w:sz w:val="20"/>
                <w:szCs w:val="20"/>
                <w:lang w:val="es-CL"/>
              </w:rPr>
              <w:tab/>
            </w:r>
          </w:p>
          <w:p w:rsidR="0040183C" w:rsidRDefault="0040183C" w:rsidP="00922E89">
            <w:pPr>
              <w:rPr>
                <w:spacing w:val="-2"/>
                <w:sz w:val="20"/>
                <w:szCs w:val="20"/>
                <w:lang w:val="es-CL"/>
              </w:rPr>
            </w:pPr>
          </w:p>
          <w:p w:rsidR="00E943A6" w:rsidRDefault="00E943A6" w:rsidP="00922E89">
            <w:pPr>
              <w:ind w:firstLine="1828"/>
              <w:rPr>
                <w:spacing w:val="-2"/>
                <w:sz w:val="20"/>
                <w:szCs w:val="20"/>
              </w:rPr>
            </w:pPr>
            <w:r w:rsidRPr="00CB568F">
              <w:rPr>
                <w:spacing w:val="-2"/>
                <w:sz w:val="20"/>
                <w:szCs w:val="20"/>
                <w:lang w:val="es-CL"/>
              </w:rPr>
              <w:t xml:space="preserve">Para los efectos de este artículo se entenderá por elementos sustantivos de un anteproyecto de edificación, el o los destinos contemplados y su volumetría general. La constructibilidad aprobada en el anteproyecto podrá aumentarse sólo hasta un 20% y siempre que ello esté permitido en las disposiciones vigentes del Instrumento de Planificación Territorial respectivo al momento de ingresar la solicitud de permiso. </w:t>
            </w:r>
          </w:p>
          <w:p w:rsidR="00E943A6" w:rsidRDefault="00E943A6" w:rsidP="00922E89">
            <w:pPr>
              <w:rPr>
                <w:spacing w:val="-2"/>
                <w:sz w:val="20"/>
                <w:szCs w:val="20"/>
              </w:rPr>
            </w:pPr>
          </w:p>
          <w:p w:rsidR="00E943A6" w:rsidRDefault="00E943A6" w:rsidP="00922E89">
            <w:pPr>
              <w:ind w:firstLine="1451"/>
              <w:rPr>
                <w:spacing w:val="-2"/>
                <w:sz w:val="20"/>
                <w:szCs w:val="20"/>
              </w:rPr>
            </w:pPr>
            <w:r w:rsidRPr="00CB568F">
              <w:rPr>
                <w:spacing w:val="-2"/>
                <w:sz w:val="20"/>
                <w:szCs w:val="20"/>
              </w:rPr>
              <w:t xml:space="preserve">En el caso de anteproyectos de loteo, se entenderá que se mantienen los elementos sustantivos de estos </w:t>
            </w:r>
            <w:r w:rsidRPr="00A737F6">
              <w:rPr>
                <w:spacing w:val="-2"/>
                <w:sz w:val="20"/>
                <w:szCs w:val="20"/>
              </w:rPr>
              <w:t xml:space="preserve">cuando el número de lotes </w:t>
            </w:r>
            <w:r w:rsidRPr="00E943A6">
              <w:rPr>
                <w:spacing w:val="-2"/>
                <w:sz w:val="20"/>
                <w:szCs w:val="20"/>
                <w:highlight w:val="yellow"/>
                <w:lang w:val="es-CL"/>
              </w:rPr>
              <w:t>sólo</w:t>
            </w:r>
            <w:r w:rsidRPr="00A737F6">
              <w:rPr>
                <w:spacing w:val="-2"/>
                <w:sz w:val="20"/>
                <w:szCs w:val="20"/>
                <w:lang w:val="es-CL"/>
              </w:rPr>
              <w:t xml:space="preserve"> </w:t>
            </w:r>
            <w:r w:rsidRPr="00A737F6">
              <w:rPr>
                <w:spacing w:val="-2"/>
                <w:sz w:val="20"/>
                <w:szCs w:val="20"/>
              </w:rPr>
              <w:t xml:space="preserve">se aumenta </w:t>
            </w:r>
            <w:r w:rsidRPr="00E943A6">
              <w:rPr>
                <w:spacing w:val="-2"/>
                <w:sz w:val="20"/>
                <w:szCs w:val="20"/>
                <w:highlight w:val="yellow"/>
              </w:rPr>
              <w:t>hasta</w:t>
            </w:r>
            <w:r w:rsidRPr="00A737F6">
              <w:rPr>
                <w:spacing w:val="-2"/>
                <w:sz w:val="20"/>
                <w:szCs w:val="20"/>
              </w:rPr>
              <w:t xml:space="preserve"> un 20%</w:t>
            </w:r>
            <w:r w:rsidRPr="00CB568F">
              <w:rPr>
                <w:spacing w:val="-2"/>
                <w:sz w:val="20"/>
                <w:szCs w:val="20"/>
              </w:rPr>
              <w:t xml:space="preserve"> y la superficie destinada a vialidad, áreas verdes y equipamiento no se disminuye en más de un 20%.</w:t>
            </w:r>
          </w:p>
          <w:p w:rsidR="00E943A6" w:rsidRPr="00310E4D" w:rsidRDefault="00E943A6" w:rsidP="00922E89">
            <w:pPr>
              <w:ind w:firstLine="1658"/>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444049" w:rsidRDefault="00E943A6" w:rsidP="00922E89">
            <w:pPr>
              <w:rPr>
                <w:spacing w:val="-2"/>
                <w:sz w:val="20"/>
                <w:szCs w:val="20"/>
              </w:rPr>
            </w:pPr>
            <w:r w:rsidRPr="00444049">
              <w:rPr>
                <w:b/>
                <w:spacing w:val="-2"/>
                <w:sz w:val="20"/>
                <w:szCs w:val="20"/>
              </w:rPr>
              <w:t>Artículo</w:t>
            </w:r>
            <w:r w:rsidRPr="00444049">
              <w:rPr>
                <w:b/>
                <w:spacing w:val="-2"/>
                <w:sz w:val="20"/>
                <w:szCs w:val="20"/>
              </w:rPr>
              <w:tab/>
              <w:t>1.4.9.</w:t>
            </w:r>
            <w:r w:rsidRPr="00444049">
              <w:rPr>
                <w:b/>
                <w:spacing w:val="-2"/>
                <w:sz w:val="20"/>
                <w:szCs w:val="20"/>
              </w:rPr>
              <w:tab/>
            </w:r>
            <w:r w:rsidRPr="00444049">
              <w:rPr>
                <w:spacing w:val="-2"/>
                <w:sz w:val="20"/>
                <w:szCs w:val="20"/>
              </w:rPr>
              <w:t>El Director de Obras Municipales deberá poner en conocimiento del interesado, por escrito, en un solo acto y dentro del plazo máximo para pronunciarse que corresponda</w:t>
            </w:r>
            <w:r w:rsidRPr="00444049">
              <w:rPr>
                <w:b/>
                <w:spacing w:val="-2"/>
                <w:sz w:val="20"/>
                <w:szCs w:val="20"/>
              </w:rPr>
              <w:t xml:space="preserve"> </w:t>
            </w:r>
            <w:r w:rsidRPr="00444049">
              <w:rPr>
                <w:spacing w:val="-2"/>
                <w:sz w:val="20"/>
                <w:szCs w:val="20"/>
              </w:rPr>
              <w:t>para la actuación requerida, la totalidad de las observaciones que estime deben ser aclaradas o subsanadas antes de aprobarse un anteproyecto o concederse el permiso.  Para tal efecto suscribirá un Acta de Observaciones.  Si junto con la solicitud correspondiente se cuenta con informe favorable de Revisor Independiente, copia de dichas observaciones deberá ponerse a disposición de éste con el fin de que dicho profesional emita un informe complementario, indicando los criterios técnicos y jurídicos que aplicó en su revisión y respondiendo cada una de las observaciones formuladas.</w:t>
            </w:r>
          </w:p>
          <w:p w:rsidR="00E943A6" w:rsidRPr="00444049" w:rsidRDefault="00E943A6" w:rsidP="00922E89">
            <w:pPr>
              <w:rPr>
                <w:spacing w:val="-2"/>
                <w:sz w:val="20"/>
                <w:szCs w:val="20"/>
              </w:rPr>
            </w:pPr>
          </w:p>
          <w:p w:rsidR="007F3B81" w:rsidRDefault="00E943A6" w:rsidP="00922E89">
            <w:pPr>
              <w:rPr>
                <w:spacing w:val="-2"/>
                <w:sz w:val="20"/>
                <w:szCs w:val="20"/>
                <w:lang w:val="es-ES_tradnl"/>
              </w:rPr>
            </w:pPr>
            <w:r w:rsidRPr="00444049">
              <w:rPr>
                <w:spacing w:val="-2"/>
                <w:sz w:val="20"/>
                <w:szCs w:val="20"/>
                <w:lang w:val="es-ES_tradnl"/>
              </w:rPr>
              <w:tab/>
            </w:r>
            <w:r w:rsidRPr="00444049">
              <w:rPr>
                <w:spacing w:val="-2"/>
                <w:sz w:val="20"/>
                <w:szCs w:val="20"/>
                <w:lang w:val="es-ES_tradnl"/>
              </w:rPr>
              <w:tab/>
            </w:r>
          </w:p>
          <w:p w:rsidR="007F3B81" w:rsidRDefault="007F3B81" w:rsidP="00922E89">
            <w:pPr>
              <w:rPr>
                <w:spacing w:val="-2"/>
                <w:sz w:val="20"/>
                <w:szCs w:val="20"/>
                <w:lang w:val="es-ES_tradnl"/>
              </w:rPr>
            </w:pPr>
          </w:p>
          <w:p w:rsidR="007F3B81" w:rsidRDefault="007F3B81" w:rsidP="00922E89">
            <w:pPr>
              <w:rPr>
                <w:spacing w:val="-2"/>
                <w:sz w:val="20"/>
                <w:szCs w:val="20"/>
                <w:lang w:val="es-ES_tradnl"/>
              </w:rPr>
            </w:pPr>
          </w:p>
          <w:p w:rsidR="00E943A6" w:rsidRDefault="00E943A6" w:rsidP="00922E89">
            <w:pPr>
              <w:ind w:firstLine="1418"/>
              <w:rPr>
                <w:spacing w:val="-2"/>
                <w:sz w:val="20"/>
                <w:szCs w:val="20"/>
                <w:lang w:val="es-CL"/>
              </w:rPr>
            </w:pPr>
            <w:r w:rsidRPr="00444049">
              <w:rPr>
                <w:spacing w:val="-2"/>
                <w:sz w:val="20"/>
                <w:szCs w:val="20"/>
                <w:lang w:val="es-ES_tradnl"/>
              </w:rPr>
              <w:t>Todas las observaciones que contenga dicha Acta deberán indicar con claridad la o las normas supuestamente no cumplidas.</w:t>
            </w:r>
          </w:p>
          <w:p w:rsidR="00E943A6" w:rsidRDefault="00E943A6"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CC4697" w:rsidRDefault="00CC4697" w:rsidP="00922E89">
            <w:pPr>
              <w:ind w:firstLine="1449"/>
              <w:rPr>
                <w:spacing w:val="-2"/>
                <w:sz w:val="20"/>
                <w:szCs w:val="20"/>
                <w:lang w:val="es-ES_tradnl"/>
              </w:rPr>
            </w:pPr>
          </w:p>
          <w:p w:rsidR="00E943A6" w:rsidRPr="00444049" w:rsidRDefault="00E943A6" w:rsidP="00922E89">
            <w:pPr>
              <w:ind w:firstLine="1449"/>
              <w:rPr>
                <w:b/>
                <w:spacing w:val="-2"/>
                <w:sz w:val="20"/>
                <w:szCs w:val="20"/>
                <w:lang w:val="es-ES_tradnl"/>
              </w:rPr>
            </w:pPr>
            <w:r w:rsidRPr="00444049">
              <w:rPr>
                <w:spacing w:val="-2"/>
                <w:sz w:val="20"/>
                <w:szCs w:val="20"/>
                <w:lang w:val="es-ES_tradnl"/>
              </w:rPr>
              <w:t>En caso que se cuente con Revisor Independiente, los planos, especificaciones técnicas y demás nuevos antecedentes que se suscriban por los proyectistas pertinentes, antes de remitirse a la Dirección de Obras Municipales deberán ser suscritos por dicho Revisor, indicando la nueva fecha de éstos, reemplazando para todos los efectos legales, los documentos que se modificaron.</w:t>
            </w:r>
          </w:p>
          <w:p w:rsidR="00E943A6" w:rsidRDefault="00E943A6" w:rsidP="00922E89">
            <w:pPr>
              <w:rPr>
                <w:spacing w:val="-2"/>
                <w:sz w:val="20"/>
                <w:szCs w:val="20"/>
                <w:lang w:val="es-CL"/>
              </w:rPr>
            </w:pPr>
          </w:p>
          <w:p w:rsidR="007F3B81" w:rsidRDefault="007F3B81" w:rsidP="00922E89">
            <w:pPr>
              <w:rPr>
                <w:spacing w:val="-2"/>
                <w:sz w:val="20"/>
                <w:szCs w:val="20"/>
                <w:lang w:val="es-CL"/>
              </w:rPr>
            </w:pPr>
          </w:p>
          <w:p w:rsidR="007F3B81" w:rsidRDefault="007F3B81" w:rsidP="00922E89">
            <w:pPr>
              <w:rPr>
                <w:spacing w:val="-2"/>
                <w:sz w:val="20"/>
                <w:szCs w:val="20"/>
                <w:lang w:val="es-CL"/>
              </w:rPr>
            </w:pPr>
          </w:p>
          <w:p w:rsidR="007F3B81" w:rsidRDefault="007F3B81" w:rsidP="00922E89">
            <w:pPr>
              <w:rPr>
                <w:spacing w:val="-2"/>
                <w:sz w:val="20"/>
                <w:szCs w:val="20"/>
                <w:lang w:val="es-CL"/>
              </w:rPr>
            </w:pPr>
          </w:p>
          <w:p w:rsidR="007F3B81" w:rsidRDefault="007F3B81" w:rsidP="00922E89">
            <w:pPr>
              <w:rPr>
                <w:spacing w:val="-2"/>
                <w:sz w:val="20"/>
                <w:szCs w:val="20"/>
                <w:lang w:val="es-CL"/>
              </w:rPr>
            </w:pPr>
          </w:p>
          <w:p w:rsidR="00E943A6" w:rsidRDefault="00E943A6" w:rsidP="00922E89">
            <w:pPr>
              <w:ind w:firstLine="1418"/>
              <w:rPr>
                <w:spacing w:val="-2"/>
                <w:sz w:val="20"/>
                <w:szCs w:val="20"/>
                <w:lang w:val="es-CL"/>
              </w:rPr>
            </w:pPr>
            <w:r w:rsidRPr="00444049">
              <w:rPr>
                <w:spacing w:val="-2"/>
                <w:sz w:val="20"/>
                <w:szCs w:val="20"/>
                <w:lang w:val="es-CL"/>
              </w:rPr>
              <w:t>En el evento</w:t>
            </w:r>
            <w:r w:rsidRPr="00444049">
              <w:rPr>
                <w:b/>
                <w:spacing w:val="-2"/>
                <w:sz w:val="20"/>
                <w:szCs w:val="20"/>
                <w:lang w:val="es-CL"/>
              </w:rPr>
              <w:t xml:space="preserve"> </w:t>
            </w:r>
            <w:r w:rsidRPr="00444049">
              <w:rPr>
                <w:spacing w:val="-2"/>
                <w:sz w:val="20"/>
                <w:szCs w:val="20"/>
                <w:lang w:val="es-CL"/>
              </w:rPr>
              <w:t>que el interesado no subsane o aclare las observaciones en un plazo de 60 días, contados desde la comunicación formal del Director de Obras Municipales, éste deberá rechazar la solicitud de</w:t>
            </w:r>
            <w:r w:rsidRPr="00444049">
              <w:rPr>
                <w:b/>
                <w:spacing w:val="-2"/>
                <w:sz w:val="20"/>
                <w:szCs w:val="20"/>
                <w:lang w:val="es-CL"/>
              </w:rPr>
              <w:t xml:space="preserve"> </w:t>
            </w:r>
            <w:r w:rsidRPr="00444049">
              <w:rPr>
                <w:spacing w:val="-2"/>
                <w:sz w:val="20"/>
                <w:szCs w:val="20"/>
                <w:lang w:val="es-CL"/>
              </w:rPr>
              <w:t>aprobación de anteproyecto o de permiso</w:t>
            </w:r>
            <w:r w:rsidRPr="00444049">
              <w:rPr>
                <w:bCs/>
                <w:spacing w:val="-2"/>
                <w:sz w:val="20"/>
                <w:szCs w:val="20"/>
                <w:lang w:val="es-CL"/>
              </w:rPr>
              <w:t>,</w:t>
            </w:r>
            <w:r w:rsidRPr="00444049">
              <w:rPr>
                <w:b/>
                <w:spacing w:val="-2"/>
                <w:sz w:val="20"/>
                <w:szCs w:val="20"/>
                <w:lang w:val="es-CL"/>
              </w:rPr>
              <w:t xml:space="preserve"> </w:t>
            </w:r>
            <w:r w:rsidRPr="00444049">
              <w:rPr>
                <w:spacing w:val="-2"/>
                <w:sz w:val="20"/>
                <w:szCs w:val="20"/>
                <w:lang w:val="es-CL"/>
              </w:rPr>
              <w:t>en su caso, y devolver todos los antecedentes al interesado, debidamente timbrados.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444049" w:rsidRDefault="00E943A6" w:rsidP="00922E89">
            <w:pPr>
              <w:rPr>
                <w:spacing w:val="-2"/>
                <w:sz w:val="20"/>
                <w:szCs w:val="20"/>
              </w:rPr>
            </w:pPr>
            <w:r w:rsidRPr="00444049">
              <w:rPr>
                <w:b/>
                <w:spacing w:val="-2"/>
                <w:sz w:val="20"/>
                <w:szCs w:val="20"/>
              </w:rPr>
              <w:t>Artículo</w:t>
            </w:r>
            <w:r w:rsidRPr="00444049">
              <w:rPr>
                <w:b/>
                <w:spacing w:val="-2"/>
                <w:sz w:val="20"/>
                <w:szCs w:val="20"/>
              </w:rPr>
              <w:tab/>
              <w:t>1.4.9.</w:t>
            </w:r>
            <w:r w:rsidRPr="00444049">
              <w:rPr>
                <w:b/>
                <w:spacing w:val="-2"/>
                <w:sz w:val="20"/>
                <w:szCs w:val="20"/>
              </w:rPr>
              <w:tab/>
            </w:r>
            <w:r w:rsidRPr="00444049">
              <w:rPr>
                <w:spacing w:val="-2"/>
                <w:sz w:val="20"/>
                <w:szCs w:val="20"/>
              </w:rPr>
              <w:t xml:space="preserve">El Director de Obras Municipales deberá poner en conocimiento del </w:t>
            </w:r>
            <w:r w:rsidRPr="00332498">
              <w:rPr>
                <w:spacing w:val="-2"/>
                <w:sz w:val="20"/>
                <w:szCs w:val="20"/>
                <w:highlight w:val="yellow"/>
              </w:rPr>
              <w:t>propietario y del arquitecto del proyecto</w:t>
            </w:r>
            <w:r w:rsidRPr="00444049">
              <w:rPr>
                <w:spacing w:val="-2"/>
                <w:sz w:val="20"/>
                <w:szCs w:val="20"/>
              </w:rPr>
              <w:t>, por escrito, en un solo acto y dentro del plazo máximo para pronunciarse que corresponda</w:t>
            </w:r>
            <w:r w:rsidRPr="00444049">
              <w:rPr>
                <w:b/>
                <w:spacing w:val="-2"/>
                <w:sz w:val="20"/>
                <w:szCs w:val="20"/>
              </w:rPr>
              <w:t xml:space="preserve"> </w:t>
            </w:r>
            <w:r w:rsidRPr="00444049">
              <w:rPr>
                <w:spacing w:val="-2"/>
                <w:sz w:val="20"/>
                <w:szCs w:val="20"/>
              </w:rPr>
              <w:t xml:space="preserve">para la actuación requerida, la totalidad de las observaciones </w:t>
            </w:r>
            <w:r w:rsidRPr="00332498">
              <w:rPr>
                <w:spacing w:val="-2"/>
                <w:sz w:val="20"/>
                <w:szCs w:val="20"/>
                <w:highlight w:val="yellow"/>
              </w:rPr>
              <w:t xml:space="preserve">que deriven </w:t>
            </w:r>
            <w:r w:rsidRPr="00332498">
              <w:rPr>
                <w:spacing w:val="-2"/>
                <w:sz w:val="20"/>
                <w:szCs w:val="20"/>
                <w:highlight w:val="yellow"/>
                <w:lang w:val="es-CL"/>
              </w:rPr>
              <w:t>de la aplicación de las normas urbanísticas contenidas en la Ley General de Urbanismo y Construcciones</w:t>
            </w:r>
            <w:r w:rsidRPr="00444049">
              <w:rPr>
                <w:spacing w:val="-2"/>
                <w:sz w:val="20"/>
                <w:szCs w:val="20"/>
                <w:lang w:val="es-CL"/>
              </w:rPr>
              <w:t>, en esta Ordenanza y en los instrumentos de planificación territorial,</w:t>
            </w:r>
            <w:r w:rsidRPr="00444049">
              <w:rPr>
                <w:spacing w:val="-2"/>
                <w:sz w:val="20"/>
                <w:szCs w:val="20"/>
              </w:rPr>
              <w:t xml:space="preserve"> que estime deben ser aclaradas o subsanadas antes de aprobarse un anteproyecto o concederse el permiso.  Para tal efecto suscribirá un </w:t>
            </w:r>
            <w:r>
              <w:rPr>
                <w:spacing w:val="-2"/>
                <w:sz w:val="20"/>
                <w:szCs w:val="20"/>
              </w:rPr>
              <w:t>A</w:t>
            </w:r>
            <w:r w:rsidRPr="00444049">
              <w:rPr>
                <w:spacing w:val="-2"/>
                <w:sz w:val="20"/>
                <w:szCs w:val="20"/>
              </w:rPr>
              <w:t xml:space="preserve">cta de </w:t>
            </w:r>
            <w:r>
              <w:rPr>
                <w:spacing w:val="-2"/>
                <w:sz w:val="20"/>
                <w:szCs w:val="20"/>
              </w:rPr>
              <w:t>O</w:t>
            </w:r>
            <w:r w:rsidRPr="00444049">
              <w:rPr>
                <w:spacing w:val="-2"/>
                <w:sz w:val="20"/>
                <w:szCs w:val="20"/>
              </w:rPr>
              <w:t xml:space="preserve">bservaciones. Si junto con la solicitud correspondiente se cuenta con informe favorable de </w:t>
            </w:r>
            <w:r>
              <w:rPr>
                <w:spacing w:val="-2"/>
                <w:sz w:val="20"/>
                <w:szCs w:val="20"/>
              </w:rPr>
              <w:t>R</w:t>
            </w:r>
            <w:r w:rsidRPr="00444049">
              <w:rPr>
                <w:spacing w:val="-2"/>
                <w:sz w:val="20"/>
                <w:szCs w:val="20"/>
              </w:rPr>
              <w:t xml:space="preserve">evisor </w:t>
            </w:r>
            <w:r>
              <w:rPr>
                <w:spacing w:val="-2"/>
                <w:sz w:val="20"/>
                <w:szCs w:val="20"/>
              </w:rPr>
              <w:t>I</w:t>
            </w:r>
            <w:r w:rsidRPr="00444049">
              <w:rPr>
                <w:spacing w:val="-2"/>
                <w:sz w:val="20"/>
                <w:szCs w:val="20"/>
              </w:rPr>
              <w:t>ndependiente, copia de dichas observaciones deberá ponerse a disposición de éste con el fin que dicho profesional emita un informe complementario, indicando los criterios técnicos y jurídicos que aplicó en su revisión y respondiendo cada una de las observaciones formuladas.</w:t>
            </w:r>
          </w:p>
          <w:p w:rsidR="00E943A6" w:rsidRPr="00444049" w:rsidRDefault="00E943A6" w:rsidP="00922E89">
            <w:pPr>
              <w:rPr>
                <w:spacing w:val="-2"/>
                <w:sz w:val="20"/>
                <w:szCs w:val="20"/>
              </w:rPr>
            </w:pPr>
          </w:p>
          <w:p w:rsidR="00E943A6" w:rsidRPr="00DF6755" w:rsidRDefault="00E943A6" w:rsidP="00922E89">
            <w:pPr>
              <w:rPr>
                <w:spacing w:val="-4"/>
                <w:sz w:val="20"/>
                <w:lang w:val="es-ES_tradnl"/>
              </w:rPr>
            </w:pPr>
            <w:r w:rsidRPr="00444049">
              <w:rPr>
                <w:spacing w:val="-2"/>
                <w:sz w:val="20"/>
                <w:szCs w:val="20"/>
                <w:lang w:val="es-ES_tradnl"/>
              </w:rPr>
              <w:tab/>
            </w:r>
            <w:r w:rsidRPr="00444049">
              <w:rPr>
                <w:spacing w:val="-2"/>
                <w:sz w:val="20"/>
                <w:szCs w:val="20"/>
                <w:lang w:val="es-ES_tradnl"/>
              </w:rPr>
              <w:tab/>
            </w:r>
            <w:r w:rsidRPr="0029100D">
              <w:rPr>
                <w:spacing w:val="-2"/>
                <w:sz w:val="20"/>
                <w:lang w:val="es-ES_tradnl"/>
              </w:rPr>
              <w:t xml:space="preserve">Todas las observaciones que contenga dicha Acta deberán indicar con claridad la o las normas </w:t>
            </w:r>
            <w:r w:rsidRPr="00332498">
              <w:rPr>
                <w:spacing w:val="-4"/>
                <w:sz w:val="20"/>
                <w:szCs w:val="20"/>
                <w:highlight w:val="yellow"/>
                <w:lang w:val="es-ES_tradnl"/>
              </w:rPr>
              <w:t>urbanísticas</w:t>
            </w:r>
            <w:r w:rsidRPr="00EC2CC1">
              <w:rPr>
                <w:spacing w:val="-4"/>
                <w:sz w:val="20"/>
                <w:szCs w:val="20"/>
                <w:lang w:val="es-ES_tradnl"/>
              </w:rPr>
              <w:t xml:space="preserve"> </w:t>
            </w:r>
            <w:r w:rsidRPr="00DF6755">
              <w:rPr>
                <w:spacing w:val="-4"/>
                <w:sz w:val="20"/>
                <w:lang w:val="es-ES_tradnl"/>
              </w:rPr>
              <w:t>supuestamente no cumplidas.</w:t>
            </w:r>
          </w:p>
          <w:p w:rsidR="00E943A6" w:rsidRPr="00DF6755" w:rsidRDefault="00E943A6" w:rsidP="00922E89">
            <w:pPr>
              <w:rPr>
                <w:spacing w:val="-4"/>
                <w:sz w:val="20"/>
                <w:lang w:val="es-ES_tradnl"/>
              </w:rPr>
            </w:pPr>
          </w:p>
          <w:p w:rsidR="00E943A6" w:rsidRPr="00EC2CC1" w:rsidRDefault="00E943A6" w:rsidP="00922E89">
            <w:pPr>
              <w:rPr>
                <w:spacing w:val="-4"/>
                <w:sz w:val="20"/>
                <w:szCs w:val="20"/>
                <w:lang w:val="es-ES_tradnl"/>
              </w:rPr>
            </w:pPr>
            <w:r w:rsidRPr="00444049">
              <w:rPr>
                <w:spacing w:val="-2"/>
                <w:sz w:val="20"/>
                <w:szCs w:val="20"/>
                <w:lang w:val="es-ES_tradnl"/>
              </w:rPr>
              <w:tab/>
            </w:r>
            <w:r w:rsidRPr="00444049">
              <w:rPr>
                <w:spacing w:val="-2"/>
                <w:sz w:val="20"/>
                <w:szCs w:val="20"/>
                <w:lang w:val="es-ES_tradnl"/>
              </w:rPr>
              <w:tab/>
            </w:r>
            <w:r w:rsidRPr="00332498">
              <w:rPr>
                <w:spacing w:val="-2"/>
                <w:sz w:val="20"/>
                <w:szCs w:val="20"/>
                <w:highlight w:val="yellow"/>
                <w:lang w:val="es-ES_tradnl"/>
              </w:rPr>
              <w:t xml:space="preserve">Si </w:t>
            </w:r>
            <w:r w:rsidRPr="00332498">
              <w:rPr>
                <w:spacing w:val="-2"/>
                <w:sz w:val="20"/>
                <w:szCs w:val="20"/>
                <w:highlight w:val="yellow"/>
              </w:rPr>
              <w:t xml:space="preserve">de la revisión de las normas urbanísticas que correspondan al respectivo proyecto, o de los requisitos que aplicables a la respectiva solicitud, la Dirección de Obras Municipales detectare que faltó adjuntar alguno de los antecedentes exigidos para cada tipo de permiso, aprobación o autorización determinadas en esta Ordenanza, la solicitud deberá ser rechazada, en cuyo </w:t>
            </w:r>
            <w:r w:rsidRPr="00332498">
              <w:rPr>
                <w:spacing w:val="-2"/>
                <w:sz w:val="20"/>
                <w:highlight w:val="yellow"/>
              </w:rPr>
              <w:t xml:space="preserve">caso </w:t>
            </w:r>
            <w:r w:rsidRPr="00332498">
              <w:rPr>
                <w:spacing w:val="-2"/>
                <w:sz w:val="20"/>
                <w:szCs w:val="20"/>
                <w:highlight w:val="yellow"/>
              </w:rPr>
              <w:t>corresponderá notificar al propietario, en conformidad a lo establecido en el artículo 1.4.10. de esta Ordenanza, en la que se deberá precisar la causal en que se funda el rechazo.</w:t>
            </w:r>
          </w:p>
          <w:p w:rsidR="00E943A6" w:rsidRPr="00DF6755" w:rsidRDefault="00E943A6" w:rsidP="00922E89">
            <w:pPr>
              <w:rPr>
                <w:spacing w:val="-2"/>
                <w:sz w:val="20"/>
                <w:lang w:val="es-ES_tradnl"/>
              </w:rPr>
            </w:pPr>
          </w:p>
          <w:p w:rsidR="00E943A6" w:rsidRPr="00444049" w:rsidRDefault="00E943A6" w:rsidP="00922E89">
            <w:pPr>
              <w:rPr>
                <w:b/>
                <w:spacing w:val="-2"/>
                <w:sz w:val="20"/>
                <w:szCs w:val="20"/>
                <w:lang w:val="es-ES_tradnl"/>
              </w:rPr>
            </w:pPr>
            <w:r w:rsidRPr="00DF6755">
              <w:rPr>
                <w:spacing w:val="-2"/>
                <w:sz w:val="20"/>
                <w:lang w:val="es-ES_tradnl"/>
              </w:rPr>
              <w:tab/>
            </w:r>
            <w:r w:rsidRPr="00DF6755">
              <w:rPr>
                <w:spacing w:val="-2"/>
                <w:sz w:val="20"/>
                <w:lang w:val="es-ES_tradnl"/>
              </w:rPr>
              <w:tab/>
            </w:r>
            <w:r w:rsidRPr="00444049">
              <w:rPr>
                <w:spacing w:val="-2"/>
                <w:sz w:val="20"/>
                <w:szCs w:val="20"/>
              </w:rPr>
              <w:t>Los</w:t>
            </w:r>
            <w:r w:rsidRPr="00DF6755">
              <w:rPr>
                <w:spacing w:val="-2"/>
                <w:sz w:val="20"/>
              </w:rPr>
              <w:t xml:space="preserve"> planos, especificaciones técnicas y demás nuevos antecedentes que </w:t>
            </w:r>
            <w:r w:rsidRPr="00332498">
              <w:rPr>
                <w:spacing w:val="-2"/>
                <w:sz w:val="20"/>
                <w:highlight w:val="yellow"/>
              </w:rPr>
              <w:t xml:space="preserve">se </w:t>
            </w:r>
            <w:r w:rsidRPr="00332498">
              <w:rPr>
                <w:spacing w:val="-2"/>
                <w:sz w:val="20"/>
                <w:szCs w:val="20"/>
                <w:highlight w:val="yellow"/>
              </w:rPr>
              <w:t>ingresen producto de las observaciones formuladas en el acta, deberán ser suscritas por el propietario y por el arquitecto y, cuando corresponda, por el calculista y</w:t>
            </w:r>
            <w:r w:rsidRPr="00332498">
              <w:rPr>
                <w:spacing w:val="-2"/>
                <w:sz w:val="20"/>
                <w:highlight w:val="yellow"/>
              </w:rPr>
              <w:t xml:space="preserve"> por los proyectistas</w:t>
            </w:r>
            <w:r w:rsidRPr="00332498">
              <w:rPr>
                <w:spacing w:val="-2"/>
                <w:sz w:val="20"/>
                <w:szCs w:val="20"/>
                <w:highlight w:val="yellow"/>
              </w:rPr>
              <w:t xml:space="preserve">. </w:t>
            </w:r>
            <w:r w:rsidRPr="00332498">
              <w:rPr>
                <w:spacing w:val="-2"/>
                <w:sz w:val="20"/>
                <w:szCs w:val="20"/>
                <w:highlight w:val="yellow"/>
                <w:lang w:val="es-ES_tradnl"/>
              </w:rPr>
              <w:t xml:space="preserve">En caso que la solicitud de permiso cuente con revisor independiente, los nuevos antecedentes deberán ser suscritos por dicho Revisor y, cuando corresponda, </w:t>
            </w:r>
            <w:r w:rsidRPr="00332498">
              <w:rPr>
                <w:spacing w:val="-2"/>
                <w:sz w:val="20"/>
                <w:szCs w:val="20"/>
                <w:highlight w:val="yellow"/>
              </w:rPr>
              <w:t>por el revisor de proyecto de cálculo estructural. En los nuevos documentos, se indicará</w:t>
            </w:r>
            <w:r w:rsidRPr="00DF6755">
              <w:rPr>
                <w:spacing w:val="-2"/>
                <w:sz w:val="20"/>
              </w:rPr>
              <w:t xml:space="preserve"> </w:t>
            </w:r>
            <w:r w:rsidRPr="00444049">
              <w:rPr>
                <w:spacing w:val="-2"/>
                <w:sz w:val="20"/>
                <w:szCs w:val="20"/>
                <w:lang w:val="es-ES_tradnl"/>
              </w:rPr>
              <w:t>la nueva fecha de éstos, reemplazando para todos los efectos legales, los documentos que se modificaron.</w:t>
            </w:r>
          </w:p>
          <w:p w:rsidR="00E943A6" w:rsidRPr="00444049" w:rsidRDefault="00E943A6" w:rsidP="00922E89">
            <w:pPr>
              <w:rPr>
                <w:spacing w:val="-2"/>
                <w:sz w:val="20"/>
                <w:szCs w:val="20"/>
                <w:lang w:val="es-CL"/>
              </w:rPr>
            </w:pPr>
          </w:p>
          <w:p w:rsidR="00E943A6" w:rsidRDefault="00E943A6" w:rsidP="00922E89">
            <w:pPr>
              <w:ind w:firstLine="1487"/>
              <w:rPr>
                <w:spacing w:val="-2"/>
                <w:sz w:val="20"/>
                <w:szCs w:val="20"/>
                <w:lang w:val="es-CL"/>
              </w:rPr>
            </w:pPr>
            <w:r w:rsidRPr="00444049">
              <w:rPr>
                <w:spacing w:val="-2"/>
                <w:sz w:val="20"/>
                <w:szCs w:val="20"/>
                <w:lang w:val="es-CL"/>
              </w:rPr>
              <w:t>En el evento</w:t>
            </w:r>
            <w:r w:rsidRPr="00444049">
              <w:rPr>
                <w:b/>
                <w:spacing w:val="-2"/>
                <w:sz w:val="20"/>
                <w:szCs w:val="20"/>
                <w:lang w:val="es-CL"/>
              </w:rPr>
              <w:t xml:space="preserve"> </w:t>
            </w:r>
            <w:r w:rsidRPr="00444049">
              <w:rPr>
                <w:spacing w:val="-2"/>
                <w:sz w:val="20"/>
                <w:szCs w:val="20"/>
                <w:lang w:val="es-CL"/>
              </w:rPr>
              <w:t xml:space="preserve">que el interesado no subsane o aclare las observaciones en un plazo de 60 días, contados desde la comunicación formal del Director de Obras Municipales </w:t>
            </w:r>
            <w:r w:rsidRPr="00332498">
              <w:rPr>
                <w:spacing w:val="-2"/>
                <w:sz w:val="20"/>
                <w:szCs w:val="20"/>
                <w:highlight w:val="yellow"/>
                <w:lang w:val="es-CL"/>
              </w:rPr>
              <w:t>conforme a lo señalado en el artículo 1.4.10. de esta Ordenanza,</w:t>
            </w:r>
            <w:r w:rsidRPr="00444049">
              <w:rPr>
                <w:spacing w:val="-2"/>
                <w:sz w:val="20"/>
                <w:szCs w:val="20"/>
                <w:lang w:val="es-CL"/>
              </w:rPr>
              <w:t xml:space="preserve"> éste deberá rechazar la solicitud de</w:t>
            </w:r>
            <w:r w:rsidRPr="00444049">
              <w:rPr>
                <w:b/>
                <w:spacing w:val="-2"/>
                <w:sz w:val="20"/>
                <w:szCs w:val="20"/>
                <w:lang w:val="es-CL"/>
              </w:rPr>
              <w:t xml:space="preserve"> </w:t>
            </w:r>
            <w:r w:rsidRPr="00444049">
              <w:rPr>
                <w:spacing w:val="-2"/>
                <w:sz w:val="20"/>
                <w:szCs w:val="20"/>
                <w:lang w:val="es-CL"/>
              </w:rPr>
              <w:t>aprobación de anteproyecto o de permiso</w:t>
            </w:r>
            <w:r w:rsidRPr="00444049">
              <w:rPr>
                <w:bCs/>
                <w:spacing w:val="-2"/>
                <w:sz w:val="20"/>
                <w:szCs w:val="20"/>
                <w:lang w:val="es-CL"/>
              </w:rPr>
              <w:t>,</w:t>
            </w:r>
            <w:r w:rsidRPr="00444049">
              <w:rPr>
                <w:b/>
                <w:spacing w:val="-2"/>
                <w:sz w:val="20"/>
                <w:szCs w:val="20"/>
                <w:lang w:val="es-CL"/>
              </w:rPr>
              <w:t xml:space="preserve"> </w:t>
            </w:r>
            <w:r w:rsidRPr="00444049">
              <w:rPr>
                <w:spacing w:val="-2"/>
                <w:sz w:val="20"/>
                <w:szCs w:val="20"/>
                <w:lang w:val="es-CL"/>
              </w:rPr>
              <w:t>en su caso, y devolver todos los antecedentes al interesado, debidamente timbrados.</w:t>
            </w:r>
          </w:p>
          <w:p w:rsidR="00E943A6" w:rsidRPr="00DF6755" w:rsidRDefault="00E943A6" w:rsidP="00922E89">
            <w:pPr>
              <w:rPr>
                <w:spacing w:val="-2"/>
                <w:sz w:val="20"/>
                <w:lang w:val="es-CL"/>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214D74">
              <w:rPr>
                <w:b/>
                <w:spacing w:val="-2"/>
                <w:sz w:val="20"/>
                <w:szCs w:val="20"/>
              </w:rPr>
              <w:t>Artículo</w:t>
            </w:r>
            <w:r w:rsidRPr="00214D74">
              <w:rPr>
                <w:b/>
                <w:spacing w:val="-2"/>
                <w:sz w:val="20"/>
                <w:szCs w:val="20"/>
              </w:rPr>
              <w:tab/>
              <w:t>1.4.10.</w:t>
            </w:r>
            <w:r w:rsidRPr="00214D74">
              <w:rPr>
                <w:b/>
                <w:spacing w:val="-2"/>
                <w:sz w:val="20"/>
                <w:szCs w:val="20"/>
              </w:rPr>
              <w:tab/>
            </w:r>
            <w:r w:rsidRPr="00214D74">
              <w:rPr>
                <w:spacing w:val="-2"/>
                <w:sz w:val="20"/>
                <w:szCs w:val="20"/>
              </w:rPr>
              <w:t>La Dirección de Obras Municipales tendrá un plazo de 30 días, contados desde la fecha de ingreso de la solicitud, para pronunciarse sobre los permisos solicitados y un plazo de 15 días cuando se trate de solicitudes de aprobación de anteproyectos.</w:t>
            </w:r>
          </w:p>
          <w:p w:rsidR="00434D01" w:rsidRDefault="00434D01" w:rsidP="00922E89">
            <w:pPr>
              <w:rPr>
                <w:spacing w:val="-2"/>
                <w:sz w:val="20"/>
                <w:szCs w:val="20"/>
              </w:rPr>
            </w:pPr>
          </w:p>
          <w:p w:rsidR="00E943A6" w:rsidRPr="00214D74" w:rsidRDefault="00E943A6" w:rsidP="00922E89">
            <w:pPr>
              <w:ind w:firstLine="1440"/>
              <w:rPr>
                <w:spacing w:val="-2"/>
                <w:sz w:val="20"/>
                <w:szCs w:val="20"/>
              </w:rPr>
            </w:pPr>
            <w:r w:rsidRPr="00214D74">
              <w:rPr>
                <w:spacing w:val="-2"/>
                <w:sz w:val="20"/>
                <w:szCs w:val="20"/>
              </w:rPr>
              <w:t>Dentro de dicho plazo, el Director de Obras Municipales concederá la aprobación</w:t>
            </w:r>
            <w:r w:rsidRPr="00214D74">
              <w:rPr>
                <w:i/>
                <w:spacing w:val="-2"/>
                <w:sz w:val="20"/>
                <w:szCs w:val="20"/>
              </w:rPr>
              <w:t xml:space="preserve"> </w:t>
            </w:r>
            <w:r w:rsidRPr="00214D74">
              <w:rPr>
                <w:spacing w:val="-2"/>
                <w:sz w:val="20"/>
                <w:szCs w:val="20"/>
              </w:rPr>
              <w:t>o permiso,</w:t>
            </w:r>
            <w:r w:rsidRPr="00214D74">
              <w:rPr>
                <w:b/>
                <w:spacing w:val="-2"/>
                <w:sz w:val="20"/>
                <w:szCs w:val="20"/>
              </w:rPr>
              <w:t xml:space="preserve"> </w:t>
            </w:r>
            <w:r w:rsidRPr="00214D74">
              <w:rPr>
                <w:spacing w:val="-2"/>
                <w:sz w:val="20"/>
                <w:szCs w:val="20"/>
              </w:rPr>
              <w:t>en su caso, si los antecedentes presentados cumplen con las normas que les son aplicables, tanto de la Ley General de Urbanismo y Construcciones y de esta Ordenanza como de los Instrumentos de Planificación Territorial.</w:t>
            </w:r>
          </w:p>
          <w:p w:rsidR="00E943A6" w:rsidRDefault="00E943A6" w:rsidP="00922E89">
            <w:pPr>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AB68FA" w:rsidRDefault="00AB68FA" w:rsidP="00922E89">
            <w:pPr>
              <w:ind w:firstLine="1418"/>
              <w:rPr>
                <w:spacing w:val="-2"/>
                <w:sz w:val="20"/>
                <w:szCs w:val="20"/>
              </w:rPr>
            </w:pPr>
          </w:p>
          <w:p w:rsidR="00CC4697" w:rsidRDefault="00CC4697" w:rsidP="00922E89">
            <w:pPr>
              <w:ind w:firstLine="1418"/>
              <w:rPr>
                <w:spacing w:val="-2"/>
                <w:sz w:val="20"/>
                <w:szCs w:val="20"/>
              </w:rPr>
            </w:pPr>
          </w:p>
          <w:p w:rsidR="00E943A6" w:rsidRDefault="00E943A6" w:rsidP="00922E89">
            <w:pPr>
              <w:ind w:firstLine="1418"/>
              <w:rPr>
                <w:spacing w:val="-2"/>
                <w:sz w:val="20"/>
                <w:szCs w:val="20"/>
              </w:rPr>
            </w:pPr>
            <w:r w:rsidRPr="00214D74">
              <w:rPr>
                <w:spacing w:val="-2"/>
                <w:sz w:val="20"/>
                <w:szCs w:val="20"/>
              </w:rPr>
              <w:t>El plazo de 30 días a que alude el inciso primero se reducirá a 15 días, si a la solicitud respectiva</w:t>
            </w:r>
            <w:r w:rsidRPr="00214D74">
              <w:rPr>
                <w:i/>
                <w:spacing w:val="-2"/>
                <w:sz w:val="20"/>
                <w:szCs w:val="20"/>
              </w:rPr>
              <w:t xml:space="preserve"> </w:t>
            </w:r>
            <w:r w:rsidRPr="00214D74">
              <w:rPr>
                <w:spacing w:val="-2"/>
                <w:sz w:val="20"/>
                <w:szCs w:val="20"/>
              </w:rPr>
              <w:t xml:space="preserve">se acompaña informe favorable de un Revisor </w:t>
            </w:r>
            <w:r w:rsidRPr="00077704">
              <w:rPr>
                <w:spacing w:val="-2"/>
                <w:sz w:val="20"/>
                <w:szCs w:val="20"/>
              </w:rPr>
              <w:t>Independiente</w:t>
            </w:r>
            <w:r w:rsidRPr="007906CD">
              <w:rPr>
                <w:strike/>
                <w:spacing w:val="-2"/>
                <w:sz w:val="20"/>
                <w:szCs w:val="20"/>
              </w:rPr>
              <w:t xml:space="preserve"> </w:t>
            </w:r>
            <w:r w:rsidRPr="007906CD">
              <w:rPr>
                <w:strike/>
                <w:spacing w:val="-2"/>
                <w:sz w:val="20"/>
                <w:szCs w:val="20"/>
                <w:highlight w:val="yellow"/>
              </w:rPr>
              <w:t>o del arquitecto proyectista, según corresponda</w:t>
            </w:r>
            <w:r w:rsidRPr="007906CD">
              <w:rPr>
                <w:strike/>
                <w:spacing w:val="-2"/>
                <w:sz w:val="20"/>
                <w:szCs w:val="20"/>
              </w:rPr>
              <w:t>.</w:t>
            </w:r>
          </w:p>
          <w:p w:rsidR="00E943A6" w:rsidRPr="00214D74" w:rsidRDefault="00E943A6" w:rsidP="00922E89">
            <w:pPr>
              <w:rPr>
                <w:spacing w:val="-2"/>
                <w:sz w:val="20"/>
                <w:szCs w:val="20"/>
              </w:rPr>
            </w:pPr>
          </w:p>
          <w:p w:rsidR="00E943A6" w:rsidRPr="00AB68FA" w:rsidRDefault="00E943A6" w:rsidP="00922E89">
            <w:pPr>
              <w:rPr>
                <w:spacing w:val="-2"/>
                <w:sz w:val="20"/>
                <w:szCs w:val="20"/>
              </w:rPr>
            </w:pPr>
            <w:r w:rsidRPr="00214D74">
              <w:rPr>
                <w:spacing w:val="-2"/>
                <w:sz w:val="20"/>
                <w:szCs w:val="20"/>
              </w:rPr>
              <w:tab/>
            </w:r>
            <w:r w:rsidRPr="00214D74">
              <w:rPr>
                <w:spacing w:val="-2"/>
                <w:sz w:val="20"/>
                <w:szCs w:val="20"/>
              </w:rPr>
              <w:tab/>
              <w:t>Los plazos anteriormente señalados se aplicarán tanto para la revisión inicial en que pueden formularse observaciones, como para la revisión posterior, en su caso, en que se consta</w:t>
            </w:r>
            <w:r w:rsidR="00AB68FA">
              <w:rPr>
                <w:spacing w:val="-2"/>
                <w:sz w:val="20"/>
                <w:szCs w:val="20"/>
              </w:rPr>
              <w:t xml:space="preserve">te que éstas fueron resueltas. </w:t>
            </w:r>
          </w:p>
          <w:p w:rsidR="00AB68FA" w:rsidRDefault="00E943A6" w:rsidP="00922E89">
            <w:pPr>
              <w:rPr>
                <w:spacing w:val="-2"/>
                <w:sz w:val="20"/>
                <w:szCs w:val="20"/>
              </w:rPr>
            </w:pPr>
            <w:r w:rsidRPr="00214D74">
              <w:rPr>
                <w:spacing w:val="-2"/>
                <w:sz w:val="20"/>
                <w:szCs w:val="20"/>
              </w:rPr>
              <w:tab/>
            </w:r>
            <w:r w:rsidRPr="00214D74">
              <w:rPr>
                <w:spacing w:val="-2"/>
                <w:sz w:val="20"/>
                <w:szCs w:val="20"/>
              </w:rPr>
              <w:tab/>
            </w:r>
          </w:p>
          <w:p w:rsidR="00E943A6" w:rsidRDefault="00E943A6" w:rsidP="00922E89">
            <w:pPr>
              <w:ind w:firstLine="1440"/>
              <w:rPr>
                <w:spacing w:val="-2"/>
                <w:sz w:val="20"/>
                <w:szCs w:val="20"/>
              </w:rPr>
            </w:pPr>
            <w:r w:rsidRPr="00214D74">
              <w:rPr>
                <w:spacing w:val="-2"/>
                <w:sz w:val="20"/>
                <w:szCs w:val="20"/>
              </w:rPr>
              <w:t>En el caso de proyectos que requieran dos o más de las aprobaciones o permisos que contempla esta Ordenanza, éstos se aprobarán en un solo expediente y en una misma oportunidad, dentro de los plazos máximos antes consignados.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214D74" w:rsidRDefault="00E943A6" w:rsidP="00922E89">
            <w:pPr>
              <w:rPr>
                <w:spacing w:val="-2"/>
                <w:sz w:val="20"/>
                <w:szCs w:val="20"/>
              </w:rPr>
            </w:pPr>
            <w:r w:rsidRPr="00214D74">
              <w:rPr>
                <w:b/>
                <w:spacing w:val="-2"/>
                <w:sz w:val="20"/>
                <w:szCs w:val="20"/>
              </w:rPr>
              <w:t>Artículo</w:t>
            </w:r>
            <w:r w:rsidRPr="00214D74">
              <w:rPr>
                <w:b/>
                <w:spacing w:val="-2"/>
                <w:sz w:val="20"/>
                <w:szCs w:val="20"/>
              </w:rPr>
              <w:tab/>
              <w:t>1.4.10.</w:t>
            </w:r>
            <w:r w:rsidRPr="00214D74">
              <w:rPr>
                <w:b/>
                <w:spacing w:val="-2"/>
                <w:sz w:val="20"/>
                <w:szCs w:val="20"/>
              </w:rPr>
              <w:tab/>
            </w:r>
            <w:r w:rsidRPr="00214D74">
              <w:rPr>
                <w:spacing w:val="-2"/>
                <w:sz w:val="20"/>
                <w:szCs w:val="20"/>
              </w:rPr>
              <w:t xml:space="preserve">La Dirección de Obras Municipales tendrá un plazo de 30 días, contados desde la fecha de ingreso de la solicitud, para pronunciarse sobre </w:t>
            </w:r>
            <w:r>
              <w:rPr>
                <w:spacing w:val="-2"/>
                <w:sz w:val="20"/>
                <w:szCs w:val="20"/>
              </w:rPr>
              <w:t xml:space="preserve">los </w:t>
            </w:r>
            <w:r w:rsidRPr="00214D74">
              <w:rPr>
                <w:spacing w:val="-2"/>
                <w:sz w:val="20"/>
                <w:szCs w:val="20"/>
              </w:rPr>
              <w:t>permisos</w:t>
            </w:r>
            <w:r>
              <w:rPr>
                <w:spacing w:val="-2"/>
                <w:sz w:val="20"/>
                <w:szCs w:val="20"/>
              </w:rPr>
              <w:t xml:space="preserve">, </w:t>
            </w:r>
            <w:r w:rsidRPr="00332498">
              <w:rPr>
                <w:spacing w:val="-2"/>
                <w:sz w:val="20"/>
                <w:szCs w:val="20"/>
                <w:highlight w:val="yellow"/>
              </w:rPr>
              <w:t>autorizaciones y recepciones solicitadas</w:t>
            </w:r>
            <w:r>
              <w:rPr>
                <w:spacing w:val="-2"/>
                <w:sz w:val="20"/>
                <w:szCs w:val="20"/>
              </w:rPr>
              <w:t>,</w:t>
            </w:r>
            <w:r w:rsidRPr="00214D74">
              <w:rPr>
                <w:spacing w:val="-2"/>
                <w:sz w:val="20"/>
                <w:szCs w:val="20"/>
              </w:rPr>
              <w:t xml:space="preserve"> y un plazo de 15 días cuando se trate de solicitudes de aprobación de anteproyectos.</w:t>
            </w:r>
          </w:p>
          <w:p w:rsidR="00E943A6" w:rsidRPr="00214D74" w:rsidRDefault="00E943A6" w:rsidP="00922E89">
            <w:pPr>
              <w:rPr>
                <w:spacing w:val="-2"/>
                <w:sz w:val="20"/>
                <w:szCs w:val="20"/>
              </w:rPr>
            </w:pPr>
          </w:p>
          <w:p w:rsidR="00E943A6" w:rsidRPr="00214D74" w:rsidRDefault="00E943A6" w:rsidP="00922E89">
            <w:pPr>
              <w:rPr>
                <w:spacing w:val="-2"/>
                <w:sz w:val="20"/>
                <w:szCs w:val="20"/>
              </w:rPr>
            </w:pPr>
            <w:r w:rsidRPr="00214D74">
              <w:rPr>
                <w:spacing w:val="-2"/>
                <w:sz w:val="20"/>
                <w:szCs w:val="20"/>
              </w:rPr>
              <w:tab/>
            </w:r>
            <w:r w:rsidRPr="00214D74">
              <w:rPr>
                <w:spacing w:val="-2"/>
                <w:sz w:val="20"/>
                <w:szCs w:val="20"/>
              </w:rPr>
              <w:tab/>
              <w:t xml:space="preserve">Dentro de dicho plazo, el Director de Obras Municipales </w:t>
            </w:r>
            <w:r w:rsidRPr="00332498">
              <w:rPr>
                <w:spacing w:val="-2"/>
                <w:sz w:val="20"/>
                <w:szCs w:val="20"/>
                <w:highlight w:val="yellow"/>
              </w:rPr>
              <w:t>deberá verificar que, con el contenido de los antecedentes y cálculos presentados, el proyecto cumple las normas urbanísticas contenidas en la Ley General de Urbanismo y Construcciones, en esta Ordenanza General y en los Instrumentos de Planificación Territorial, que les fueren aplicables. Verificado lo anterior, concederá el permiso, aprobación o autorización requerida, previo pago de los derechos que procedan, sin perjuicio de las facilidades de pago contempladas en el artículo 128 de la Ley General de Urbanismo y Construcciones.</w:t>
            </w:r>
          </w:p>
          <w:p w:rsidR="00E943A6" w:rsidRPr="00214D74" w:rsidRDefault="00E943A6" w:rsidP="00922E89">
            <w:pPr>
              <w:rPr>
                <w:spacing w:val="-2"/>
                <w:sz w:val="20"/>
                <w:szCs w:val="20"/>
              </w:rPr>
            </w:pPr>
          </w:p>
          <w:p w:rsidR="00E943A6" w:rsidRPr="00332498" w:rsidRDefault="00E943A6" w:rsidP="00922E89">
            <w:pPr>
              <w:rPr>
                <w:spacing w:val="-2"/>
                <w:sz w:val="20"/>
                <w:szCs w:val="20"/>
                <w:highlight w:val="yellow"/>
              </w:rPr>
            </w:pPr>
            <w:r w:rsidRPr="00214D74">
              <w:rPr>
                <w:spacing w:val="-2"/>
                <w:sz w:val="20"/>
                <w:szCs w:val="20"/>
              </w:rPr>
              <w:tab/>
            </w:r>
            <w:r w:rsidRPr="00214D74">
              <w:rPr>
                <w:spacing w:val="-2"/>
                <w:sz w:val="20"/>
                <w:szCs w:val="20"/>
              </w:rPr>
              <w:tab/>
            </w:r>
            <w:r w:rsidRPr="00332498">
              <w:rPr>
                <w:spacing w:val="-2"/>
                <w:sz w:val="20"/>
                <w:szCs w:val="20"/>
                <w:highlight w:val="yellow"/>
              </w:rPr>
              <w:t xml:space="preserve">El acta de observaciones a que se refiere el artículo 1.4.9. de esta Ordenanza, el aviso para el pago de los derechos municipales correspondientes al permiso, aprobación o autorización requerida y el rechazo de las solicitudes, según corresponda, </w:t>
            </w:r>
            <w:r>
              <w:rPr>
                <w:spacing w:val="-2"/>
                <w:sz w:val="20"/>
                <w:szCs w:val="20"/>
                <w:highlight w:val="yellow"/>
              </w:rPr>
              <w:t>deberán</w:t>
            </w:r>
            <w:r w:rsidRPr="00332498">
              <w:rPr>
                <w:spacing w:val="-2"/>
                <w:sz w:val="20"/>
                <w:szCs w:val="20"/>
                <w:highlight w:val="yellow"/>
              </w:rPr>
              <w:t xml:space="preserve"> notificarse </w:t>
            </w:r>
            <w:r>
              <w:rPr>
                <w:spacing w:val="-2"/>
                <w:sz w:val="20"/>
                <w:szCs w:val="20"/>
                <w:highlight w:val="yellow"/>
              </w:rPr>
              <w:t xml:space="preserve">por escrito, pudiendo ser </w:t>
            </w:r>
            <w:r w:rsidRPr="00332498">
              <w:rPr>
                <w:spacing w:val="-2"/>
                <w:sz w:val="20"/>
                <w:szCs w:val="20"/>
                <w:highlight w:val="yellow"/>
              </w:rPr>
              <w:t xml:space="preserve">mediante carta certificada </w:t>
            </w:r>
            <w:r>
              <w:rPr>
                <w:spacing w:val="-2"/>
                <w:sz w:val="20"/>
                <w:szCs w:val="20"/>
                <w:highlight w:val="yellow"/>
              </w:rPr>
              <w:t xml:space="preserve">y en forma complementaria podrán notificarse por </w:t>
            </w:r>
            <w:r w:rsidRPr="00332498">
              <w:rPr>
                <w:spacing w:val="-2"/>
                <w:sz w:val="20"/>
                <w:szCs w:val="20"/>
                <w:highlight w:val="yellow"/>
              </w:rPr>
              <w:t>correo electrónico, o bien, mediante exhibición del listado de dichos actos en el acceso principal a las oficinas de la Dirección de Obras Municipales y/o en el sitio institucional respectivo. Tal listado deberá identificar tanto el número de ingreso de la solicitud como la dirección y rol de avalúo fiscal del inmueble a que se refiere.</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790947">
              <w:rPr>
                <w:spacing w:val="-2"/>
                <w:sz w:val="20"/>
                <w:szCs w:val="20"/>
              </w:rPr>
              <w:tab/>
            </w:r>
            <w:r w:rsidRPr="00790947">
              <w:rPr>
                <w:spacing w:val="-2"/>
                <w:sz w:val="20"/>
                <w:szCs w:val="20"/>
              </w:rPr>
              <w:tab/>
            </w:r>
            <w:r w:rsidRPr="00332498">
              <w:rPr>
                <w:spacing w:val="-2"/>
                <w:sz w:val="20"/>
                <w:szCs w:val="20"/>
                <w:highlight w:val="yellow"/>
              </w:rPr>
              <w:t xml:space="preserve">Para el pago de los derechos municipales, el propietario tendrá un plazo máximo de 60 días contados desde la notificación señalada en el inciso anterior. Si cumplido este plazo no se realiza el pago de derechos, se tendrá por desistida la respectiva solicitud procediendo el Director de Obras Municipales a su rechazo y </w:t>
            </w:r>
            <w:r w:rsidRPr="00332498">
              <w:rPr>
                <w:spacing w:val="-2"/>
                <w:sz w:val="20"/>
                <w:szCs w:val="20"/>
                <w:highlight w:val="yellow"/>
                <w:lang w:val="es-CL"/>
              </w:rPr>
              <w:t xml:space="preserve">devolviendo todos los antecedentes al interesado debidamente timbrados. </w:t>
            </w:r>
          </w:p>
          <w:p w:rsidR="00E943A6" w:rsidRPr="00332498" w:rsidRDefault="00E943A6" w:rsidP="00922E89">
            <w:pPr>
              <w:rPr>
                <w:spacing w:val="-2"/>
                <w:sz w:val="20"/>
                <w:szCs w:val="20"/>
                <w:highlight w:val="yellow"/>
              </w:rPr>
            </w:pPr>
          </w:p>
          <w:p w:rsidR="00E943A6" w:rsidRPr="00214D74" w:rsidRDefault="00E943A6" w:rsidP="00922E89">
            <w:pPr>
              <w:ind w:firstLine="1343"/>
              <w:rPr>
                <w:spacing w:val="-2"/>
                <w:sz w:val="20"/>
                <w:szCs w:val="20"/>
              </w:rPr>
            </w:pPr>
            <w:r w:rsidRPr="00CC4697">
              <w:rPr>
                <w:spacing w:val="-2"/>
                <w:sz w:val="20"/>
                <w:szCs w:val="20"/>
                <w:highlight w:val="yellow"/>
              </w:rPr>
              <w:t xml:space="preserve">Pagados los derechos u otorgada las facilidades para el pago de los mismos, </w:t>
            </w:r>
            <w:r w:rsidRPr="00332498">
              <w:rPr>
                <w:spacing w:val="-2"/>
                <w:sz w:val="20"/>
                <w:szCs w:val="20"/>
                <w:highlight w:val="yellow"/>
              </w:rPr>
              <w:t xml:space="preserve">el permiso, aprobación o autorización correspondiente, deberá entregarse dentro </w:t>
            </w:r>
            <w:r w:rsidRPr="00332498">
              <w:rPr>
                <w:iCs/>
                <w:spacing w:val="-2"/>
                <w:sz w:val="20"/>
                <w:szCs w:val="20"/>
                <w:highlight w:val="yellow"/>
              </w:rPr>
              <w:t>de</w:t>
            </w:r>
            <w:r w:rsidRPr="00332498">
              <w:rPr>
                <w:rStyle w:val="nfasis"/>
                <w:rFonts w:ascii="Arial" w:hAnsi="Arial" w:cs="Arial"/>
                <w:i w:val="0"/>
                <w:highlight w:val="yellow"/>
              </w:rPr>
              <w:t xml:space="preserve"> </w:t>
            </w:r>
            <w:r w:rsidRPr="00332498">
              <w:rPr>
                <w:spacing w:val="-2"/>
                <w:sz w:val="20"/>
                <w:szCs w:val="20"/>
                <w:highlight w:val="yellow"/>
              </w:rPr>
              <w:t xml:space="preserve">los tres días hábiles siguientes a aquél en que se efectuó el </w:t>
            </w:r>
            <w:r w:rsidRPr="00CC4697">
              <w:rPr>
                <w:spacing w:val="-2"/>
                <w:sz w:val="20"/>
                <w:szCs w:val="20"/>
                <w:highlight w:val="yellow"/>
              </w:rPr>
              <w:t>pago</w:t>
            </w:r>
            <w:r w:rsidR="00CC4697">
              <w:rPr>
                <w:spacing w:val="-2"/>
                <w:sz w:val="20"/>
                <w:szCs w:val="20"/>
                <w:highlight w:val="yellow"/>
              </w:rPr>
              <w:t xml:space="preserve">, </w:t>
            </w:r>
            <w:r w:rsidRPr="00CC4697">
              <w:rPr>
                <w:spacing w:val="-2"/>
                <w:sz w:val="20"/>
                <w:szCs w:val="20"/>
                <w:highlight w:val="yellow"/>
              </w:rPr>
              <w:t xml:space="preserve">sin </w:t>
            </w:r>
            <w:r w:rsidRPr="00332498">
              <w:rPr>
                <w:spacing w:val="-2"/>
                <w:sz w:val="20"/>
                <w:szCs w:val="20"/>
                <w:highlight w:val="yellow"/>
              </w:rPr>
              <w:t>perjuicio que la Dirección de Obras Municipales deba dar cumplimiento a las exigencias de publicidad y de acceso a la información, establecidas en el inciso final del artículo 116° de la Ley General de Urbanismo y Construcciones.</w:t>
            </w:r>
          </w:p>
          <w:p w:rsidR="00E943A6" w:rsidRPr="00214D74" w:rsidRDefault="00E943A6" w:rsidP="00922E89">
            <w:pPr>
              <w:rPr>
                <w:spacing w:val="-2"/>
                <w:sz w:val="20"/>
                <w:szCs w:val="20"/>
              </w:rPr>
            </w:pPr>
          </w:p>
          <w:p w:rsidR="00E943A6" w:rsidRPr="00214D74" w:rsidRDefault="00E943A6" w:rsidP="00922E89">
            <w:pPr>
              <w:rPr>
                <w:spacing w:val="-2"/>
                <w:sz w:val="20"/>
                <w:szCs w:val="20"/>
              </w:rPr>
            </w:pPr>
            <w:r w:rsidRPr="00214D74">
              <w:rPr>
                <w:spacing w:val="-2"/>
                <w:sz w:val="20"/>
                <w:szCs w:val="20"/>
              </w:rPr>
              <w:tab/>
            </w:r>
            <w:r w:rsidRPr="00214D74">
              <w:rPr>
                <w:spacing w:val="-2"/>
                <w:sz w:val="20"/>
                <w:szCs w:val="20"/>
              </w:rPr>
              <w:tab/>
              <w:t>El plazo de 30 días a que alude el inciso primero se reducirá a 15 días, si a la solicitud respectiva</w:t>
            </w:r>
            <w:r w:rsidRPr="00214D74">
              <w:rPr>
                <w:i/>
                <w:spacing w:val="-2"/>
                <w:sz w:val="20"/>
                <w:szCs w:val="20"/>
              </w:rPr>
              <w:t xml:space="preserve"> </w:t>
            </w:r>
            <w:r w:rsidRPr="00214D74">
              <w:rPr>
                <w:spacing w:val="-2"/>
                <w:sz w:val="20"/>
                <w:szCs w:val="20"/>
              </w:rPr>
              <w:t xml:space="preserve">se acompaña informe favorable de un </w:t>
            </w:r>
            <w:r>
              <w:rPr>
                <w:spacing w:val="-2"/>
                <w:sz w:val="20"/>
                <w:szCs w:val="20"/>
              </w:rPr>
              <w:t>R</w:t>
            </w:r>
            <w:r w:rsidRPr="00214D74">
              <w:rPr>
                <w:spacing w:val="-2"/>
                <w:sz w:val="20"/>
                <w:szCs w:val="20"/>
              </w:rPr>
              <w:t xml:space="preserve">evisor </w:t>
            </w:r>
            <w:r>
              <w:rPr>
                <w:spacing w:val="-2"/>
                <w:sz w:val="20"/>
                <w:szCs w:val="20"/>
              </w:rPr>
              <w:t>I</w:t>
            </w:r>
            <w:r w:rsidRPr="00214D74">
              <w:rPr>
                <w:spacing w:val="-2"/>
                <w:sz w:val="20"/>
                <w:szCs w:val="20"/>
              </w:rPr>
              <w:t>ndependiente.</w:t>
            </w:r>
          </w:p>
          <w:p w:rsidR="00E943A6" w:rsidRDefault="00E943A6" w:rsidP="00922E89">
            <w:pPr>
              <w:rPr>
                <w:spacing w:val="-2"/>
                <w:sz w:val="20"/>
                <w:szCs w:val="20"/>
              </w:rPr>
            </w:pPr>
          </w:p>
          <w:p w:rsidR="00AB68FA" w:rsidRDefault="00AB68FA" w:rsidP="00922E89">
            <w:pPr>
              <w:ind w:firstLine="1317"/>
              <w:rPr>
                <w:spacing w:val="-2"/>
                <w:sz w:val="20"/>
                <w:szCs w:val="20"/>
              </w:rPr>
            </w:pPr>
          </w:p>
          <w:p w:rsidR="00E943A6" w:rsidRPr="00214D74" w:rsidRDefault="00E943A6" w:rsidP="00922E89">
            <w:pPr>
              <w:ind w:firstLine="1317"/>
              <w:rPr>
                <w:spacing w:val="-2"/>
                <w:sz w:val="20"/>
                <w:szCs w:val="20"/>
              </w:rPr>
            </w:pPr>
            <w:r w:rsidRPr="00214D74">
              <w:rPr>
                <w:spacing w:val="-2"/>
                <w:sz w:val="20"/>
                <w:szCs w:val="20"/>
              </w:rPr>
              <w:t>Los plazos anteriormente señalados se aplicarán tanto para la revisión inicial en que pueden formularse observaciones, como para la revisión posterior</w:t>
            </w:r>
            <w:r w:rsidR="00290C7A">
              <w:rPr>
                <w:spacing w:val="-2"/>
                <w:sz w:val="20"/>
                <w:szCs w:val="20"/>
              </w:rPr>
              <w:t xml:space="preserve">, </w:t>
            </w:r>
            <w:r w:rsidRPr="00332498">
              <w:rPr>
                <w:spacing w:val="-2"/>
                <w:sz w:val="20"/>
                <w:szCs w:val="20"/>
                <w:highlight w:val="yellow"/>
              </w:rPr>
              <w:t>con el objeto de constatar si éstas fueron resueltas.</w:t>
            </w:r>
          </w:p>
          <w:p w:rsidR="00E943A6" w:rsidRDefault="00E943A6" w:rsidP="00922E89">
            <w:pPr>
              <w:rPr>
                <w:spacing w:val="-2"/>
                <w:sz w:val="20"/>
                <w:szCs w:val="20"/>
              </w:rPr>
            </w:pPr>
          </w:p>
          <w:p w:rsidR="00E943A6" w:rsidRPr="00214D74" w:rsidRDefault="00E943A6" w:rsidP="00922E89">
            <w:pPr>
              <w:ind w:firstLine="1485"/>
              <w:rPr>
                <w:spacing w:val="-2"/>
                <w:sz w:val="20"/>
                <w:szCs w:val="20"/>
              </w:rPr>
            </w:pPr>
            <w:r w:rsidRPr="00214D74">
              <w:rPr>
                <w:spacing w:val="-2"/>
                <w:sz w:val="20"/>
                <w:szCs w:val="20"/>
              </w:rPr>
              <w:t>En el caso de proyectos que requieran dos o más de las aprobaciones o permisos que contempla esta Ordenanza, éstos se aprobarán en un solo expediente y en una misma oportunidad, dentro de los plazos máximos antes consignados.</w:t>
            </w:r>
          </w:p>
          <w:p w:rsidR="00E943A6" w:rsidRPr="00214D74" w:rsidRDefault="00E943A6" w:rsidP="00922E89">
            <w:pPr>
              <w:rPr>
                <w:spacing w:val="-2"/>
                <w:sz w:val="20"/>
                <w:szCs w:val="20"/>
              </w:rPr>
            </w:pPr>
          </w:p>
          <w:p w:rsidR="00E943A6" w:rsidRDefault="00E943A6" w:rsidP="00922E89">
            <w:pPr>
              <w:rPr>
                <w:spacing w:val="-2"/>
                <w:sz w:val="20"/>
                <w:szCs w:val="20"/>
              </w:rPr>
            </w:pPr>
            <w:r w:rsidRPr="00214D74">
              <w:rPr>
                <w:spacing w:val="-2"/>
                <w:sz w:val="20"/>
                <w:szCs w:val="20"/>
              </w:rPr>
              <w:tab/>
            </w:r>
            <w:r w:rsidRPr="00214D74">
              <w:rPr>
                <w:spacing w:val="-2"/>
                <w:sz w:val="20"/>
                <w:szCs w:val="20"/>
              </w:rPr>
              <w:tab/>
            </w:r>
            <w:r w:rsidRPr="00332498">
              <w:rPr>
                <w:spacing w:val="-2"/>
                <w:sz w:val="20"/>
                <w:szCs w:val="20"/>
                <w:highlight w:val="yellow"/>
              </w:rPr>
              <w:t>Las solicitudes que no involucren la aplicación de normas urbanísticas, tales como demoliciones, entre otras, las resolverá el Director de Obras Municipales verificando que se acompañan los antecedentes requeridos para cada solicitud conforme a la presente Ordenanza.</w:t>
            </w:r>
          </w:p>
          <w:p w:rsidR="00E943A6" w:rsidRDefault="00E943A6" w:rsidP="00922E89">
            <w:pPr>
              <w:rPr>
                <w:spacing w:val="-2"/>
                <w:sz w:val="20"/>
                <w:szCs w:val="20"/>
              </w:rPr>
            </w:pPr>
          </w:p>
          <w:p w:rsidR="00E943A6" w:rsidRPr="00B218F1" w:rsidRDefault="00E943A6" w:rsidP="00922E89">
            <w:pPr>
              <w:ind w:firstLine="1494"/>
              <w:rPr>
                <w:spacing w:val="-2"/>
                <w:sz w:val="20"/>
                <w:szCs w:val="20"/>
                <w:lang w:val="es-CL"/>
              </w:rPr>
            </w:pPr>
            <w:r w:rsidRPr="00E943A6">
              <w:rPr>
                <w:spacing w:val="-2"/>
                <w:sz w:val="20"/>
                <w:szCs w:val="20"/>
                <w:highlight w:val="yellow"/>
              </w:rPr>
              <w:t>Cuando en la Ley General de Urbanismo y Construcciones o en esta Ordenanza se establezca que una solicitud debe resolverse por parte el Director de Obras Municipales "sin más trámite", se entenderá que debe darle curso sin disponer nuevas diligencias y la Resolución respectiva debe evacuarse dentro de un plazo máximo de 15 días, contados desde el requerimiento.</w:t>
            </w:r>
          </w:p>
          <w:p w:rsidR="00E943A6" w:rsidRPr="00B218F1" w:rsidRDefault="00E943A6" w:rsidP="00922E89">
            <w:pPr>
              <w:rPr>
                <w:spacing w:val="-2"/>
                <w:sz w:val="20"/>
                <w:szCs w:val="20"/>
                <w:lang w:val="es-CL"/>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3A2015" w:rsidRDefault="00E943A6" w:rsidP="00922E89">
            <w:pPr>
              <w:rPr>
                <w:spacing w:val="-2"/>
                <w:sz w:val="20"/>
                <w:szCs w:val="20"/>
              </w:rPr>
            </w:pPr>
            <w:r w:rsidRPr="003A2015">
              <w:rPr>
                <w:b/>
                <w:spacing w:val="-2"/>
                <w:sz w:val="20"/>
                <w:szCs w:val="20"/>
              </w:rPr>
              <w:t>Artículo</w:t>
            </w:r>
            <w:r w:rsidRPr="003A2015">
              <w:rPr>
                <w:b/>
                <w:spacing w:val="-2"/>
                <w:sz w:val="20"/>
                <w:szCs w:val="20"/>
              </w:rPr>
              <w:tab/>
              <w:t>1.4.11.</w:t>
            </w:r>
            <w:r w:rsidRPr="003A2015">
              <w:rPr>
                <w:spacing w:val="-2"/>
                <w:sz w:val="20"/>
                <w:szCs w:val="20"/>
              </w:rPr>
              <w:tab/>
              <w:t>Podrá solicitarse al Director de Obras Municipales la aprobación de anteproyectos de loteos o de obras de edificación, para lo cual deberán acompañarse los antecedentes exigidos en los artículos 3.1.4. y 5.1.5., respectivamente, de esta Ordenanza General.</w:t>
            </w:r>
          </w:p>
          <w:p w:rsidR="00E943A6" w:rsidRPr="003A2015" w:rsidRDefault="00E943A6" w:rsidP="00922E89">
            <w:pPr>
              <w:rPr>
                <w:spacing w:val="-2"/>
                <w:sz w:val="20"/>
                <w:szCs w:val="20"/>
                <w:lang w:val="es-CL"/>
              </w:rPr>
            </w:pPr>
          </w:p>
          <w:p w:rsidR="00E943A6" w:rsidRDefault="00E943A6" w:rsidP="00922E89">
            <w:pPr>
              <w:rPr>
                <w:spacing w:val="-2"/>
                <w:sz w:val="20"/>
                <w:szCs w:val="20"/>
              </w:rPr>
            </w:pPr>
            <w:r w:rsidRPr="003A2015">
              <w:rPr>
                <w:spacing w:val="-2"/>
                <w:sz w:val="20"/>
                <w:szCs w:val="20"/>
              </w:rPr>
              <w:tab/>
            </w:r>
            <w:r w:rsidRPr="003A2015">
              <w:rPr>
                <w:spacing w:val="-2"/>
                <w:sz w:val="20"/>
                <w:szCs w:val="20"/>
              </w:rPr>
              <w:tab/>
              <w:t>El anteproyecto aprobado, para los efectos de la obtención del permiso correspondiente, mantendrá su vigencia respecto de todas las condiciones urbanísticas del Instrumento de Planificación Territorial respectivo y de las normas de la Ordenanza General de Urbanismo y Construcciones consideradas en aquél y con las que se hubiere aprobado. El plazo de vigencia será de 180 días</w:t>
            </w:r>
            <w:r w:rsidRPr="003A2015">
              <w:rPr>
                <w:b/>
                <w:i/>
                <w:spacing w:val="-2"/>
                <w:sz w:val="20"/>
                <w:szCs w:val="20"/>
              </w:rPr>
              <w:t>,</w:t>
            </w:r>
            <w:r w:rsidRPr="003A2015">
              <w:rPr>
                <w:spacing w:val="-2"/>
                <w:sz w:val="20"/>
                <w:szCs w:val="20"/>
              </w:rPr>
              <w:t xml:space="preserve"> salvo en los casos que a continuación se señalan, en que dicho plazo será de 1 año:</w:t>
            </w:r>
          </w:p>
          <w:p w:rsidR="00E943A6" w:rsidRDefault="00E943A6" w:rsidP="00922E89">
            <w:pPr>
              <w:rPr>
                <w:spacing w:val="-2"/>
                <w:sz w:val="20"/>
                <w:szCs w:val="20"/>
              </w:rPr>
            </w:pPr>
          </w:p>
          <w:p w:rsidR="007F3B81" w:rsidRDefault="007F3B81" w:rsidP="00922E89">
            <w:pPr>
              <w:rPr>
                <w:spacing w:val="-2"/>
                <w:sz w:val="20"/>
                <w:szCs w:val="20"/>
              </w:rPr>
            </w:pPr>
          </w:p>
          <w:p w:rsidR="00E943A6" w:rsidRPr="003A2015" w:rsidRDefault="00E943A6" w:rsidP="00922E89">
            <w:pPr>
              <w:ind w:left="738" w:hanging="425"/>
              <w:rPr>
                <w:spacing w:val="-2"/>
                <w:sz w:val="20"/>
                <w:szCs w:val="20"/>
                <w:lang w:val="es-CL"/>
              </w:rPr>
            </w:pPr>
            <w:r w:rsidRPr="003A2015">
              <w:rPr>
                <w:spacing w:val="-2"/>
                <w:sz w:val="20"/>
                <w:szCs w:val="20"/>
                <w:lang w:val="es-CL"/>
              </w:rPr>
              <w:t>1.</w:t>
            </w:r>
            <w:r w:rsidRPr="003A2015">
              <w:rPr>
                <w:spacing w:val="-2"/>
                <w:sz w:val="20"/>
                <w:szCs w:val="20"/>
                <w:lang w:val="es-CL"/>
              </w:rPr>
              <w:tab/>
              <w:t>Tratándose de anteproyectos de loteo cuya superficie sea superior a 5 hectáreas.</w:t>
            </w:r>
          </w:p>
          <w:p w:rsidR="00E943A6" w:rsidRPr="003A2015" w:rsidRDefault="00E943A6" w:rsidP="00922E89">
            <w:pPr>
              <w:ind w:left="738" w:hanging="425"/>
              <w:rPr>
                <w:spacing w:val="-2"/>
                <w:sz w:val="20"/>
                <w:szCs w:val="20"/>
                <w:lang w:val="es-CL"/>
              </w:rPr>
            </w:pPr>
          </w:p>
          <w:p w:rsidR="00E943A6" w:rsidRPr="003A2015" w:rsidRDefault="00E943A6" w:rsidP="00922E89">
            <w:pPr>
              <w:ind w:left="738" w:hanging="425"/>
              <w:rPr>
                <w:spacing w:val="-2"/>
                <w:sz w:val="20"/>
                <w:szCs w:val="20"/>
                <w:lang w:val="es-CL"/>
              </w:rPr>
            </w:pPr>
            <w:r w:rsidRPr="003A2015">
              <w:rPr>
                <w:spacing w:val="-2"/>
                <w:sz w:val="20"/>
                <w:szCs w:val="20"/>
                <w:lang w:val="es-CL"/>
              </w:rPr>
              <w:t>2.</w:t>
            </w:r>
            <w:r w:rsidRPr="003A2015">
              <w:rPr>
                <w:spacing w:val="-2"/>
                <w:sz w:val="20"/>
                <w:szCs w:val="20"/>
                <w:lang w:val="es-CL"/>
              </w:rPr>
              <w:tab/>
              <w:t>Tratándose de anteproyectos de edificación cuya superficie edificada sea superior a 10.000 m2.</w:t>
            </w:r>
          </w:p>
          <w:p w:rsidR="00E943A6" w:rsidRPr="003A2015" w:rsidRDefault="00E943A6" w:rsidP="00922E89">
            <w:pPr>
              <w:ind w:left="738" w:hanging="425"/>
              <w:rPr>
                <w:spacing w:val="-2"/>
                <w:sz w:val="20"/>
                <w:szCs w:val="20"/>
              </w:rPr>
            </w:pPr>
          </w:p>
          <w:p w:rsidR="00E943A6" w:rsidRDefault="00E943A6" w:rsidP="00922E89">
            <w:pPr>
              <w:ind w:left="738" w:hanging="425"/>
              <w:rPr>
                <w:spacing w:val="-2"/>
                <w:sz w:val="20"/>
                <w:szCs w:val="20"/>
              </w:rPr>
            </w:pPr>
            <w:r w:rsidRPr="003A2015">
              <w:rPr>
                <w:spacing w:val="-2"/>
                <w:sz w:val="20"/>
                <w:szCs w:val="20"/>
                <w:lang w:val="es-CL"/>
              </w:rPr>
              <w:t>3.</w:t>
            </w:r>
            <w:r w:rsidRPr="003A2015">
              <w:rPr>
                <w:spacing w:val="-2"/>
                <w:sz w:val="20"/>
                <w:szCs w:val="20"/>
                <w:lang w:val="es-CL"/>
              </w:rPr>
              <w:tab/>
              <w:t>Tratándose de anteproyectos que requieran, para obtener el permiso de edificación o urbanización, el pronunciamiento de otra repartición pública.</w:t>
            </w:r>
          </w:p>
          <w:p w:rsidR="00E943A6" w:rsidRDefault="00E943A6" w:rsidP="00922E89">
            <w:pPr>
              <w:rPr>
                <w:spacing w:val="-2"/>
                <w:sz w:val="20"/>
                <w:szCs w:val="20"/>
              </w:rPr>
            </w:pPr>
            <w:r w:rsidRPr="003A2015">
              <w:rPr>
                <w:spacing w:val="-2"/>
                <w:sz w:val="20"/>
                <w:szCs w:val="20"/>
              </w:rPr>
              <w:tab/>
            </w:r>
            <w:r w:rsidRPr="003A2015">
              <w:rPr>
                <w:spacing w:val="-2"/>
                <w:sz w:val="20"/>
                <w:szCs w:val="20"/>
              </w:rPr>
              <w:tab/>
            </w:r>
          </w:p>
          <w:p w:rsidR="00E943A6" w:rsidRDefault="00E943A6" w:rsidP="00922E89">
            <w:pPr>
              <w:ind w:firstLine="1418"/>
              <w:rPr>
                <w:spacing w:val="-2"/>
                <w:sz w:val="20"/>
                <w:szCs w:val="20"/>
              </w:rPr>
            </w:pPr>
            <w:r w:rsidRPr="003A2015">
              <w:rPr>
                <w:spacing w:val="-2"/>
                <w:sz w:val="20"/>
                <w:szCs w:val="20"/>
              </w:rPr>
              <w:t>Las postergaciones de permisos a que se refiere el artículo 117 de la Ley General de Urbanismo y Construcciones, no afectarán a las solicitudes ya ingresadas a la Dirección de Obras Municipales ni a los anteproyectos aprobados mientras mantengan su vigencia.</w:t>
            </w:r>
          </w:p>
          <w:p w:rsidR="00E943A6" w:rsidRDefault="00E943A6" w:rsidP="00922E89">
            <w:pPr>
              <w:rPr>
                <w:spacing w:val="-2"/>
                <w:sz w:val="20"/>
                <w:szCs w:val="20"/>
              </w:rPr>
            </w:pPr>
          </w:p>
        </w:tc>
        <w:tc>
          <w:tcPr>
            <w:tcW w:w="5960" w:type="dxa"/>
          </w:tcPr>
          <w:p w:rsidR="00E943A6" w:rsidRPr="00773F53" w:rsidRDefault="00E943A6" w:rsidP="00922E89">
            <w:pPr>
              <w:rPr>
                <w:spacing w:val="-2"/>
                <w:sz w:val="20"/>
                <w:szCs w:val="20"/>
              </w:rPr>
            </w:pPr>
          </w:p>
          <w:p w:rsidR="00E943A6" w:rsidRPr="00773F53" w:rsidRDefault="00E943A6" w:rsidP="00922E89">
            <w:pPr>
              <w:rPr>
                <w:spacing w:val="-2"/>
                <w:sz w:val="20"/>
                <w:szCs w:val="20"/>
              </w:rPr>
            </w:pPr>
            <w:r w:rsidRPr="00773F53">
              <w:rPr>
                <w:b/>
                <w:spacing w:val="-2"/>
                <w:sz w:val="20"/>
                <w:szCs w:val="20"/>
              </w:rPr>
              <w:t>Artículo</w:t>
            </w:r>
            <w:r w:rsidRPr="00773F53">
              <w:rPr>
                <w:b/>
                <w:spacing w:val="-2"/>
                <w:sz w:val="20"/>
                <w:szCs w:val="20"/>
              </w:rPr>
              <w:tab/>
              <w:t>1.4.11.</w:t>
            </w:r>
            <w:r w:rsidRPr="00773F53">
              <w:rPr>
                <w:spacing w:val="-2"/>
                <w:sz w:val="20"/>
                <w:szCs w:val="20"/>
              </w:rPr>
              <w:tab/>
              <w:t>Podrá solicitarse al Director de Obras Municipales la aprobación de anteproyectos de loteos o de obras de edificación, para lo cual deberán acompañarse los antecedentes exigidos en los artículos 3.1.4. y 5.1.5., respectivamente, de esta Ordenanza.</w:t>
            </w:r>
            <w:r>
              <w:rPr>
                <w:spacing w:val="-2"/>
                <w:sz w:val="20"/>
                <w:szCs w:val="20"/>
              </w:rPr>
              <w:t xml:space="preserve"> General</w:t>
            </w:r>
            <w:r w:rsidRPr="00773F53">
              <w:rPr>
                <w:spacing w:val="-2"/>
                <w:sz w:val="20"/>
                <w:szCs w:val="20"/>
              </w:rPr>
              <w:t>.</w:t>
            </w:r>
          </w:p>
          <w:p w:rsidR="00E943A6" w:rsidRPr="00773F53" w:rsidRDefault="00E943A6" w:rsidP="00922E89">
            <w:pPr>
              <w:rPr>
                <w:spacing w:val="-2"/>
                <w:sz w:val="20"/>
                <w:szCs w:val="20"/>
                <w:lang w:val="es-CL"/>
              </w:rPr>
            </w:pPr>
          </w:p>
          <w:p w:rsidR="00E943A6" w:rsidRPr="00773F53" w:rsidRDefault="00E943A6" w:rsidP="00922E89">
            <w:pPr>
              <w:rPr>
                <w:spacing w:val="-2"/>
                <w:sz w:val="20"/>
                <w:szCs w:val="20"/>
              </w:rPr>
            </w:pPr>
            <w:r w:rsidRPr="00773F53">
              <w:rPr>
                <w:spacing w:val="-2"/>
                <w:sz w:val="20"/>
                <w:szCs w:val="20"/>
              </w:rPr>
              <w:tab/>
            </w:r>
            <w:r w:rsidRPr="00773F53">
              <w:rPr>
                <w:spacing w:val="-2"/>
                <w:sz w:val="20"/>
                <w:szCs w:val="20"/>
              </w:rPr>
              <w:tab/>
              <w:t xml:space="preserve">El anteproyecto aprobado, para los efectos de la obtención del permiso correspondiente, mantendrá su vigencia respecto de </w:t>
            </w:r>
            <w:r w:rsidRPr="00332498">
              <w:rPr>
                <w:spacing w:val="-2"/>
                <w:sz w:val="20"/>
                <w:szCs w:val="20"/>
                <w:highlight w:val="yellow"/>
              </w:rPr>
              <w:t>las normas urbanísticas contenidas en el</w:t>
            </w:r>
            <w:r w:rsidRPr="00773F53">
              <w:rPr>
                <w:spacing w:val="-2"/>
                <w:sz w:val="20"/>
                <w:szCs w:val="20"/>
              </w:rPr>
              <w:t xml:space="preserve"> Instrumento de Planificación Territorial respectivo </w:t>
            </w:r>
            <w:r w:rsidRPr="00332498">
              <w:rPr>
                <w:spacing w:val="-2"/>
                <w:sz w:val="20"/>
                <w:szCs w:val="20"/>
                <w:highlight w:val="yellow"/>
              </w:rPr>
              <w:t>y de aquellas que se deriven de la Ley General de Urbanismo y Construcciones y de la presente Ordenanza, que le fueren aplicables</w:t>
            </w:r>
            <w:r w:rsidRPr="00773F53">
              <w:rPr>
                <w:spacing w:val="-2"/>
                <w:sz w:val="20"/>
                <w:szCs w:val="20"/>
              </w:rPr>
              <w:t xml:space="preserve"> y con las que se hubiere aprobado </w:t>
            </w:r>
            <w:r w:rsidRPr="00332498">
              <w:rPr>
                <w:spacing w:val="-2"/>
                <w:sz w:val="20"/>
                <w:szCs w:val="20"/>
                <w:highlight w:val="yellow"/>
              </w:rPr>
              <w:t>dicho anteproyecto</w:t>
            </w:r>
            <w:r w:rsidRPr="00773F53">
              <w:rPr>
                <w:spacing w:val="-2"/>
                <w:sz w:val="20"/>
                <w:szCs w:val="20"/>
              </w:rPr>
              <w:t>. El plazo de vigencia del mismo será de 180 días corridos</w:t>
            </w:r>
            <w:r w:rsidRPr="00332498">
              <w:rPr>
                <w:spacing w:val="-2"/>
                <w:sz w:val="20"/>
                <w:szCs w:val="20"/>
              </w:rPr>
              <w:t>,</w:t>
            </w:r>
            <w:r w:rsidRPr="00773F53">
              <w:rPr>
                <w:spacing w:val="-2"/>
                <w:sz w:val="20"/>
                <w:szCs w:val="20"/>
              </w:rPr>
              <w:t xml:space="preserve"> salvo en los casos que a continuación se señalan, en que dicho plazo será de 1 año:</w:t>
            </w:r>
          </w:p>
          <w:p w:rsidR="00E943A6" w:rsidRPr="00773F53" w:rsidRDefault="00E943A6" w:rsidP="00922E89">
            <w:pPr>
              <w:rPr>
                <w:spacing w:val="-2"/>
                <w:sz w:val="20"/>
                <w:szCs w:val="20"/>
              </w:rPr>
            </w:pPr>
          </w:p>
          <w:p w:rsidR="00E943A6" w:rsidRPr="00773F53" w:rsidRDefault="00E943A6" w:rsidP="00922E89">
            <w:pPr>
              <w:ind w:left="738" w:hanging="425"/>
              <w:rPr>
                <w:spacing w:val="-2"/>
                <w:sz w:val="20"/>
                <w:szCs w:val="20"/>
                <w:lang w:val="es-CL"/>
              </w:rPr>
            </w:pPr>
            <w:r w:rsidRPr="00773F53">
              <w:rPr>
                <w:spacing w:val="-2"/>
                <w:sz w:val="20"/>
                <w:szCs w:val="20"/>
                <w:lang w:val="es-CL"/>
              </w:rPr>
              <w:t>1.</w:t>
            </w:r>
            <w:r w:rsidRPr="00773F53">
              <w:rPr>
                <w:spacing w:val="-2"/>
                <w:sz w:val="20"/>
                <w:szCs w:val="20"/>
                <w:lang w:val="es-CL"/>
              </w:rPr>
              <w:tab/>
              <w:t>Tratándose de anteproyectos de loteo cuya superficie sea superior a 5 hectáreas.</w:t>
            </w:r>
          </w:p>
          <w:p w:rsidR="00E943A6" w:rsidRPr="00773F53" w:rsidRDefault="00E943A6" w:rsidP="00922E89">
            <w:pPr>
              <w:ind w:left="738" w:hanging="425"/>
              <w:rPr>
                <w:spacing w:val="-2"/>
                <w:sz w:val="20"/>
                <w:szCs w:val="20"/>
                <w:lang w:val="es-CL"/>
              </w:rPr>
            </w:pPr>
          </w:p>
          <w:p w:rsidR="00E943A6" w:rsidRPr="00773F53" w:rsidRDefault="00E943A6" w:rsidP="00922E89">
            <w:pPr>
              <w:ind w:left="738" w:hanging="425"/>
              <w:rPr>
                <w:spacing w:val="-2"/>
                <w:sz w:val="20"/>
                <w:szCs w:val="20"/>
                <w:lang w:val="es-CL"/>
              </w:rPr>
            </w:pPr>
            <w:r w:rsidRPr="00773F53">
              <w:rPr>
                <w:spacing w:val="-2"/>
                <w:sz w:val="20"/>
                <w:szCs w:val="20"/>
                <w:lang w:val="es-CL"/>
              </w:rPr>
              <w:t>2.</w:t>
            </w:r>
            <w:r w:rsidRPr="00773F53">
              <w:rPr>
                <w:spacing w:val="-2"/>
                <w:sz w:val="20"/>
                <w:szCs w:val="20"/>
                <w:lang w:val="es-CL"/>
              </w:rPr>
              <w:tab/>
              <w:t>Tratándose de anteproyectos de edificación cuya superficie edificada sea superior a 10.000 m².</w:t>
            </w:r>
          </w:p>
          <w:p w:rsidR="00E943A6" w:rsidRPr="00773F53" w:rsidRDefault="00E943A6" w:rsidP="00922E89">
            <w:pPr>
              <w:ind w:left="738" w:hanging="425"/>
              <w:rPr>
                <w:spacing w:val="-2"/>
                <w:sz w:val="20"/>
                <w:szCs w:val="20"/>
              </w:rPr>
            </w:pPr>
          </w:p>
          <w:p w:rsidR="00E943A6" w:rsidRPr="00EB0298" w:rsidRDefault="00E943A6" w:rsidP="00922E89">
            <w:pPr>
              <w:ind w:left="811" w:hanging="425"/>
              <w:rPr>
                <w:spacing w:val="-2"/>
                <w:sz w:val="20"/>
                <w:szCs w:val="20"/>
                <w:lang w:val="es-CL"/>
              </w:rPr>
            </w:pPr>
            <w:r w:rsidRPr="00773F53">
              <w:rPr>
                <w:spacing w:val="-2"/>
                <w:sz w:val="20"/>
                <w:szCs w:val="20"/>
                <w:lang w:val="es-CL"/>
              </w:rPr>
              <w:t>3.</w:t>
            </w:r>
            <w:r w:rsidRPr="00773F53">
              <w:rPr>
                <w:spacing w:val="-2"/>
                <w:sz w:val="20"/>
                <w:szCs w:val="20"/>
                <w:lang w:val="es-CL"/>
              </w:rPr>
              <w:tab/>
              <w:t xml:space="preserve">Tratándose de anteproyectos </w:t>
            </w:r>
            <w:r w:rsidRPr="00332498">
              <w:rPr>
                <w:spacing w:val="-2"/>
                <w:sz w:val="20"/>
                <w:szCs w:val="20"/>
                <w:highlight w:val="yellow"/>
                <w:lang w:val="es-CL"/>
              </w:rPr>
              <w:t>de loteo o de edificación</w:t>
            </w:r>
            <w:r w:rsidRPr="00773F53">
              <w:rPr>
                <w:spacing w:val="-2"/>
                <w:sz w:val="20"/>
                <w:szCs w:val="20"/>
                <w:lang w:val="es-CL"/>
              </w:rPr>
              <w:t xml:space="preserve"> que requieran del pronunciamiento de otra repartición pública</w:t>
            </w:r>
            <w:r>
              <w:rPr>
                <w:spacing w:val="-2"/>
                <w:sz w:val="20"/>
                <w:szCs w:val="20"/>
                <w:lang w:val="es-CL"/>
              </w:rPr>
              <w:t>,</w:t>
            </w:r>
            <w:r w:rsidRPr="00773F53">
              <w:rPr>
                <w:spacing w:val="-2"/>
                <w:sz w:val="20"/>
                <w:szCs w:val="20"/>
                <w:lang w:val="es-CL"/>
              </w:rPr>
              <w:t xml:space="preserve"> </w:t>
            </w:r>
            <w:r w:rsidRPr="00332498">
              <w:rPr>
                <w:spacing w:val="-2"/>
                <w:sz w:val="20"/>
                <w:szCs w:val="20"/>
                <w:highlight w:val="yellow"/>
                <w:lang w:val="es-CL"/>
              </w:rPr>
              <w:t>para obtener el correspondiente permiso o autorización</w:t>
            </w:r>
            <w:r w:rsidRPr="00773F53">
              <w:rPr>
                <w:spacing w:val="-2"/>
                <w:sz w:val="20"/>
                <w:szCs w:val="20"/>
                <w:lang w:val="es-CL"/>
              </w:rPr>
              <w:t>.</w:t>
            </w:r>
            <w:r w:rsidRPr="00773F53">
              <w:rPr>
                <w:spacing w:val="-2"/>
                <w:sz w:val="20"/>
                <w:szCs w:val="20"/>
              </w:rPr>
              <w:tab/>
            </w:r>
          </w:p>
          <w:p w:rsidR="00E943A6" w:rsidRDefault="00E943A6" w:rsidP="00922E89">
            <w:pPr>
              <w:rPr>
                <w:spacing w:val="-2"/>
                <w:sz w:val="20"/>
                <w:szCs w:val="20"/>
              </w:rPr>
            </w:pPr>
          </w:p>
          <w:p w:rsidR="00E943A6" w:rsidRPr="00773F53" w:rsidRDefault="00E943A6" w:rsidP="00922E89">
            <w:pPr>
              <w:ind w:firstLine="1458"/>
              <w:rPr>
                <w:spacing w:val="-2"/>
                <w:sz w:val="20"/>
                <w:szCs w:val="20"/>
              </w:rPr>
            </w:pPr>
            <w:r w:rsidRPr="00332498">
              <w:rPr>
                <w:spacing w:val="-2"/>
                <w:sz w:val="20"/>
                <w:szCs w:val="20"/>
                <w:highlight w:val="yellow"/>
              </w:rPr>
              <w:t>El plazo de vigencia de un anteproyecto se contará desde la fecha de la resolución que lo aprueba, sin perjuicio que la Dirección de Obras Municipales deba dar cumplimiento a las exigencias de publicidad y de acceso a la información, establecidas en el inciso final del artículo 116° de la Ley General de Urbanismo y Construcciones. Si el plazo de vigencia de un anteproyecto venciere un día inhábil, éste se entenderá prorrogado al primer día hábil siguiente.</w:t>
            </w:r>
          </w:p>
          <w:p w:rsidR="00E943A6" w:rsidRPr="00773F53" w:rsidRDefault="00E943A6" w:rsidP="00922E89">
            <w:pPr>
              <w:rPr>
                <w:spacing w:val="-2"/>
                <w:sz w:val="20"/>
                <w:szCs w:val="20"/>
              </w:rPr>
            </w:pPr>
            <w:r w:rsidRPr="00773F53">
              <w:rPr>
                <w:spacing w:val="-2"/>
                <w:sz w:val="20"/>
                <w:szCs w:val="20"/>
              </w:rPr>
              <w:tab/>
            </w:r>
            <w:r w:rsidRPr="00773F53">
              <w:rPr>
                <w:spacing w:val="-2"/>
                <w:sz w:val="20"/>
                <w:szCs w:val="20"/>
              </w:rPr>
              <w:tab/>
            </w:r>
          </w:p>
        </w:tc>
        <w:tc>
          <w:tcPr>
            <w:tcW w:w="5000" w:type="dxa"/>
          </w:tcPr>
          <w:p w:rsidR="00E943A6" w:rsidRPr="00773F53"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96610E" w:rsidRDefault="00E943A6" w:rsidP="00922E89">
            <w:pPr>
              <w:rPr>
                <w:spacing w:val="-2"/>
                <w:sz w:val="20"/>
                <w:szCs w:val="20"/>
              </w:rPr>
            </w:pPr>
            <w:r w:rsidRPr="0091241B">
              <w:rPr>
                <w:b/>
                <w:spacing w:val="-2"/>
                <w:sz w:val="20"/>
                <w:szCs w:val="20"/>
              </w:rPr>
              <w:t>Artículo</w:t>
            </w:r>
            <w:r w:rsidRPr="0091241B">
              <w:rPr>
                <w:b/>
                <w:spacing w:val="-2"/>
                <w:sz w:val="20"/>
                <w:szCs w:val="20"/>
              </w:rPr>
              <w:tab/>
              <w:t>1.4.12.</w:t>
            </w:r>
            <w:r w:rsidRPr="0091241B">
              <w:rPr>
                <w:b/>
                <w:spacing w:val="-2"/>
                <w:sz w:val="20"/>
                <w:szCs w:val="20"/>
              </w:rPr>
              <w:tab/>
            </w:r>
            <w:r w:rsidRPr="0091241B">
              <w:rPr>
                <w:spacing w:val="-2"/>
                <w:sz w:val="20"/>
                <w:szCs w:val="20"/>
              </w:rPr>
              <w:t xml:space="preserve">Si con ocasión de las reclamaciones que se interpongan conforme a los artículos 12 y 118 de la Ley General de Urbanismo y Construcciones, la Secretaría Regional Ministerial de Vivienda y Urbanismo estimare que las resoluciones, actos u omisiones del Director de Obras Municipales fueren ilegales o arbitrarias, deberá solicitar </w:t>
            </w:r>
            <w:r w:rsidRPr="007906CD">
              <w:rPr>
                <w:strike/>
                <w:spacing w:val="-2"/>
                <w:sz w:val="20"/>
                <w:szCs w:val="20"/>
                <w:highlight w:val="yellow"/>
              </w:rPr>
              <w:t>el</w:t>
            </w:r>
            <w:r w:rsidRPr="0091241B">
              <w:rPr>
                <w:spacing w:val="-2"/>
                <w:sz w:val="20"/>
                <w:szCs w:val="20"/>
              </w:rPr>
              <w:t xml:space="preserve"> correspondiente sumario a la Contraloría General de la República en cumplimiento del artículo 15 del mismo cuerpo legal</w:t>
            </w:r>
            <w:r>
              <w:rPr>
                <w:spacing w:val="-2"/>
                <w:sz w:val="20"/>
                <w:szCs w:val="20"/>
              </w:rPr>
              <w:t>.</w:t>
            </w: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91241B">
              <w:rPr>
                <w:b/>
                <w:spacing w:val="-2"/>
                <w:sz w:val="20"/>
                <w:szCs w:val="20"/>
              </w:rPr>
              <w:t>Artículo</w:t>
            </w:r>
            <w:r w:rsidRPr="0091241B">
              <w:rPr>
                <w:b/>
                <w:spacing w:val="-2"/>
                <w:sz w:val="20"/>
                <w:szCs w:val="20"/>
              </w:rPr>
              <w:tab/>
              <w:t>1.4.12.</w:t>
            </w:r>
            <w:r w:rsidRPr="0091241B">
              <w:rPr>
                <w:b/>
                <w:spacing w:val="-2"/>
                <w:sz w:val="20"/>
                <w:szCs w:val="20"/>
              </w:rPr>
              <w:tab/>
            </w:r>
            <w:r w:rsidRPr="0091241B">
              <w:rPr>
                <w:spacing w:val="-2"/>
                <w:sz w:val="20"/>
                <w:szCs w:val="20"/>
              </w:rPr>
              <w:t xml:space="preserve">Si con ocasión de las reclamaciones que se </w:t>
            </w:r>
            <w:r w:rsidRPr="00332498">
              <w:rPr>
                <w:spacing w:val="-2"/>
                <w:sz w:val="20"/>
                <w:szCs w:val="20"/>
                <w:highlight w:val="yellow"/>
              </w:rPr>
              <w:t>interpusieren</w:t>
            </w:r>
            <w:r>
              <w:rPr>
                <w:spacing w:val="-2"/>
                <w:sz w:val="20"/>
                <w:szCs w:val="20"/>
              </w:rPr>
              <w:t xml:space="preserve"> </w:t>
            </w:r>
            <w:r w:rsidRPr="0091241B">
              <w:rPr>
                <w:spacing w:val="-2"/>
                <w:sz w:val="20"/>
                <w:szCs w:val="20"/>
              </w:rPr>
              <w:t xml:space="preserve">conforme a los artículos 12 y 118 de la Ley General de Urbanismo y Construcciones, la Secretaría Regional Ministerial de Vivienda y Urbanismo estimare que las resoluciones, actos u omisiones del Director de Obras Municipales fueren ilegales o arbitrarias, deberá solicitar </w:t>
            </w:r>
            <w:r w:rsidRPr="00332498">
              <w:rPr>
                <w:spacing w:val="-2"/>
                <w:sz w:val="20"/>
                <w:szCs w:val="20"/>
                <w:highlight w:val="yellow"/>
              </w:rPr>
              <w:t>la instrucción del</w:t>
            </w:r>
            <w:r w:rsidRPr="0091241B">
              <w:rPr>
                <w:spacing w:val="-2"/>
                <w:sz w:val="20"/>
                <w:szCs w:val="20"/>
              </w:rPr>
              <w:t xml:space="preserve"> correspondiente sumario a la Contraloría General de la República, en cumplimiento del art</w:t>
            </w:r>
            <w:r>
              <w:rPr>
                <w:spacing w:val="-2"/>
                <w:sz w:val="20"/>
                <w:szCs w:val="20"/>
              </w:rPr>
              <w:t>ículo 15 del mismo cuerpo legal</w:t>
            </w:r>
            <w:r w:rsidRPr="0091241B">
              <w:rPr>
                <w:spacing w:val="-2"/>
                <w:sz w:val="20"/>
                <w:szCs w:val="20"/>
              </w:rPr>
              <w:t>.</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91241B">
              <w:rPr>
                <w:b/>
                <w:spacing w:val="-2"/>
                <w:sz w:val="20"/>
                <w:szCs w:val="20"/>
              </w:rPr>
              <w:t>Artículo</w:t>
            </w:r>
            <w:r w:rsidRPr="0091241B">
              <w:rPr>
                <w:b/>
                <w:spacing w:val="-2"/>
                <w:sz w:val="20"/>
                <w:szCs w:val="20"/>
              </w:rPr>
              <w:tab/>
              <w:t>1.4.13.</w:t>
            </w:r>
            <w:r w:rsidRPr="0091241B">
              <w:rPr>
                <w:b/>
                <w:spacing w:val="-2"/>
                <w:sz w:val="20"/>
                <w:szCs w:val="20"/>
              </w:rPr>
              <w:tab/>
            </w:r>
            <w:r w:rsidRPr="0091241B">
              <w:rPr>
                <w:spacing w:val="-2"/>
                <w:sz w:val="20"/>
                <w:szCs w:val="20"/>
              </w:rPr>
              <w:t>En el caso de denegación presuntiva de un permiso, el Secretario Regional Ministerial de Vivienda y Urbanismo resolverá conforme a los antecedentes que le hayan sido presentados dentro de los plazos que se establecen en el artículo 118 de la Ley General de Urbanismo y Construcciones.  Ante la falta de antecedentes entregados por el Director de Obras Municipales, el citado Secretario Regional resolverá con el solo mérito de los antecedentes proporcionados por el reclamante</w:t>
            </w:r>
            <w:r w:rsidRPr="007906CD">
              <w:rPr>
                <w:strike/>
                <w:spacing w:val="-2"/>
                <w:sz w:val="20"/>
                <w:szCs w:val="20"/>
                <w:highlight w:val="yellow"/>
              </w:rPr>
              <w:t>, ordenando, si fuera procedente, el otorgamiento inmediato del permiso requerido</w:t>
            </w:r>
            <w:r w:rsidRPr="007906CD">
              <w:rPr>
                <w:strike/>
                <w:spacing w:val="-2"/>
                <w:sz w:val="20"/>
                <w:szCs w:val="20"/>
              </w:rPr>
              <w:t>.</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91241B">
              <w:rPr>
                <w:b/>
                <w:spacing w:val="-2"/>
                <w:sz w:val="20"/>
                <w:szCs w:val="20"/>
              </w:rPr>
              <w:t>Artículo</w:t>
            </w:r>
            <w:r w:rsidRPr="0091241B">
              <w:rPr>
                <w:b/>
                <w:spacing w:val="-2"/>
                <w:sz w:val="20"/>
                <w:szCs w:val="20"/>
              </w:rPr>
              <w:tab/>
              <w:t>1.4.13.</w:t>
            </w:r>
            <w:r w:rsidRPr="0091241B">
              <w:rPr>
                <w:b/>
                <w:spacing w:val="-2"/>
                <w:sz w:val="20"/>
                <w:szCs w:val="20"/>
              </w:rPr>
              <w:tab/>
            </w:r>
            <w:r w:rsidRPr="0091241B">
              <w:rPr>
                <w:spacing w:val="-2"/>
                <w:sz w:val="20"/>
                <w:szCs w:val="20"/>
              </w:rPr>
              <w:t xml:space="preserve">En el caso de denegación </w:t>
            </w:r>
            <w:r w:rsidRPr="00332498">
              <w:rPr>
                <w:spacing w:val="-2"/>
                <w:sz w:val="20"/>
                <w:szCs w:val="20"/>
                <w:highlight w:val="yellow"/>
              </w:rPr>
              <w:t>expresa o</w:t>
            </w:r>
            <w:r w:rsidRPr="0091241B">
              <w:rPr>
                <w:spacing w:val="-2"/>
                <w:sz w:val="20"/>
                <w:szCs w:val="20"/>
              </w:rPr>
              <w:t xml:space="preserve"> presuntiva de un permiso, el Secretario Regional Ministerial de Vivienda y Urbanismo resolverá conforme a los antecedentes que le hayan sido presentados</w:t>
            </w:r>
            <w:r>
              <w:rPr>
                <w:spacing w:val="-2"/>
                <w:sz w:val="20"/>
                <w:szCs w:val="20"/>
              </w:rPr>
              <w:t>,</w:t>
            </w:r>
            <w:r w:rsidRPr="0091241B">
              <w:rPr>
                <w:spacing w:val="-2"/>
                <w:sz w:val="20"/>
                <w:szCs w:val="20"/>
              </w:rPr>
              <w:t xml:space="preserve"> dentro de los plazos que se establecen en el artículo 118 de la Ley General de Urbanismo y Construcciones.  Ante la falta de antecedentes entregados por el Director de Obras Municipales, el citado Secretario Regional resolverá con el solo mérito de los antecedentes proporcionados por el reclamante.</w:t>
            </w:r>
          </w:p>
          <w:p w:rsidR="00E943A6" w:rsidRDefault="00E943A6" w:rsidP="00922E89">
            <w:pPr>
              <w:rPr>
                <w:spacing w:val="-2"/>
                <w:sz w:val="20"/>
                <w:szCs w:val="20"/>
              </w:rPr>
            </w:pPr>
          </w:p>
          <w:p w:rsidR="00E943A6" w:rsidRPr="00332498" w:rsidRDefault="00E943A6" w:rsidP="00922E89">
            <w:pPr>
              <w:rPr>
                <w:spacing w:val="-2"/>
                <w:sz w:val="20"/>
                <w:szCs w:val="20"/>
                <w:highlight w:val="yellow"/>
              </w:rPr>
            </w:pPr>
            <w:r w:rsidRPr="0091241B">
              <w:rPr>
                <w:spacing w:val="-2"/>
                <w:sz w:val="20"/>
                <w:szCs w:val="20"/>
              </w:rPr>
              <w:tab/>
            </w:r>
            <w:r w:rsidRPr="0091241B">
              <w:rPr>
                <w:spacing w:val="-2"/>
                <w:sz w:val="20"/>
                <w:szCs w:val="20"/>
              </w:rPr>
              <w:tab/>
            </w:r>
            <w:r w:rsidRPr="00332498">
              <w:rPr>
                <w:spacing w:val="-2"/>
                <w:sz w:val="20"/>
                <w:szCs w:val="20"/>
                <w:highlight w:val="yellow"/>
              </w:rPr>
              <w:t>En caso que el Secretario Regional Ministerial de Vivienda y Urbanismo resuelva que debe darse curso al permiso, ordenará al Director de Obras Municipales su otorgamiento inmediato, previo pago del 50% de los derechos municipales correspondientes a la Secretaría Regional Ministerial de Vivienda y Urbanismo, a beneficio fiscal, e igual pago a la municipalidad respectiva</w:t>
            </w:r>
            <w:r w:rsidRPr="00A737F6">
              <w:rPr>
                <w:spacing w:val="-2"/>
                <w:sz w:val="20"/>
                <w:szCs w:val="20"/>
                <w:highlight w:val="yellow"/>
              </w:rPr>
              <w:t xml:space="preserve">. </w:t>
            </w:r>
            <w:r w:rsidRPr="00E943A6">
              <w:rPr>
                <w:spacing w:val="-2"/>
                <w:sz w:val="20"/>
                <w:szCs w:val="20"/>
                <w:highlight w:val="yellow"/>
              </w:rPr>
              <w:t>Tratándose de proyectos donde participa un revisor independiente, el cálculo total de los d</w:t>
            </w:r>
            <w:r w:rsidR="007906CD">
              <w:rPr>
                <w:spacing w:val="-2"/>
                <w:sz w:val="20"/>
                <w:szCs w:val="20"/>
                <w:highlight w:val="yellow"/>
              </w:rPr>
              <w:t>erechos municipales considerará</w:t>
            </w:r>
            <w:r w:rsidRPr="00E943A6">
              <w:rPr>
                <w:spacing w:val="-2"/>
                <w:sz w:val="20"/>
                <w:szCs w:val="20"/>
                <w:highlight w:val="yellow"/>
              </w:rPr>
              <w:t xml:space="preserve"> previamente la rebaja del 30 % señalada en el artículo 116 bis de la Ley General de Urbanismo y Construcciones.</w:t>
            </w:r>
            <w:r w:rsidRPr="0093441E">
              <w:rPr>
                <w:spacing w:val="-2"/>
                <w:sz w:val="20"/>
                <w:szCs w:val="20"/>
              </w:rPr>
              <w:t xml:space="preserve"> </w:t>
            </w:r>
          </w:p>
          <w:p w:rsidR="00E943A6" w:rsidRPr="00332498" w:rsidRDefault="00E943A6" w:rsidP="00922E89">
            <w:pPr>
              <w:rPr>
                <w:spacing w:val="-2"/>
                <w:sz w:val="20"/>
                <w:szCs w:val="20"/>
                <w:highlight w:val="yellow"/>
              </w:rPr>
            </w:pPr>
          </w:p>
          <w:p w:rsidR="00E943A6" w:rsidRDefault="00E943A6" w:rsidP="00922E89">
            <w:pPr>
              <w:rPr>
                <w:spacing w:val="-2"/>
                <w:sz w:val="20"/>
                <w:szCs w:val="20"/>
              </w:rPr>
            </w:pPr>
            <w:r w:rsidRPr="00790947">
              <w:rPr>
                <w:spacing w:val="-2"/>
                <w:sz w:val="20"/>
                <w:szCs w:val="20"/>
              </w:rPr>
              <w:tab/>
            </w:r>
            <w:r w:rsidRPr="00790947">
              <w:rPr>
                <w:spacing w:val="-2"/>
                <w:sz w:val="20"/>
                <w:szCs w:val="20"/>
              </w:rPr>
              <w:tab/>
            </w:r>
            <w:r w:rsidRPr="00332498">
              <w:rPr>
                <w:spacing w:val="-2"/>
                <w:sz w:val="20"/>
                <w:szCs w:val="20"/>
                <w:highlight w:val="yellow"/>
              </w:rPr>
              <w:t>Si la Secretaría Regional Ministerial de Vivienda y Urbanismo comprueba que el Director de Obras Municipales no da cumplimiento a lo instruido en el inciso precedente, deberá solicitar a la Contraloría General de la República la instrucción del correspondiente sumario administrativo.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91241B" w:rsidRDefault="00E943A6" w:rsidP="00922E89">
            <w:pPr>
              <w:rPr>
                <w:spacing w:val="-2"/>
                <w:sz w:val="20"/>
                <w:szCs w:val="20"/>
              </w:rPr>
            </w:pPr>
            <w:r w:rsidRPr="0091241B">
              <w:rPr>
                <w:b/>
                <w:spacing w:val="-2"/>
                <w:sz w:val="20"/>
                <w:szCs w:val="20"/>
              </w:rPr>
              <w:t>Artículo</w:t>
            </w:r>
            <w:r w:rsidRPr="0091241B">
              <w:rPr>
                <w:b/>
                <w:spacing w:val="-2"/>
                <w:sz w:val="20"/>
                <w:szCs w:val="20"/>
              </w:rPr>
              <w:tab/>
              <w:t>1.4.16.</w:t>
            </w:r>
            <w:r w:rsidRPr="0091241B">
              <w:rPr>
                <w:b/>
                <w:spacing w:val="-2"/>
                <w:sz w:val="20"/>
                <w:szCs w:val="20"/>
              </w:rPr>
              <w:tab/>
            </w:r>
            <w:r w:rsidRPr="0091241B">
              <w:rPr>
                <w:spacing w:val="-2"/>
                <w:sz w:val="20"/>
                <w:szCs w:val="20"/>
              </w:rPr>
              <w:t>Si después de concedido un permiso hubiere necesidad de introducir modificaciones o variantes en el proyecto o en las obras correspondientes, tales modificaciones se tramitarán en la forma señalada en los artículos 3.1.9. y 5.1.17. de esta Ordenanza General.</w:t>
            </w:r>
          </w:p>
          <w:p w:rsidR="00E943A6" w:rsidRPr="0091241B" w:rsidRDefault="00E943A6" w:rsidP="00922E89">
            <w:pPr>
              <w:rPr>
                <w:b/>
                <w:spacing w:val="-2"/>
                <w:sz w:val="20"/>
                <w:szCs w:val="20"/>
              </w:rPr>
            </w:pPr>
          </w:p>
          <w:p w:rsidR="00E943A6" w:rsidRDefault="00E943A6" w:rsidP="00922E89">
            <w:pPr>
              <w:rPr>
                <w:spacing w:val="-2"/>
                <w:sz w:val="20"/>
                <w:szCs w:val="20"/>
              </w:rPr>
            </w:pPr>
            <w:r>
              <w:rPr>
                <w:b/>
                <w:spacing w:val="-2"/>
                <w:sz w:val="20"/>
                <w:szCs w:val="20"/>
              </w:rPr>
              <w:tab/>
            </w:r>
            <w:r>
              <w:rPr>
                <w:b/>
                <w:spacing w:val="-2"/>
                <w:sz w:val="20"/>
                <w:szCs w:val="20"/>
              </w:rPr>
              <w:tab/>
            </w:r>
            <w:r w:rsidRPr="0091241B">
              <w:rPr>
                <w:spacing w:val="-2"/>
                <w:sz w:val="20"/>
                <w:szCs w:val="20"/>
              </w:rPr>
              <w:t>En caso de edificios de uso público, a la solicitud de modificación de proyecto deberá acompañarse un informe favorable de Revisor Independiente.</w:t>
            </w:r>
          </w:p>
          <w:p w:rsidR="00E943A6" w:rsidRDefault="00E943A6" w:rsidP="00922E89">
            <w:pPr>
              <w:rPr>
                <w:spacing w:val="-2"/>
                <w:sz w:val="20"/>
                <w:szCs w:val="20"/>
              </w:rPr>
            </w:pPr>
          </w:p>
          <w:p w:rsidR="00E943A6" w:rsidRDefault="00E943A6" w:rsidP="00922E89">
            <w:pPr>
              <w:rPr>
                <w:spacing w:val="-2"/>
                <w:sz w:val="20"/>
                <w:szCs w:val="20"/>
              </w:rPr>
            </w:pPr>
            <w:r>
              <w:rPr>
                <w:spacing w:val="-2"/>
                <w:sz w:val="20"/>
                <w:szCs w:val="20"/>
              </w:rPr>
              <w:tab/>
            </w:r>
            <w:r>
              <w:rPr>
                <w:spacing w:val="-2"/>
                <w:sz w:val="20"/>
                <w:szCs w:val="20"/>
              </w:rPr>
              <w:tab/>
            </w:r>
            <w:r w:rsidRPr="0091241B">
              <w:rPr>
                <w:spacing w:val="-2"/>
                <w:sz w:val="20"/>
                <w:szCs w:val="20"/>
              </w:rPr>
              <w:t>En caso de edificios de uso público y de aquellos que esta Ordenanza determina, a la solicitud de modificación de proyecto deberá acompañarse informe favorable de Revisor de Proyecto de Cálculo Estructural.</w:t>
            </w:r>
          </w:p>
          <w:p w:rsidR="00E943A6" w:rsidRDefault="00E943A6" w:rsidP="00922E89">
            <w:pPr>
              <w:rPr>
                <w:spacing w:val="-2"/>
                <w:sz w:val="20"/>
                <w:szCs w:val="20"/>
              </w:rPr>
            </w:pPr>
          </w:p>
        </w:tc>
        <w:tc>
          <w:tcPr>
            <w:tcW w:w="5960" w:type="dxa"/>
          </w:tcPr>
          <w:p w:rsidR="00E943A6" w:rsidRPr="00A520B2" w:rsidRDefault="00E943A6" w:rsidP="00922E89">
            <w:pPr>
              <w:rPr>
                <w:spacing w:val="-2"/>
                <w:sz w:val="20"/>
                <w:szCs w:val="20"/>
              </w:rPr>
            </w:pPr>
          </w:p>
          <w:p w:rsidR="00E943A6" w:rsidRPr="00A520B2" w:rsidRDefault="00E943A6" w:rsidP="00922E89">
            <w:pPr>
              <w:rPr>
                <w:spacing w:val="-2"/>
                <w:sz w:val="20"/>
                <w:szCs w:val="20"/>
              </w:rPr>
            </w:pPr>
            <w:r w:rsidRPr="00A520B2">
              <w:rPr>
                <w:b/>
                <w:spacing w:val="-2"/>
                <w:sz w:val="20"/>
                <w:szCs w:val="20"/>
              </w:rPr>
              <w:t>Artículo</w:t>
            </w:r>
            <w:r w:rsidRPr="00A520B2">
              <w:rPr>
                <w:b/>
                <w:spacing w:val="-2"/>
                <w:sz w:val="20"/>
                <w:szCs w:val="20"/>
              </w:rPr>
              <w:tab/>
              <w:t>1.4.16.</w:t>
            </w:r>
            <w:r w:rsidRPr="00A520B2">
              <w:rPr>
                <w:b/>
                <w:spacing w:val="-2"/>
                <w:sz w:val="20"/>
                <w:szCs w:val="20"/>
              </w:rPr>
              <w:tab/>
            </w:r>
            <w:r w:rsidRPr="00A520B2">
              <w:rPr>
                <w:spacing w:val="-2"/>
                <w:sz w:val="20"/>
                <w:szCs w:val="20"/>
              </w:rPr>
              <w:t xml:space="preserve">Si después de concedido un permiso hubiere necesidad de introducir modificaciones o variantes en el proyecto o en las obras correspondientes, tales modificaciones se tramitarán en la forma señalada en los artículos 3.1.9., 5.1.17. </w:t>
            </w:r>
            <w:r w:rsidRPr="00332498">
              <w:rPr>
                <w:spacing w:val="-2"/>
                <w:sz w:val="20"/>
                <w:szCs w:val="20"/>
                <w:highlight w:val="yellow"/>
              </w:rPr>
              <w:t>y 5.1.18</w:t>
            </w:r>
            <w:r w:rsidRPr="00A520B2">
              <w:rPr>
                <w:spacing w:val="-2"/>
                <w:sz w:val="20"/>
                <w:szCs w:val="20"/>
              </w:rPr>
              <w:t>. de esta Ordenanza General</w:t>
            </w:r>
            <w:r w:rsidRPr="00332498">
              <w:rPr>
                <w:spacing w:val="-2"/>
                <w:sz w:val="20"/>
                <w:szCs w:val="20"/>
                <w:highlight w:val="yellow"/>
              </w:rPr>
              <w:t>,</w:t>
            </w:r>
            <w:r w:rsidRPr="00A520B2">
              <w:rPr>
                <w:spacing w:val="-2"/>
                <w:sz w:val="20"/>
                <w:szCs w:val="20"/>
              </w:rPr>
              <w:t xml:space="preserve"> </w:t>
            </w:r>
            <w:r w:rsidRPr="00332498">
              <w:rPr>
                <w:spacing w:val="-2"/>
                <w:sz w:val="20"/>
                <w:szCs w:val="20"/>
                <w:highlight w:val="yellow"/>
              </w:rPr>
              <w:t>según corresponda</w:t>
            </w:r>
            <w:r w:rsidRPr="00A520B2">
              <w:rPr>
                <w:spacing w:val="-2"/>
                <w:sz w:val="20"/>
                <w:szCs w:val="20"/>
              </w:rPr>
              <w:t>.</w:t>
            </w:r>
          </w:p>
          <w:p w:rsidR="00E943A6" w:rsidRPr="00A520B2" w:rsidRDefault="00E943A6" w:rsidP="00922E89">
            <w:pPr>
              <w:rPr>
                <w:b/>
                <w:spacing w:val="-2"/>
                <w:sz w:val="20"/>
                <w:szCs w:val="20"/>
              </w:rPr>
            </w:pPr>
          </w:p>
          <w:p w:rsidR="00E943A6" w:rsidRPr="00A520B2" w:rsidRDefault="00E943A6" w:rsidP="00922E89">
            <w:pPr>
              <w:rPr>
                <w:spacing w:val="-2"/>
                <w:sz w:val="20"/>
                <w:szCs w:val="20"/>
              </w:rPr>
            </w:pPr>
            <w:r w:rsidRPr="00A520B2">
              <w:rPr>
                <w:b/>
                <w:spacing w:val="-2"/>
                <w:sz w:val="20"/>
                <w:szCs w:val="20"/>
              </w:rPr>
              <w:tab/>
            </w:r>
            <w:r w:rsidRPr="00A520B2">
              <w:rPr>
                <w:b/>
                <w:spacing w:val="-2"/>
                <w:sz w:val="20"/>
                <w:szCs w:val="20"/>
              </w:rPr>
              <w:tab/>
            </w:r>
            <w:r w:rsidRPr="00A520B2">
              <w:rPr>
                <w:spacing w:val="-2"/>
                <w:sz w:val="20"/>
                <w:szCs w:val="20"/>
              </w:rPr>
              <w:t xml:space="preserve"> </w:t>
            </w:r>
            <w:r w:rsidRPr="00332498">
              <w:rPr>
                <w:spacing w:val="-2"/>
                <w:sz w:val="20"/>
                <w:szCs w:val="20"/>
                <w:highlight w:val="yellow"/>
              </w:rPr>
              <w:t xml:space="preserve">Tratándose de permisos que cuenten con informe favorable de un revisor independiente, </w:t>
            </w:r>
            <w:r w:rsidRPr="00790947">
              <w:rPr>
                <w:spacing w:val="-2"/>
                <w:sz w:val="20"/>
                <w:szCs w:val="20"/>
              </w:rPr>
              <w:t xml:space="preserve">a la solicitud de modificación de proyecto deberá acompañarse un </w:t>
            </w:r>
            <w:r w:rsidRPr="00E943A6">
              <w:rPr>
                <w:spacing w:val="-2"/>
                <w:sz w:val="20"/>
                <w:szCs w:val="20"/>
                <w:highlight w:val="yellow"/>
              </w:rPr>
              <w:t>nuevo</w:t>
            </w:r>
            <w:r>
              <w:rPr>
                <w:spacing w:val="-2"/>
                <w:sz w:val="20"/>
                <w:szCs w:val="20"/>
              </w:rPr>
              <w:t xml:space="preserve"> </w:t>
            </w:r>
            <w:r w:rsidRPr="00790947">
              <w:rPr>
                <w:spacing w:val="-2"/>
                <w:sz w:val="20"/>
                <w:szCs w:val="20"/>
              </w:rPr>
              <w:t xml:space="preserve">informe favorable de </w:t>
            </w:r>
            <w:r w:rsidRPr="00332498">
              <w:rPr>
                <w:spacing w:val="-2"/>
                <w:sz w:val="20"/>
                <w:szCs w:val="20"/>
                <w:highlight w:val="yellow"/>
              </w:rPr>
              <w:t>dicho profesional.</w:t>
            </w:r>
          </w:p>
          <w:p w:rsidR="00E943A6" w:rsidRPr="00A520B2" w:rsidRDefault="00E943A6" w:rsidP="00922E89">
            <w:pPr>
              <w:rPr>
                <w:spacing w:val="-2"/>
                <w:sz w:val="20"/>
                <w:szCs w:val="20"/>
              </w:rPr>
            </w:pPr>
          </w:p>
          <w:p w:rsidR="00E943A6" w:rsidRPr="00A520B2" w:rsidRDefault="00E943A6" w:rsidP="00922E89">
            <w:pPr>
              <w:rPr>
                <w:spacing w:val="-2"/>
                <w:sz w:val="20"/>
                <w:szCs w:val="20"/>
              </w:rPr>
            </w:pPr>
            <w:r w:rsidRPr="00A520B2">
              <w:rPr>
                <w:spacing w:val="-2"/>
                <w:sz w:val="20"/>
                <w:szCs w:val="20"/>
              </w:rPr>
              <w:tab/>
            </w:r>
            <w:r w:rsidRPr="00A520B2">
              <w:rPr>
                <w:spacing w:val="-2"/>
                <w:sz w:val="20"/>
                <w:szCs w:val="20"/>
              </w:rPr>
              <w:tab/>
              <w:t xml:space="preserve"> </w:t>
            </w:r>
            <w:r w:rsidRPr="00332498">
              <w:rPr>
                <w:spacing w:val="-2"/>
                <w:sz w:val="20"/>
                <w:szCs w:val="20"/>
                <w:highlight w:val="yellow"/>
              </w:rPr>
              <w:t xml:space="preserve">Asimismo, tratándose de permisos de edificación que de acuerdo a la presente Ordenanza requieran informe de un revisor de proyecto de cálculo estructural, </w:t>
            </w:r>
            <w:r w:rsidRPr="00790947">
              <w:rPr>
                <w:spacing w:val="-2"/>
                <w:sz w:val="20"/>
                <w:szCs w:val="20"/>
              </w:rPr>
              <w:t xml:space="preserve">deberá acompañarse </w:t>
            </w:r>
            <w:r w:rsidRPr="00332498">
              <w:rPr>
                <w:spacing w:val="-2"/>
                <w:sz w:val="20"/>
                <w:szCs w:val="20"/>
                <w:highlight w:val="yellow"/>
              </w:rPr>
              <w:t>un nuevo</w:t>
            </w:r>
            <w:r w:rsidRPr="00790947">
              <w:rPr>
                <w:spacing w:val="-2"/>
                <w:sz w:val="20"/>
                <w:szCs w:val="20"/>
              </w:rPr>
              <w:t xml:space="preserve"> informe favorable de </w:t>
            </w:r>
            <w:r w:rsidRPr="00332498">
              <w:rPr>
                <w:spacing w:val="-2"/>
                <w:sz w:val="20"/>
                <w:szCs w:val="20"/>
                <w:highlight w:val="yellow"/>
              </w:rPr>
              <w:t>dicho profesional, cuando se presente una solicitud de modificación de proyecto en la que se altere su estructura</w:t>
            </w:r>
            <w:r w:rsidRPr="00A520B2">
              <w:rPr>
                <w:spacing w:val="-2"/>
                <w:sz w:val="20"/>
                <w:szCs w:val="20"/>
              </w:rPr>
              <w:t xml:space="preserve">. </w:t>
            </w:r>
          </w:p>
          <w:p w:rsidR="00E943A6" w:rsidRPr="00A520B2" w:rsidRDefault="00E943A6" w:rsidP="00922E89">
            <w:pPr>
              <w:rPr>
                <w:spacing w:val="-2"/>
                <w:sz w:val="20"/>
                <w:szCs w:val="20"/>
              </w:rPr>
            </w:pPr>
          </w:p>
        </w:tc>
        <w:tc>
          <w:tcPr>
            <w:tcW w:w="5000" w:type="dxa"/>
          </w:tcPr>
          <w:p w:rsidR="00E943A6" w:rsidRPr="00A520B2" w:rsidRDefault="00E943A6" w:rsidP="00922E89">
            <w:pPr>
              <w:rPr>
                <w:spacing w:val="-2"/>
                <w:sz w:val="20"/>
                <w:szCs w:val="20"/>
              </w:rPr>
            </w:pPr>
          </w:p>
        </w:tc>
      </w:tr>
      <w:tr w:rsidR="00E943A6" w:rsidRPr="0096610E" w:rsidTr="00922E89">
        <w:trPr>
          <w:trHeight w:val="397"/>
          <w:jc w:val="center"/>
        </w:trPr>
        <w:tc>
          <w:tcPr>
            <w:tcW w:w="5924" w:type="dxa"/>
          </w:tcPr>
          <w:p w:rsidR="00E943A6" w:rsidRPr="00EE68AE" w:rsidRDefault="00E943A6" w:rsidP="00922E89">
            <w:pPr>
              <w:spacing w:before="120" w:after="120"/>
              <w:rPr>
                <w:spacing w:val="-2"/>
                <w:sz w:val="20"/>
                <w:szCs w:val="20"/>
              </w:rPr>
            </w:pPr>
            <w:r w:rsidRPr="00EE68AE">
              <w:rPr>
                <w:b/>
                <w:bCs/>
                <w:spacing w:val="-2"/>
                <w:sz w:val="20"/>
                <w:szCs w:val="20"/>
              </w:rPr>
              <w:t xml:space="preserve">Artículo 1.4.18. </w:t>
            </w:r>
            <w:r w:rsidRPr="00EE68AE">
              <w:rPr>
                <w:spacing w:val="-2"/>
                <w:sz w:val="20"/>
                <w:szCs w:val="20"/>
              </w:rPr>
              <w:t>Las postergaciones de otorgamie</w:t>
            </w:r>
            <w:r>
              <w:rPr>
                <w:spacing w:val="-2"/>
                <w:sz w:val="20"/>
                <w:szCs w:val="20"/>
              </w:rPr>
              <w:t xml:space="preserve">nto de permisos de subdivisión, </w:t>
            </w:r>
            <w:r w:rsidRPr="00EE68AE">
              <w:rPr>
                <w:spacing w:val="-2"/>
                <w:sz w:val="20"/>
                <w:szCs w:val="20"/>
              </w:rPr>
              <w:t>loteo o urbanización predial y de edificaciones y sus prórrogas, a</w:t>
            </w:r>
            <w:r>
              <w:rPr>
                <w:spacing w:val="-2"/>
                <w:sz w:val="20"/>
                <w:szCs w:val="20"/>
              </w:rPr>
              <w:t xml:space="preserve"> que se refiere el artículo 117 </w:t>
            </w:r>
            <w:r w:rsidRPr="00EE68AE">
              <w:rPr>
                <w:spacing w:val="-2"/>
                <w:sz w:val="20"/>
                <w:szCs w:val="20"/>
              </w:rPr>
              <w:t>de la Ley General de Urbanismo y Construcciones, se regirán por el siguiente procedimiento:</w:t>
            </w:r>
          </w:p>
          <w:p w:rsidR="00E943A6" w:rsidRPr="00EE68AE" w:rsidRDefault="00E943A6" w:rsidP="00922E89">
            <w:pPr>
              <w:ind w:left="567" w:hanging="283"/>
              <w:rPr>
                <w:spacing w:val="-2"/>
                <w:sz w:val="20"/>
                <w:szCs w:val="20"/>
              </w:rPr>
            </w:pPr>
            <w:r w:rsidRPr="00EE68AE">
              <w:rPr>
                <w:spacing w:val="-2"/>
                <w:sz w:val="20"/>
                <w:szCs w:val="20"/>
              </w:rPr>
              <w:t xml:space="preserve">1. </w:t>
            </w:r>
            <w:r>
              <w:rPr>
                <w:spacing w:val="-2"/>
                <w:sz w:val="20"/>
                <w:szCs w:val="20"/>
              </w:rPr>
              <w:t xml:space="preserve"> </w:t>
            </w:r>
            <w:r w:rsidRPr="00EE68AE">
              <w:rPr>
                <w:spacing w:val="-2"/>
                <w:sz w:val="20"/>
                <w:szCs w:val="20"/>
              </w:rPr>
              <w:t>Se entenderá que un sector de la comuna e</w:t>
            </w:r>
            <w:r>
              <w:rPr>
                <w:spacing w:val="-2"/>
                <w:sz w:val="20"/>
                <w:szCs w:val="20"/>
              </w:rPr>
              <w:t xml:space="preserve">stá afectado por estudios sobre </w:t>
            </w:r>
            <w:r w:rsidRPr="00EE68AE">
              <w:rPr>
                <w:spacing w:val="-2"/>
                <w:sz w:val="20"/>
                <w:szCs w:val="20"/>
              </w:rPr>
              <w:t>modificaciones del Plan Regulador Intercomunal o Comunal, cuando se dé alguna</w:t>
            </w:r>
            <w:r>
              <w:rPr>
                <w:spacing w:val="-2"/>
                <w:sz w:val="20"/>
                <w:szCs w:val="20"/>
              </w:rPr>
              <w:t xml:space="preserve"> </w:t>
            </w:r>
            <w:r w:rsidRPr="00EE68AE">
              <w:rPr>
                <w:spacing w:val="-2"/>
                <w:sz w:val="20"/>
                <w:szCs w:val="20"/>
              </w:rPr>
              <w:t>de las siguientes circunstancias:</w:t>
            </w:r>
          </w:p>
          <w:p w:rsidR="00E943A6" w:rsidRPr="00EE68AE" w:rsidRDefault="00E943A6" w:rsidP="00922E89">
            <w:pPr>
              <w:spacing w:before="120" w:after="120"/>
              <w:ind w:left="568" w:hanging="284"/>
              <w:rPr>
                <w:spacing w:val="-2"/>
                <w:sz w:val="20"/>
                <w:szCs w:val="20"/>
              </w:rPr>
            </w:pPr>
            <w:r w:rsidRPr="00EE68AE">
              <w:rPr>
                <w:spacing w:val="-2"/>
                <w:sz w:val="20"/>
                <w:szCs w:val="20"/>
              </w:rPr>
              <w:t xml:space="preserve">a) </w:t>
            </w:r>
            <w:r>
              <w:rPr>
                <w:spacing w:val="-2"/>
                <w:sz w:val="20"/>
                <w:szCs w:val="20"/>
              </w:rPr>
              <w:t xml:space="preserve"> </w:t>
            </w:r>
            <w:r w:rsidRPr="00EE68AE">
              <w:rPr>
                <w:spacing w:val="-2"/>
                <w:sz w:val="20"/>
                <w:szCs w:val="20"/>
              </w:rPr>
              <w:t xml:space="preserve">Que el Alcalde haya aprobado, por resolución, </w:t>
            </w:r>
            <w:r>
              <w:rPr>
                <w:spacing w:val="-2"/>
                <w:sz w:val="20"/>
                <w:szCs w:val="20"/>
              </w:rPr>
              <w:t xml:space="preserve">el estudio para la modificación </w:t>
            </w:r>
            <w:r w:rsidRPr="00EE68AE">
              <w:rPr>
                <w:spacing w:val="-2"/>
                <w:sz w:val="20"/>
                <w:szCs w:val="20"/>
              </w:rPr>
              <w:t>del Plan Regulador Comunal existente.</w:t>
            </w:r>
          </w:p>
          <w:p w:rsidR="00E943A6" w:rsidRPr="00EE68AE" w:rsidRDefault="00E943A6" w:rsidP="00922E89">
            <w:pPr>
              <w:spacing w:before="120" w:after="120"/>
              <w:ind w:left="568" w:hanging="284"/>
              <w:rPr>
                <w:spacing w:val="-2"/>
                <w:sz w:val="20"/>
                <w:szCs w:val="20"/>
              </w:rPr>
            </w:pPr>
            <w:r w:rsidRPr="00EE68AE">
              <w:rPr>
                <w:spacing w:val="-2"/>
                <w:sz w:val="20"/>
                <w:szCs w:val="20"/>
              </w:rPr>
              <w:t>b)</w:t>
            </w:r>
            <w:r>
              <w:rPr>
                <w:spacing w:val="-2"/>
                <w:sz w:val="20"/>
                <w:szCs w:val="20"/>
              </w:rPr>
              <w:t xml:space="preserve"> </w:t>
            </w:r>
            <w:r w:rsidRPr="00EE68AE">
              <w:rPr>
                <w:spacing w:val="-2"/>
                <w:sz w:val="20"/>
                <w:szCs w:val="20"/>
              </w:rPr>
              <w:t xml:space="preserve"> Que la Secretaría Regional Ministerial de Viv</w:t>
            </w:r>
            <w:r>
              <w:rPr>
                <w:spacing w:val="-2"/>
                <w:sz w:val="20"/>
                <w:szCs w:val="20"/>
              </w:rPr>
              <w:t xml:space="preserve">ienda y Urbanismo haya resuelto </w:t>
            </w:r>
            <w:r w:rsidRPr="00EE68AE">
              <w:rPr>
                <w:spacing w:val="-2"/>
                <w:sz w:val="20"/>
                <w:szCs w:val="20"/>
              </w:rPr>
              <w:t>la modificación del Plan Regulador Intercomunal existente.</w:t>
            </w:r>
          </w:p>
          <w:p w:rsidR="00E943A6" w:rsidRDefault="00E943A6" w:rsidP="00922E89">
            <w:pPr>
              <w:ind w:left="284"/>
              <w:rPr>
                <w:spacing w:val="-2"/>
                <w:sz w:val="20"/>
                <w:szCs w:val="20"/>
              </w:rPr>
            </w:pPr>
            <w:r w:rsidRPr="00EE68AE">
              <w:rPr>
                <w:spacing w:val="-2"/>
                <w:sz w:val="20"/>
                <w:szCs w:val="20"/>
              </w:rPr>
              <w:t xml:space="preserve">En ambos casos, la resolución que dispone la </w:t>
            </w:r>
            <w:r>
              <w:rPr>
                <w:spacing w:val="-2"/>
                <w:sz w:val="20"/>
                <w:szCs w:val="20"/>
              </w:rPr>
              <w:t xml:space="preserve">postergación debe ser fundada y </w:t>
            </w:r>
            <w:r w:rsidRPr="00EE68AE">
              <w:rPr>
                <w:spacing w:val="-2"/>
                <w:sz w:val="20"/>
                <w:szCs w:val="20"/>
              </w:rPr>
              <w:t>acompañarse de los antecedentes necesario</w:t>
            </w:r>
            <w:r>
              <w:rPr>
                <w:spacing w:val="-2"/>
                <w:sz w:val="20"/>
                <w:szCs w:val="20"/>
              </w:rPr>
              <w:t xml:space="preserve">s para informar adecuadamente a </w:t>
            </w:r>
            <w:r w:rsidRPr="00EE68AE">
              <w:rPr>
                <w:spacing w:val="-2"/>
                <w:sz w:val="20"/>
                <w:szCs w:val="20"/>
              </w:rPr>
              <w:t>cualquier interesado.</w:t>
            </w:r>
          </w:p>
          <w:p w:rsidR="00E943A6" w:rsidRPr="00EE68AE" w:rsidRDefault="00E943A6" w:rsidP="00922E89">
            <w:pPr>
              <w:rPr>
                <w:spacing w:val="-2"/>
                <w:sz w:val="20"/>
                <w:szCs w:val="20"/>
              </w:rPr>
            </w:pPr>
          </w:p>
          <w:p w:rsidR="00E943A6" w:rsidRDefault="00E943A6" w:rsidP="00922E89">
            <w:pPr>
              <w:ind w:left="567" w:hanging="283"/>
              <w:rPr>
                <w:spacing w:val="-2"/>
                <w:sz w:val="20"/>
                <w:szCs w:val="20"/>
              </w:rPr>
            </w:pPr>
            <w:r w:rsidRPr="00EE68AE">
              <w:rPr>
                <w:spacing w:val="-2"/>
                <w:sz w:val="20"/>
                <w:szCs w:val="20"/>
              </w:rPr>
              <w:t xml:space="preserve">2. </w:t>
            </w:r>
            <w:r>
              <w:rPr>
                <w:spacing w:val="-2"/>
                <w:sz w:val="20"/>
                <w:szCs w:val="20"/>
              </w:rPr>
              <w:t xml:space="preserve"> </w:t>
            </w:r>
            <w:r w:rsidRPr="00EE68AE">
              <w:rPr>
                <w:spacing w:val="-2"/>
                <w:sz w:val="20"/>
                <w:szCs w:val="20"/>
              </w:rPr>
              <w:t>La vigencia de las postergaciones y sus pró</w:t>
            </w:r>
            <w:r>
              <w:rPr>
                <w:spacing w:val="-2"/>
                <w:sz w:val="20"/>
                <w:szCs w:val="20"/>
              </w:rPr>
              <w:t xml:space="preserve">rrogas comenzará desde la fecha </w:t>
            </w:r>
            <w:r w:rsidRPr="00EE68AE">
              <w:rPr>
                <w:spacing w:val="-2"/>
                <w:sz w:val="20"/>
                <w:szCs w:val="20"/>
              </w:rPr>
              <w:t>de publicación en el Diario Oficial de los decretos o resoluciones que las dispongan.</w:t>
            </w:r>
          </w:p>
          <w:p w:rsidR="00E943A6" w:rsidRDefault="00E943A6" w:rsidP="00922E89">
            <w:pPr>
              <w:ind w:left="567" w:hanging="283"/>
              <w:rPr>
                <w:spacing w:val="-2"/>
                <w:sz w:val="20"/>
                <w:szCs w:val="20"/>
              </w:rPr>
            </w:pPr>
          </w:p>
          <w:p w:rsidR="00290C7A" w:rsidRPr="00EE68AE" w:rsidRDefault="00290C7A" w:rsidP="00922E89">
            <w:pPr>
              <w:ind w:left="567" w:hanging="283"/>
              <w:rPr>
                <w:spacing w:val="-2"/>
                <w:sz w:val="20"/>
                <w:szCs w:val="20"/>
              </w:rPr>
            </w:pPr>
          </w:p>
          <w:p w:rsidR="00E943A6" w:rsidRDefault="00E943A6" w:rsidP="00922E89">
            <w:pPr>
              <w:ind w:firstLine="1418"/>
              <w:rPr>
                <w:spacing w:val="-2"/>
                <w:sz w:val="20"/>
                <w:szCs w:val="20"/>
              </w:rPr>
            </w:pPr>
            <w:r w:rsidRPr="00EE68AE">
              <w:rPr>
                <w:spacing w:val="-2"/>
                <w:sz w:val="20"/>
                <w:szCs w:val="20"/>
              </w:rPr>
              <w:t xml:space="preserve">Con todo, las postergaciones no afectarán a </w:t>
            </w:r>
            <w:r>
              <w:rPr>
                <w:spacing w:val="-2"/>
                <w:sz w:val="20"/>
                <w:szCs w:val="20"/>
              </w:rPr>
              <w:t xml:space="preserve">las solicitudes presentadas con </w:t>
            </w:r>
            <w:r w:rsidRPr="00EE68AE">
              <w:rPr>
                <w:spacing w:val="-2"/>
                <w:sz w:val="20"/>
                <w:szCs w:val="20"/>
              </w:rPr>
              <w:t>anterioridad a la fecha de dicha publicación.</w:t>
            </w:r>
          </w:p>
          <w:p w:rsidR="00E943A6" w:rsidRDefault="00E943A6" w:rsidP="00922E89">
            <w:pPr>
              <w:rPr>
                <w:spacing w:val="-2"/>
                <w:sz w:val="20"/>
                <w:szCs w:val="20"/>
              </w:rPr>
            </w:pPr>
          </w:p>
          <w:p w:rsidR="00EB0298" w:rsidRDefault="00EB0298" w:rsidP="00922E89">
            <w:pPr>
              <w:rPr>
                <w:spacing w:val="-2"/>
                <w:sz w:val="20"/>
                <w:szCs w:val="20"/>
              </w:rPr>
            </w:pPr>
          </w:p>
          <w:p w:rsidR="00290C7A" w:rsidRDefault="00290C7A" w:rsidP="00922E89">
            <w:pPr>
              <w:rPr>
                <w:spacing w:val="-2"/>
                <w:sz w:val="20"/>
                <w:szCs w:val="20"/>
              </w:rPr>
            </w:pPr>
          </w:p>
          <w:p w:rsidR="00E943A6" w:rsidRDefault="00E943A6" w:rsidP="00922E89">
            <w:pPr>
              <w:ind w:firstLine="1418"/>
              <w:rPr>
                <w:spacing w:val="-2"/>
                <w:sz w:val="20"/>
                <w:szCs w:val="20"/>
              </w:rPr>
            </w:pPr>
            <w:r w:rsidRPr="00EE68AE">
              <w:rPr>
                <w:spacing w:val="-2"/>
                <w:sz w:val="20"/>
                <w:szCs w:val="20"/>
              </w:rPr>
              <w:t>En todo caso un mismo predio no podrá estar af</w:t>
            </w:r>
            <w:r>
              <w:rPr>
                <w:spacing w:val="-2"/>
                <w:sz w:val="20"/>
                <w:szCs w:val="20"/>
              </w:rPr>
              <w:t xml:space="preserve">ecto a postergación de permisos </w:t>
            </w:r>
            <w:r w:rsidRPr="00EE68AE">
              <w:rPr>
                <w:spacing w:val="-2"/>
                <w:sz w:val="20"/>
                <w:szCs w:val="20"/>
              </w:rPr>
              <w:t>por un mismo estudio sobre modificaciones del Plan Regulador In</w:t>
            </w:r>
            <w:r>
              <w:rPr>
                <w:spacing w:val="-2"/>
                <w:sz w:val="20"/>
                <w:szCs w:val="20"/>
              </w:rPr>
              <w:t xml:space="preserve">tercomunal o Comunal por más </w:t>
            </w:r>
            <w:r w:rsidRPr="00EE68AE">
              <w:rPr>
                <w:spacing w:val="-2"/>
                <w:sz w:val="20"/>
                <w:szCs w:val="20"/>
              </w:rPr>
              <w:t>de 12 meses.</w:t>
            </w:r>
          </w:p>
        </w:tc>
        <w:tc>
          <w:tcPr>
            <w:tcW w:w="5960" w:type="dxa"/>
          </w:tcPr>
          <w:p w:rsidR="00E943A6" w:rsidRPr="00EE68AE" w:rsidRDefault="00E943A6" w:rsidP="00922E89">
            <w:pPr>
              <w:spacing w:before="120" w:after="120"/>
              <w:rPr>
                <w:spacing w:val="-2"/>
                <w:sz w:val="20"/>
                <w:szCs w:val="20"/>
              </w:rPr>
            </w:pPr>
            <w:r w:rsidRPr="00EE68AE">
              <w:rPr>
                <w:b/>
                <w:bCs/>
                <w:spacing w:val="-2"/>
                <w:sz w:val="20"/>
                <w:szCs w:val="20"/>
              </w:rPr>
              <w:t xml:space="preserve">Artículo 1.4.18. </w:t>
            </w:r>
            <w:r w:rsidRPr="00EE68AE">
              <w:rPr>
                <w:spacing w:val="-2"/>
                <w:sz w:val="20"/>
                <w:szCs w:val="20"/>
              </w:rPr>
              <w:t>Las postergaciones de otorgamie</w:t>
            </w:r>
            <w:r>
              <w:rPr>
                <w:spacing w:val="-2"/>
                <w:sz w:val="20"/>
                <w:szCs w:val="20"/>
              </w:rPr>
              <w:t xml:space="preserve">nto de permisos de subdivisión, </w:t>
            </w:r>
            <w:r w:rsidRPr="00EE68AE">
              <w:rPr>
                <w:spacing w:val="-2"/>
                <w:sz w:val="20"/>
                <w:szCs w:val="20"/>
              </w:rPr>
              <w:t>loteo o urbanización predial y de edificaciones y sus prórrogas, a</w:t>
            </w:r>
            <w:r>
              <w:rPr>
                <w:spacing w:val="-2"/>
                <w:sz w:val="20"/>
                <w:szCs w:val="20"/>
              </w:rPr>
              <w:t xml:space="preserve"> que se refiere el artículo 117 </w:t>
            </w:r>
            <w:r w:rsidRPr="00EE68AE">
              <w:rPr>
                <w:spacing w:val="-2"/>
                <w:sz w:val="20"/>
                <w:szCs w:val="20"/>
              </w:rPr>
              <w:t>de la Ley General de Urbanismo y Construcciones, se regirán por el siguiente procedimiento:</w:t>
            </w:r>
          </w:p>
          <w:p w:rsidR="00E943A6" w:rsidRDefault="00E943A6" w:rsidP="00922E89">
            <w:pPr>
              <w:ind w:left="567" w:hanging="283"/>
              <w:rPr>
                <w:spacing w:val="-2"/>
                <w:sz w:val="20"/>
                <w:szCs w:val="20"/>
              </w:rPr>
            </w:pPr>
            <w:r w:rsidRPr="00EE68AE">
              <w:rPr>
                <w:spacing w:val="-2"/>
                <w:sz w:val="20"/>
                <w:szCs w:val="20"/>
              </w:rPr>
              <w:t xml:space="preserve">1. </w:t>
            </w:r>
            <w:r>
              <w:rPr>
                <w:spacing w:val="-2"/>
                <w:sz w:val="20"/>
                <w:szCs w:val="20"/>
              </w:rPr>
              <w:t xml:space="preserve"> </w:t>
            </w:r>
            <w:r w:rsidRPr="00EE68AE">
              <w:rPr>
                <w:spacing w:val="-2"/>
                <w:sz w:val="20"/>
                <w:szCs w:val="20"/>
              </w:rPr>
              <w:t>Se entenderá que un sector de la comuna e</w:t>
            </w:r>
            <w:r>
              <w:rPr>
                <w:spacing w:val="-2"/>
                <w:sz w:val="20"/>
                <w:szCs w:val="20"/>
              </w:rPr>
              <w:t xml:space="preserve">stá afectado por estudios sobre </w:t>
            </w:r>
            <w:r w:rsidRPr="00EE68AE">
              <w:rPr>
                <w:spacing w:val="-2"/>
                <w:sz w:val="20"/>
                <w:szCs w:val="20"/>
              </w:rPr>
              <w:t>modificaciones del Plan Regulador Intercomunal o Comunal, cuando se dé alguna</w:t>
            </w:r>
            <w:r>
              <w:rPr>
                <w:spacing w:val="-2"/>
                <w:sz w:val="20"/>
                <w:szCs w:val="20"/>
              </w:rPr>
              <w:t xml:space="preserve"> </w:t>
            </w:r>
            <w:r w:rsidRPr="00EE68AE">
              <w:rPr>
                <w:spacing w:val="-2"/>
                <w:sz w:val="20"/>
                <w:szCs w:val="20"/>
              </w:rPr>
              <w:t>de las siguientes circunstancias:</w:t>
            </w:r>
          </w:p>
          <w:p w:rsidR="00E943A6" w:rsidRPr="00EE68AE" w:rsidRDefault="00E943A6" w:rsidP="00922E89">
            <w:pPr>
              <w:ind w:left="567" w:hanging="283"/>
              <w:rPr>
                <w:spacing w:val="-2"/>
                <w:sz w:val="20"/>
                <w:szCs w:val="20"/>
              </w:rPr>
            </w:pPr>
          </w:p>
          <w:p w:rsidR="00E943A6" w:rsidRPr="00EE68AE" w:rsidRDefault="00E943A6" w:rsidP="00922E89">
            <w:pPr>
              <w:spacing w:before="120" w:after="120"/>
              <w:ind w:left="568" w:hanging="284"/>
              <w:rPr>
                <w:spacing w:val="-2"/>
                <w:sz w:val="20"/>
                <w:szCs w:val="20"/>
              </w:rPr>
            </w:pPr>
            <w:r w:rsidRPr="00EE68AE">
              <w:rPr>
                <w:spacing w:val="-2"/>
                <w:sz w:val="20"/>
                <w:szCs w:val="20"/>
              </w:rPr>
              <w:t xml:space="preserve">a) </w:t>
            </w:r>
            <w:r>
              <w:rPr>
                <w:spacing w:val="-2"/>
                <w:sz w:val="20"/>
                <w:szCs w:val="20"/>
              </w:rPr>
              <w:t xml:space="preserve"> </w:t>
            </w:r>
            <w:r w:rsidRPr="00EE68AE">
              <w:rPr>
                <w:spacing w:val="-2"/>
                <w:sz w:val="20"/>
                <w:szCs w:val="20"/>
              </w:rPr>
              <w:t xml:space="preserve">Que el Alcalde haya aprobado, por resolución, </w:t>
            </w:r>
            <w:r>
              <w:rPr>
                <w:spacing w:val="-2"/>
                <w:sz w:val="20"/>
                <w:szCs w:val="20"/>
              </w:rPr>
              <w:t xml:space="preserve">el estudio para la modificación </w:t>
            </w:r>
            <w:r w:rsidRPr="00EE68AE">
              <w:rPr>
                <w:spacing w:val="-2"/>
                <w:sz w:val="20"/>
                <w:szCs w:val="20"/>
              </w:rPr>
              <w:t>del Plan Regulador Comunal existente.</w:t>
            </w:r>
          </w:p>
          <w:p w:rsidR="00E943A6" w:rsidRPr="00EE68AE" w:rsidRDefault="00E943A6" w:rsidP="00922E89">
            <w:pPr>
              <w:spacing w:before="120" w:after="120"/>
              <w:ind w:left="568" w:hanging="284"/>
              <w:rPr>
                <w:spacing w:val="-2"/>
                <w:sz w:val="20"/>
                <w:szCs w:val="20"/>
              </w:rPr>
            </w:pPr>
            <w:r w:rsidRPr="00EE68AE">
              <w:rPr>
                <w:spacing w:val="-2"/>
                <w:sz w:val="20"/>
                <w:szCs w:val="20"/>
              </w:rPr>
              <w:t>b)</w:t>
            </w:r>
            <w:r>
              <w:rPr>
                <w:spacing w:val="-2"/>
                <w:sz w:val="20"/>
                <w:szCs w:val="20"/>
              </w:rPr>
              <w:t xml:space="preserve"> </w:t>
            </w:r>
            <w:r w:rsidRPr="00EE68AE">
              <w:rPr>
                <w:spacing w:val="-2"/>
                <w:sz w:val="20"/>
                <w:szCs w:val="20"/>
              </w:rPr>
              <w:t xml:space="preserve"> Que la Secretaría Regional Ministerial de Viv</w:t>
            </w:r>
            <w:r>
              <w:rPr>
                <w:spacing w:val="-2"/>
                <w:sz w:val="20"/>
                <w:szCs w:val="20"/>
              </w:rPr>
              <w:t xml:space="preserve">ienda y Urbanismo haya resuelto </w:t>
            </w:r>
            <w:r w:rsidRPr="00EE68AE">
              <w:rPr>
                <w:spacing w:val="-2"/>
                <w:sz w:val="20"/>
                <w:szCs w:val="20"/>
              </w:rPr>
              <w:t>la modificación del Plan Regulador Intercomunal existente.</w:t>
            </w:r>
          </w:p>
          <w:p w:rsidR="00E943A6" w:rsidRDefault="00E943A6" w:rsidP="00922E89">
            <w:pPr>
              <w:ind w:left="552"/>
              <w:rPr>
                <w:spacing w:val="-2"/>
                <w:sz w:val="20"/>
                <w:szCs w:val="20"/>
              </w:rPr>
            </w:pPr>
            <w:r w:rsidRPr="00EE68AE">
              <w:rPr>
                <w:spacing w:val="-2"/>
                <w:sz w:val="20"/>
                <w:szCs w:val="20"/>
              </w:rPr>
              <w:t xml:space="preserve">En ambos casos, la resolución que dispone la </w:t>
            </w:r>
            <w:r>
              <w:rPr>
                <w:spacing w:val="-2"/>
                <w:sz w:val="20"/>
                <w:szCs w:val="20"/>
              </w:rPr>
              <w:t xml:space="preserve">postergación debe ser fundada y </w:t>
            </w:r>
            <w:r w:rsidRPr="00EE68AE">
              <w:rPr>
                <w:spacing w:val="-2"/>
                <w:sz w:val="20"/>
                <w:szCs w:val="20"/>
              </w:rPr>
              <w:t>acompañarse de los antecedentes necesario</w:t>
            </w:r>
            <w:r>
              <w:rPr>
                <w:spacing w:val="-2"/>
                <w:sz w:val="20"/>
                <w:szCs w:val="20"/>
              </w:rPr>
              <w:t xml:space="preserve">s para informar adecuadamente a </w:t>
            </w:r>
            <w:r w:rsidRPr="00EE68AE">
              <w:rPr>
                <w:spacing w:val="-2"/>
                <w:sz w:val="20"/>
                <w:szCs w:val="20"/>
              </w:rPr>
              <w:t>cualquier interesado.</w:t>
            </w:r>
          </w:p>
          <w:p w:rsidR="00E943A6" w:rsidRPr="00EE68AE" w:rsidRDefault="00E943A6" w:rsidP="00922E89">
            <w:pPr>
              <w:rPr>
                <w:spacing w:val="-2"/>
                <w:sz w:val="20"/>
                <w:szCs w:val="20"/>
              </w:rPr>
            </w:pPr>
          </w:p>
          <w:p w:rsidR="00E943A6" w:rsidRDefault="00E943A6" w:rsidP="00922E89">
            <w:pPr>
              <w:ind w:left="567" w:hanging="283"/>
              <w:rPr>
                <w:spacing w:val="-2"/>
                <w:sz w:val="20"/>
                <w:szCs w:val="20"/>
              </w:rPr>
            </w:pPr>
            <w:r w:rsidRPr="00EE68AE">
              <w:rPr>
                <w:spacing w:val="-2"/>
                <w:sz w:val="20"/>
                <w:szCs w:val="20"/>
              </w:rPr>
              <w:t xml:space="preserve">2. </w:t>
            </w:r>
            <w:r>
              <w:rPr>
                <w:spacing w:val="-2"/>
                <w:sz w:val="20"/>
                <w:szCs w:val="20"/>
              </w:rPr>
              <w:t xml:space="preserve"> </w:t>
            </w:r>
            <w:r w:rsidRPr="00EE68AE">
              <w:rPr>
                <w:spacing w:val="-2"/>
                <w:sz w:val="20"/>
                <w:szCs w:val="20"/>
              </w:rPr>
              <w:t>La vigencia de las postergaciones y sus pró</w:t>
            </w:r>
            <w:r>
              <w:rPr>
                <w:spacing w:val="-2"/>
                <w:sz w:val="20"/>
                <w:szCs w:val="20"/>
              </w:rPr>
              <w:t xml:space="preserve">rrogas comenzará desde la fecha </w:t>
            </w:r>
            <w:r w:rsidRPr="00EE68AE">
              <w:rPr>
                <w:spacing w:val="-2"/>
                <w:sz w:val="20"/>
                <w:szCs w:val="20"/>
              </w:rPr>
              <w:t>de publicación en el Diario Oficial de los decretos o resoluciones que las dispongan.</w:t>
            </w:r>
          </w:p>
          <w:p w:rsidR="00E943A6" w:rsidRDefault="00E943A6" w:rsidP="00922E89">
            <w:pPr>
              <w:rPr>
                <w:spacing w:val="-2"/>
                <w:sz w:val="20"/>
                <w:szCs w:val="20"/>
              </w:rPr>
            </w:pPr>
          </w:p>
          <w:p w:rsidR="00E943A6" w:rsidRDefault="00E943A6" w:rsidP="00922E89">
            <w:pPr>
              <w:ind w:firstLine="1341"/>
              <w:rPr>
                <w:spacing w:val="-2"/>
                <w:sz w:val="20"/>
                <w:szCs w:val="20"/>
              </w:rPr>
            </w:pPr>
            <w:r w:rsidRPr="006E3F33">
              <w:rPr>
                <w:spacing w:val="-2"/>
                <w:sz w:val="20"/>
                <w:szCs w:val="20"/>
              </w:rPr>
              <w:t xml:space="preserve">Con todo, las postergaciones no afectarán </w:t>
            </w:r>
            <w:r w:rsidRPr="00332498">
              <w:rPr>
                <w:spacing w:val="-2"/>
                <w:sz w:val="20"/>
                <w:szCs w:val="20"/>
                <w:highlight w:val="yellow"/>
              </w:rPr>
              <w:t>a los anteproyectos aprobados mientras mantengan su vigencia ni a las solicitudes de permisos</w:t>
            </w:r>
            <w:r w:rsidRPr="006E3F33">
              <w:rPr>
                <w:spacing w:val="-2"/>
                <w:sz w:val="20"/>
                <w:szCs w:val="20"/>
              </w:rPr>
              <w:t xml:space="preserve"> presentadas con anterioridad a la fecha de dicha publicación.</w:t>
            </w:r>
            <w:r>
              <w:rPr>
                <w:spacing w:val="-2"/>
                <w:sz w:val="20"/>
                <w:szCs w:val="20"/>
              </w:rPr>
              <w:t xml:space="preserve"> </w:t>
            </w:r>
          </w:p>
          <w:p w:rsidR="00E943A6" w:rsidRDefault="00E943A6" w:rsidP="00922E89">
            <w:pPr>
              <w:rPr>
                <w:spacing w:val="-2"/>
                <w:sz w:val="20"/>
                <w:szCs w:val="20"/>
              </w:rPr>
            </w:pPr>
          </w:p>
          <w:p w:rsidR="00E943A6" w:rsidRDefault="00E943A6" w:rsidP="00922E89">
            <w:pPr>
              <w:ind w:firstLine="1343"/>
              <w:rPr>
                <w:spacing w:val="-2"/>
                <w:sz w:val="20"/>
                <w:szCs w:val="20"/>
              </w:rPr>
            </w:pPr>
            <w:r w:rsidRPr="00286053">
              <w:rPr>
                <w:spacing w:val="-2"/>
                <w:sz w:val="20"/>
                <w:szCs w:val="20"/>
              </w:rPr>
              <w:t>En todo caso un mismo predio no podrá estar afecto a postergación de permisos por un mismo estudio sobre modificaciones del Plan Regulador Intercomunal o Comunal por más de 12 meses.</w:t>
            </w:r>
          </w:p>
          <w:p w:rsidR="00290C7A" w:rsidRDefault="00290C7A" w:rsidP="00922E89">
            <w:pPr>
              <w:ind w:firstLine="1343"/>
              <w:rPr>
                <w:spacing w:val="-2"/>
                <w:sz w:val="20"/>
                <w:szCs w:val="20"/>
              </w:rPr>
            </w:pPr>
          </w:p>
        </w:tc>
        <w:tc>
          <w:tcPr>
            <w:tcW w:w="5000" w:type="dxa"/>
          </w:tcPr>
          <w:p w:rsidR="00E943A6" w:rsidRPr="00EE68AE" w:rsidRDefault="00E943A6" w:rsidP="00922E89">
            <w:pPr>
              <w:spacing w:before="120" w:after="120"/>
              <w:rPr>
                <w:b/>
                <w:bCs/>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93478F" w:rsidRDefault="00926FA3" w:rsidP="00922E89">
            <w:pPr>
              <w:rPr>
                <w:spacing w:val="-2"/>
                <w:sz w:val="20"/>
                <w:szCs w:val="20"/>
              </w:rPr>
            </w:pPr>
            <w:r>
              <w:rPr>
                <w:b/>
                <w:spacing w:val="-2"/>
                <w:sz w:val="20"/>
                <w:szCs w:val="20"/>
                <w:highlight w:val="yellow"/>
              </w:rPr>
              <w:t xml:space="preserve">Artículo </w:t>
            </w:r>
            <w:r>
              <w:rPr>
                <w:b/>
                <w:spacing w:val="-2"/>
                <w:sz w:val="20"/>
                <w:szCs w:val="20"/>
                <w:highlight w:val="yellow"/>
              </w:rPr>
              <w:tab/>
              <w:t>1.4.22</w:t>
            </w:r>
            <w:r w:rsidR="00E943A6" w:rsidRPr="0093478F">
              <w:rPr>
                <w:b/>
                <w:spacing w:val="-2"/>
                <w:sz w:val="20"/>
                <w:szCs w:val="20"/>
                <w:highlight w:val="yellow"/>
              </w:rPr>
              <w:t>.</w:t>
            </w:r>
            <w:r w:rsidR="00E943A6" w:rsidRPr="0093478F">
              <w:rPr>
                <w:b/>
                <w:spacing w:val="-2"/>
                <w:sz w:val="20"/>
                <w:szCs w:val="20"/>
                <w:highlight w:val="yellow"/>
              </w:rPr>
              <w:tab/>
            </w:r>
            <w:r w:rsidR="00E943A6" w:rsidRPr="0093478F">
              <w:rPr>
                <w:spacing w:val="-2"/>
                <w:sz w:val="20"/>
                <w:szCs w:val="20"/>
                <w:highlight w:val="yellow"/>
              </w:rPr>
              <w:t>En los casos que a continuación se indican, el propietario que solicite un permiso de edificación o de urbanización deberá contratar un revisor independiente:</w:t>
            </w:r>
          </w:p>
          <w:p w:rsidR="00E943A6" w:rsidRPr="00332498" w:rsidRDefault="00E943A6" w:rsidP="00922E89">
            <w:pPr>
              <w:rPr>
                <w:spacing w:val="-2"/>
                <w:sz w:val="20"/>
                <w:szCs w:val="20"/>
                <w:highlight w:val="yellow"/>
              </w:rPr>
            </w:pPr>
          </w:p>
          <w:p w:rsidR="00E943A6" w:rsidRPr="00332498"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Edificios de uso público.</w:t>
            </w:r>
          </w:p>
          <w:p w:rsidR="00E943A6" w:rsidRPr="00332498" w:rsidRDefault="00E943A6" w:rsidP="00922E89">
            <w:pPr>
              <w:rPr>
                <w:spacing w:val="-2"/>
                <w:sz w:val="20"/>
                <w:szCs w:val="20"/>
                <w:highlight w:val="yellow"/>
                <w:lang w:val="es-CL"/>
              </w:rPr>
            </w:pPr>
          </w:p>
          <w:p w:rsidR="00E943A6" w:rsidRPr="00332498"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Edificios de seis o más pisos.</w:t>
            </w:r>
          </w:p>
          <w:p w:rsidR="00E943A6" w:rsidRPr="00332498" w:rsidRDefault="00E943A6" w:rsidP="00922E89">
            <w:pPr>
              <w:pStyle w:val="Prrafodelista"/>
              <w:rPr>
                <w:spacing w:val="-2"/>
                <w:sz w:val="20"/>
                <w:szCs w:val="20"/>
                <w:highlight w:val="yellow"/>
                <w:lang w:val="es-CL"/>
              </w:rPr>
            </w:pPr>
          </w:p>
          <w:p w:rsidR="00E943A6" w:rsidRPr="00332498"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Proyectos acogidos a Conjunto Armónico.</w:t>
            </w:r>
          </w:p>
          <w:p w:rsidR="00E943A6" w:rsidRPr="00332498" w:rsidRDefault="00E943A6" w:rsidP="00922E89">
            <w:pPr>
              <w:pStyle w:val="Prrafodelista"/>
              <w:rPr>
                <w:spacing w:val="-2"/>
                <w:sz w:val="20"/>
                <w:szCs w:val="20"/>
                <w:highlight w:val="yellow"/>
                <w:lang w:val="es-CL"/>
              </w:rPr>
            </w:pPr>
          </w:p>
          <w:p w:rsidR="00E943A6" w:rsidRPr="00332498" w:rsidRDefault="00E943A6" w:rsidP="00922E89">
            <w:pPr>
              <w:numPr>
                <w:ilvl w:val="0"/>
                <w:numId w:val="7"/>
              </w:numPr>
              <w:rPr>
                <w:spacing w:val="-2"/>
                <w:sz w:val="20"/>
                <w:szCs w:val="20"/>
                <w:highlight w:val="yellow"/>
              </w:rPr>
            </w:pPr>
            <w:r w:rsidRPr="00332498">
              <w:rPr>
                <w:spacing w:val="-2"/>
                <w:sz w:val="20"/>
                <w:szCs w:val="20"/>
                <w:highlight w:val="yellow"/>
              </w:rPr>
              <w:t>Establecimientos destinados a hospedaje tales como: hoteles, apart hoteles, hostería</w:t>
            </w:r>
            <w:r>
              <w:rPr>
                <w:spacing w:val="-2"/>
                <w:sz w:val="20"/>
                <w:szCs w:val="20"/>
                <w:highlight w:val="yellow"/>
              </w:rPr>
              <w:t>s</w:t>
            </w:r>
            <w:r w:rsidRPr="00332498">
              <w:rPr>
                <w:spacing w:val="-2"/>
                <w:sz w:val="20"/>
                <w:szCs w:val="20"/>
                <w:highlight w:val="yellow"/>
              </w:rPr>
              <w:t>, de 5 o más pisos.</w:t>
            </w:r>
          </w:p>
          <w:p w:rsidR="00E943A6" w:rsidRPr="00332498" w:rsidRDefault="00E943A6" w:rsidP="00922E89">
            <w:pPr>
              <w:rPr>
                <w:spacing w:val="-2"/>
                <w:sz w:val="20"/>
                <w:szCs w:val="20"/>
                <w:highlight w:val="yellow"/>
                <w:lang w:val="es-CL"/>
              </w:rPr>
            </w:pPr>
          </w:p>
          <w:p w:rsidR="00E943A6" w:rsidRPr="00332498"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 xml:space="preserve">Loteos de viviendas con construcción simultánea de una superficie de terreno superior a </w:t>
            </w:r>
            <w:r>
              <w:rPr>
                <w:spacing w:val="-2"/>
                <w:sz w:val="20"/>
                <w:szCs w:val="20"/>
                <w:highlight w:val="yellow"/>
                <w:lang w:val="es-CL"/>
              </w:rPr>
              <w:t>20</w:t>
            </w:r>
            <w:r w:rsidRPr="00332498">
              <w:rPr>
                <w:spacing w:val="-2"/>
                <w:sz w:val="20"/>
                <w:szCs w:val="20"/>
                <w:highlight w:val="yellow"/>
                <w:lang w:val="es-CL"/>
              </w:rPr>
              <w:t xml:space="preserve">.000 m² o que contemple más de </w:t>
            </w:r>
            <w:r>
              <w:rPr>
                <w:spacing w:val="-2"/>
                <w:sz w:val="20"/>
                <w:szCs w:val="20"/>
                <w:highlight w:val="yellow"/>
                <w:lang w:val="es-CL"/>
              </w:rPr>
              <w:t>200</w:t>
            </w:r>
            <w:r w:rsidRPr="00332498">
              <w:rPr>
                <w:spacing w:val="-2"/>
                <w:sz w:val="20"/>
                <w:szCs w:val="20"/>
                <w:highlight w:val="yellow"/>
                <w:lang w:val="es-CL"/>
              </w:rPr>
              <w:t xml:space="preserve"> lotes.</w:t>
            </w:r>
          </w:p>
          <w:p w:rsidR="00E943A6" w:rsidRPr="00332498" w:rsidRDefault="00E943A6" w:rsidP="00922E89">
            <w:pPr>
              <w:pStyle w:val="Prrafodelista"/>
              <w:rPr>
                <w:spacing w:val="-2"/>
                <w:sz w:val="20"/>
                <w:szCs w:val="20"/>
                <w:highlight w:val="yellow"/>
                <w:lang w:val="es-CL"/>
              </w:rPr>
            </w:pPr>
          </w:p>
          <w:p w:rsidR="00E943A6"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 xml:space="preserve">Condominios de Viviendas Tipo B en una superficie de terreno superior a </w:t>
            </w:r>
            <w:r>
              <w:rPr>
                <w:spacing w:val="-2"/>
                <w:sz w:val="20"/>
                <w:szCs w:val="20"/>
                <w:highlight w:val="yellow"/>
                <w:lang w:val="es-CL"/>
              </w:rPr>
              <w:t>2</w:t>
            </w:r>
            <w:r w:rsidRPr="00332498">
              <w:rPr>
                <w:spacing w:val="-2"/>
                <w:sz w:val="20"/>
                <w:szCs w:val="20"/>
                <w:highlight w:val="yellow"/>
                <w:lang w:val="es-CL"/>
              </w:rPr>
              <w:t xml:space="preserve">0.000 m² o que contemple más de </w:t>
            </w:r>
            <w:r>
              <w:rPr>
                <w:spacing w:val="-2"/>
                <w:sz w:val="20"/>
                <w:szCs w:val="20"/>
                <w:highlight w:val="yellow"/>
                <w:lang w:val="es-CL"/>
              </w:rPr>
              <w:t>200</w:t>
            </w:r>
            <w:r w:rsidRPr="00332498">
              <w:rPr>
                <w:spacing w:val="-2"/>
                <w:sz w:val="20"/>
                <w:szCs w:val="20"/>
                <w:highlight w:val="yellow"/>
                <w:lang w:val="es-CL"/>
              </w:rPr>
              <w:t xml:space="preserve"> unidades.</w:t>
            </w:r>
          </w:p>
          <w:p w:rsidR="00E943A6" w:rsidRDefault="00E943A6" w:rsidP="00922E89">
            <w:pPr>
              <w:pStyle w:val="Prrafodelista"/>
              <w:rPr>
                <w:spacing w:val="-2"/>
                <w:sz w:val="20"/>
                <w:szCs w:val="20"/>
                <w:highlight w:val="yellow"/>
                <w:lang w:val="es-CL"/>
              </w:rPr>
            </w:pPr>
          </w:p>
          <w:p w:rsidR="00E943A6" w:rsidRPr="00332498" w:rsidRDefault="00E943A6" w:rsidP="00922E89">
            <w:pPr>
              <w:numPr>
                <w:ilvl w:val="0"/>
                <w:numId w:val="7"/>
              </w:numPr>
              <w:rPr>
                <w:spacing w:val="-2"/>
                <w:sz w:val="20"/>
                <w:szCs w:val="20"/>
                <w:highlight w:val="yellow"/>
                <w:lang w:val="es-CL"/>
              </w:rPr>
            </w:pPr>
            <w:r>
              <w:rPr>
                <w:spacing w:val="-2"/>
                <w:sz w:val="20"/>
                <w:szCs w:val="20"/>
                <w:highlight w:val="yellow"/>
                <w:lang w:val="es-CL"/>
              </w:rPr>
              <w:t>Condominios Tipo A que contemplen más de 200 unidades destinadas a vivienda.</w:t>
            </w:r>
          </w:p>
          <w:p w:rsidR="00E943A6" w:rsidRPr="00332498" w:rsidRDefault="00E943A6" w:rsidP="00922E89">
            <w:pPr>
              <w:pStyle w:val="Prrafodelista"/>
              <w:rPr>
                <w:spacing w:val="-2"/>
                <w:sz w:val="20"/>
                <w:szCs w:val="20"/>
                <w:highlight w:val="yellow"/>
                <w:lang w:val="es-CL"/>
              </w:rPr>
            </w:pPr>
          </w:p>
          <w:p w:rsidR="00E943A6" w:rsidRPr="00332498" w:rsidRDefault="00E943A6" w:rsidP="00922E89">
            <w:pPr>
              <w:numPr>
                <w:ilvl w:val="0"/>
                <w:numId w:val="7"/>
              </w:numPr>
              <w:rPr>
                <w:spacing w:val="-2"/>
                <w:sz w:val="20"/>
                <w:szCs w:val="20"/>
                <w:highlight w:val="yellow"/>
              </w:rPr>
            </w:pPr>
            <w:r w:rsidRPr="00332498">
              <w:rPr>
                <w:spacing w:val="-2"/>
                <w:sz w:val="20"/>
                <w:szCs w:val="20"/>
                <w:highlight w:val="yellow"/>
              </w:rPr>
              <w:t>Terminales aeroportuarios, portuarios, ferroviarios o de transporte terrestre, con una superficie edificada igual o superior a 5.000 m², o que contemple una carga de ocupación superior a 1.000 personas.</w:t>
            </w:r>
          </w:p>
          <w:p w:rsidR="00E943A6" w:rsidRPr="00332498" w:rsidRDefault="00E943A6" w:rsidP="00922E89">
            <w:pPr>
              <w:rPr>
                <w:spacing w:val="-2"/>
                <w:sz w:val="20"/>
                <w:szCs w:val="20"/>
                <w:highlight w:val="yellow"/>
              </w:rPr>
            </w:pPr>
          </w:p>
          <w:p w:rsidR="00E943A6" w:rsidRPr="00332498" w:rsidRDefault="00E943A6" w:rsidP="00922E89">
            <w:pPr>
              <w:numPr>
                <w:ilvl w:val="0"/>
                <w:numId w:val="7"/>
              </w:numPr>
              <w:rPr>
                <w:spacing w:val="-2"/>
                <w:sz w:val="20"/>
                <w:szCs w:val="20"/>
                <w:highlight w:val="yellow"/>
                <w:lang w:val="es-CL"/>
              </w:rPr>
            </w:pPr>
            <w:r w:rsidRPr="00332498">
              <w:rPr>
                <w:spacing w:val="-2"/>
                <w:sz w:val="20"/>
                <w:szCs w:val="20"/>
                <w:highlight w:val="yellow"/>
                <w:lang w:val="es-CL"/>
              </w:rPr>
              <w:t>Edificios que deban mantenerse en operación ante situaciones de emergencia, tales como hospitales, cuarteles de bomberos, cuarteles policiales, edificaciones destinadas a centros de control de empresas de servicios energéticos y sanitarios, emisoras de telecomunicaciones.</w:t>
            </w:r>
          </w:p>
          <w:p w:rsidR="00E943A6" w:rsidRPr="00332498" w:rsidRDefault="00E943A6" w:rsidP="00922E89">
            <w:pPr>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b/>
                <w:spacing w:val="-2"/>
                <w:sz w:val="20"/>
                <w:szCs w:val="20"/>
                <w:highlight w:val="yellow"/>
              </w:rPr>
              <w:t xml:space="preserve">Artículo </w:t>
            </w:r>
            <w:r w:rsidRPr="00332498">
              <w:rPr>
                <w:b/>
                <w:spacing w:val="-2"/>
                <w:sz w:val="20"/>
                <w:szCs w:val="20"/>
                <w:highlight w:val="yellow"/>
              </w:rPr>
              <w:tab/>
              <w:t>1.4.2</w:t>
            </w:r>
            <w:r w:rsidR="00926FA3">
              <w:rPr>
                <w:b/>
                <w:spacing w:val="-2"/>
                <w:sz w:val="20"/>
                <w:szCs w:val="20"/>
                <w:highlight w:val="yellow"/>
              </w:rPr>
              <w:t>3</w:t>
            </w:r>
            <w:r w:rsidRPr="00332498">
              <w:rPr>
                <w:b/>
                <w:spacing w:val="-2"/>
                <w:sz w:val="20"/>
                <w:szCs w:val="20"/>
                <w:highlight w:val="yellow"/>
              </w:rPr>
              <w:t>.</w:t>
            </w:r>
            <w:r w:rsidRPr="00332498">
              <w:rPr>
                <w:spacing w:val="-2"/>
                <w:sz w:val="20"/>
                <w:szCs w:val="20"/>
                <w:highlight w:val="yellow"/>
              </w:rPr>
              <w:tab/>
              <w:t>Tratándose de solicitudes de permisos, modificación de proyecto o recepción definitiva, total o parcial, que cuenten o deban contar con informe favorable de un revisor independiente, el contenido mínimo de dicho informe será el que se indica a continuación:</w:t>
            </w:r>
          </w:p>
          <w:p w:rsidR="00E943A6" w:rsidRPr="00332498" w:rsidRDefault="00E943A6" w:rsidP="00922E89">
            <w:pPr>
              <w:rPr>
                <w:spacing w:val="-2"/>
                <w:sz w:val="20"/>
                <w:szCs w:val="20"/>
                <w:highlight w:val="yellow"/>
              </w:rPr>
            </w:pPr>
          </w:p>
          <w:p w:rsidR="00E943A6" w:rsidRPr="00332498" w:rsidRDefault="00E943A6" w:rsidP="00922E89">
            <w:pPr>
              <w:ind w:left="313" w:hanging="284"/>
              <w:rPr>
                <w:b/>
                <w:spacing w:val="-2"/>
                <w:sz w:val="20"/>
                <w:szCs w:val="20"/>
                <w:highlight w:val="yellow"/>
              </w:rPr>
            </w:pPr>
            <w:r w:rsidRPr="00332498">
              <w:rPr>
                <w:b/>
                <w:spacing w:val="-2"/>
                <w:sz w:val="20"/>
                <w:szCs w:val="20"/>
                <w:highlight w:val="yellow"/>
              </w:rPr>
              <w:t xml:space="preserve">A. </w:t>
            </w:r>
            <w:r w:rsidRPr="00332498">
              <w:rPr>
                <w:b/>
                <w:spacing w:val="-2"/>
                <w:sz w:val="20"/>
                <w:szCs w:val="20"/>
                <w:highlight w:val="yellow"/>
              </w:rPr>
              <w:tab/>
              <w:t xml:space="preserve">Informe para Permiso de Edificación o de Urbanización: </w:t>
            </w:r>
          </w:p>
          <w:p w:rsidR="00E943A6" w:rsidRPr="00332498" w:rsidRDefault="00E943A6" w:rsidP="00922E89">
            <w:pPr>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1.</w:t>
            </w:r>
            <w:r w:rsidRPr="00332498">
              <w:rPr>
                <w:spacing w:val="-2"/>
                <w:sz w:val="20"/>
                <w:szCs w:val="20"/>
                <w:highlight w:val="yellow"/>
              </w:rPr>
              <w:tab/>
              <w:t xml:space="preserve">Identificación del proyecto y lista de los antecedentes acompañados, conforme a lo preceptuado en esta Ordenanza, según el tipo de permiso solicitado.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2.</w:t>
            </w:r>
            <w:r w:rsidRPr="00332498">
              <w:rPr>
                <w:spacing w:val="-2"/>
                <w:sz w:val="20"/>
                <w:szCs w:val="20"/>
                <w:highlight w:val="yellow"/>
              </w:rPr>
              <w:tab/>
              <w:t xml:space="preserve">Identificación de cada una de las disposiciones específicas y especiales a que se acoge el proyecto, derivadas de la Ley General de Urbanismo y Construcciones, de esta Ordenanza o de otras normas legales y reglamentarias que le sean aplicables.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3.</w:t>
            </w:r>
            <w:r w:rsidRPr="00332498">
              <w:rPr>
                <w:spacing w:val="-2"/>
                <w:sz w:val="20"/>
                <w:szCs w:val="20"/>
                <w:highlight w:val="yellow"/>
              </w:rPr>
              <w:tab/>
              <w:t xml:space="preserve">Descripción </w:t>
            </w:r>
            <w:r>
              <w:rPr>
                <w:spacing w:val="-2"/>
                <w:sz w:val="20"/>
                <w:szCs w:val="20"/>
                <w:highlight w:val="yellow"/>
              </w:rPr>
              <w:t>pormenorizada</w:t>
            </w:r>
            <w:r w:rsidRPr="00332498">
              <w:rPr>
                <w:spacing w:val="-2"/>
                <w:sz w:val="20"/>
                <w:szCs w:val="20"/>
                <w:highlight w:val="yellow"/>
              </w:rPr>
              <w:t xml:space="preserve"> de la forma en que el proyecto cumple con cada una de las normas legales, reglamentarias, urbanísticas y técnicas que le sean aplicables, contenidas en la Ley General de Urbanismo y Construcciones, en esta Ordenanza, en otras leyes y reglamentos y en los instrumentos de planificación territorial correspondientes</w:t>
            </w:r>
            <w:r>
              <w:rPr>
                <w:spacing w:val="-2"/>
                <w:sz w:val="20"/>
                <w:szCs w:val="20"/>
                <w:highlight w:val="yellow"/>
              </w:rPr>
              <w:t xml:space="preserve">. </w:t>
            </w:r>
            <w:r w:rsidRPr="00E943A6">
              <w:rPr>
                <w:spacing w:val="-2"/>
                <w:sz w:val="20"/>
                <w:szCs w:val="20"/>
                <w:highlight w:val="yellow"/>
              </w:rPr>
              <w:t>Dicha descripción debe</w:t>
            </w:r>
            <w:r w:rsidRPr="00E943A6">
              <w:rPr>
                <w:sz w:val="20"/>
                <w:szCs w:val="20"/>
                <w:highlight w:val="yellow"/>
              </w:rPr>
              <w:t xml:space="preserve"> considerar los cálculos de superficies, de coeficientes, carga de ocupación, densidad de ocupación, y de aquellos resultantes de la aplicación del beneficio de conjunto armónico, entre otros cálculos.</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 xml:space="preserve">4. </w:t>
            </w:r>
            <w:r w:rsidRPr="00332498">
              <w:rPr>
                <w:spacing w:val="-2"/>
                <w:sz w:val="20"/>
                <w:szCs w:val="20"/>
                <w:highlight w:val="yellow"/>
              </w:rPr>
              <w:tab/>
              <w:t>Constancia expresa que el informe es favorable.</w:t>
            </w:r>
          </w:p>
          <w:p w:rsidR="00E943A6" w:rsidRPr="00332498" w:rsidRDefault="00E943A6" w:rsidP="00922E89">
            <w:pPr>
              <w:rPr>
                <w:spacing w:val="-2"/>
                <w:sz w:val="20"/>
                <w:szCs w:val="20"/>
                <w:highlight w:val="yellow"/>
              </w:rPr>
            </w:pPr>
          </w:p>
          <w:p w:rsidR="00E943A6" w:rsidRPr="00332498" w:rsidRDefault="00E943A6" w:rsidP="00922E89">
            <w:pPr>
              <w:ind w:left="313" w:hanging="313"/>
              <w:rPr>
                <w:b/>
                <w:spacing w:val="-2"/>
                <w:sz w:val="20"/>
                <w:szCs w:val="20"/>
                <w:highlight w:val="yellow"/>
              </w:rPr>
            </w:pPr>
            <w:r w:rsidRPr="00332498">
              <w:rPr>
                <w:b/>
                <w:spacing w:val="-2"/>
                <w:sz w:val="20"/>
                <w:szCs w:val="20"/>
                <w:highlight w:val="yellow"/>
              </w:rPr>
              <w:t>B. Informe de Recepción de Obras:</w:t>
            </w:r>
          </w:p>
          <w:p w:rsidR="00E943A6" w:rsidRPr="00332498" w:rsidRDefault="00E943A6" w:rsidP="00922E89">
            <w:pPr>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1.</w:t>
            </w:r>
            <w:r w:rsidRPr="00332498">
              <w:rPr>
                <w:spacing w:val="-2"/>
                <w:sz w:val="20"/>
                <w:szCs w:val="20"/>
                <w:highlight w:val="yellow"/>
              </w:rPr>
              <w:tab/>
              <w:t xml:space="preserve">Certificación que las obras se ejecutaron conforme al permiso otorgado por la Dirección de Obras Municipales y sus respectivas modificaciones.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rPr>
                <w:spacing w:val="-2"/>
                <w:sz w:val="20"/>
                <w:szCs w:val="20"/>
                <w:highlight w:val="yellow"/>
              </w:rPr>
            </w:pPr>
            <w:r w:rsidRPr="00332498">
              <w:rPr>
                <w:spacing w:val="-2"/>
                <w:sz w:val="20"/>
                <w:szCs w:val="20"/>
                <w:highlight w:val="yellow"/>
              </w:rPr>
              <w:t xml:space="preserve">Si hubiesen existido cambios, deberán adjuntarse los documentos actualizados en los que incidan tales cambios, informando respecto del cumplimiento de la normativa vigente, de conformidad a lo señalado en la letra A de este artículo.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rPr>
                <w:spacing w:val="-2"/>
                <w:sz w:val="20"/>
                <w:szCs w:val="20"/>
                <w:highlight w:val="yellow"/>
              </w:rPr>
            </w:pPr>
            <w:r w:rsidRPr="00332498">
              <w:rPr>
                <w:spacing w:val="-2"/>
                <w:sz w:val="20"/>
                <w:szCs w:val="20"/>
                <w:highlight w:val="yellow"/>
              </w:rPr>
              <w:t xml:space="preserve">Si las modificaciones </w:t>
            </w:r>
            <w:r>
              <w:rPr>
                <w:spacing w:val="-2"/>
                <w:sz w:val="20"/>
                <w:szCs w:val="20"/>
                <w:highlight w:val="yellow"/>
              </w:rPr>
              <w:t>alteran</w:t>
            </w:r>
            <w:r w:rsidRPr="00332498">
              <w:rPr>
                <w:spacing w:val="-2"/>
                <w:sz w:val="20"/>
                <w:szCs w:val="20"/>
                <w:highlight w:val="yellow"/>
              </w:rPr>
              <w:t xml:space="preserve"> el proyecto de cálculo estructural, se deberá verificar que se adjunten los documentos a que se refiere el artículo 5.1.7. de esta Ordenanza, </w:t>
            </w:r>
            <w:r>
              <w:rPr>
                <w:spacing w:val="-2"/>
                <w:sz w:val="20"/>
                <w:szCs w:val="20"/>
                <w:highlight w:val="yellow"/>
              </w:rPr>
              <w:t xml:space="preserve">firmados e informados favorablemente </w:t>
            </w:r>
            <w:r w:rsidRPr="00332498">
              <w:rPr>
                <w:spacing w:val="-2"/>
                <w:sz w:val="20"/>
                <w:szCs w:val="20"/>
                <w:highlight w:val="yellow"/>
              </w:rPr>
              <w:t xml:space="preserve">por el revisor de proyecto de cálculo estructural, en su caso, de acuerdo al artículo 5.1.25. de esta Ordenanza.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2.</w:t>
            </w:r>
            <w:r w:rsidRPr="00332498">
              <w:rPr>
                <w:spacing w:val="-2"/>
                <w:sz w:val="20"/>
                <w:szCs w:val="20"/>
                <w:highlight w:val="yellow"/>
              </w:rPr>
              <w:tab/>
              <w:t xml:space="preserve">Constancia expresa que el legajo de antecedentes que se acompaña comprende la totalidad de los certificados, documentos e informes que proceden conforme a esta Ordenanza y a las disposiciones legales y reglamentarias que aplicables al respectivo proyecto. </w:t>
            </w:r>
          </w:p>
          <w:p w:rsidR="00E943A6" w:rsidRPr="00332498" w:rsidRDefault="00E943A6" w:rsidP="00922E89">
            <w:pPr>
              <w:ind w:left="738" w:hanging="425"/>
              <w:rPr>
                <w:spacing w:val="-2"/>
                <w:sz w:val="20"/>
                <w:szCs w:val="20"/>
                <w:highlight w:val="yellow"/>
              </w:rPr>
            </w:pPr>
          </w:p>
          <w:p w:rsidR="00E943A6" w:rsidRPr="00332498" w:rsidRDefault="00E943A6" w:rsidP="00922E89">
            <w:pPr>
              <w:ind w:left="738" w:hanging="425"/>
              <w:rPr>
                <w:spacing w:val="-2"/>
                <w:sz w:val="20"/>
                <w:szCs w:val="20"/>
                <w:highlight w:val="yellow"/>
              </w:rPr>
            </w:pPr>
            <w:r w:rsidRPr="00332498">
              <w:rPr>
                <w:spacing w:val="-2"/>
                <w:sz w:val="20"/>
                <w:szCs w:val="20"/>
                <w:highlight w:val="yellow"/>
              </w:rPr>
              <w:t xml:space="preserve">3. </w:t>
            </w:r>
            <w:r w:rsidRPr="00332498">
              <w:rPr>
                <w:spacing w:val="-2"/>
                <w:sz w:val="20"/>
                <w:szCs w:val="20"/>
                <w:highlight w:val="yellow"/>
              </w:rPr>
              <w:tab/>
              <w:t>Constancia expresa que el informe es favorable.</w:t>
            </w:r>
          </w:p>
          <w:p w:rsidR="00E943A6" w:rsidRPr="00332498" w:rsidRDefault="00E943A6" w:rsidP="00922E89">
            <w:pPr>
              <w:ind w:left="738" w:hanging="425"/>
              <w:rPr>
                <w:spacing w:val="-2"/>
                <w:sz w:val="20"/>
                <w:szCs w:val="20"/>
                <w:highlight w:val="yellow"/>
              </w:rPr>
            </w:pPr>
          </w:p>
          <w:p w:rsidR="00E943A6" w:rsidRPr="00332498" w:rsidRDefault="00E943A6" w:rsidP="00922E89">
            <w:pPr>
              <w:ind w:left="29"/>
              <w:rPr>
                <w:spacing w:val="-2"/>
                <w:sz w:val="20"/>
                <w:szCs w:val="20"/>
                <w:highlight w:val="yellow"/>
              </w:rPr>
            </w:pPr>
            <w:r w:rsidRPr="00B532E1">
              <w:rPr>
                <w:spacing w:val="-2"/>
                <w:sz w:val="20"/>
                <w:szCs w:val="20"/>
              </w:rPr>
              <w:tab/>
            </w:r>
            <w:r w:rsidRPr="00B532E1">
              <w:rPr>
                <w:spacing w:val="-2"/>
                <w:sz w:val="20"/>
                <w:szCs w:val="20"/>
              </w:rPr>
              <w:tab/>
            </w:r>
            <w:r w:rsidRPr="00332498">
              <w:rPr>
                <w:spacing w:val="-2"/>
                <w:sz w:val="20"/>
                <w:szCs w:val="20"/>
                <w:highlight w:val="yellow"/>
              </w:rPr>
              <w:t>El revisor independiente emitirá su informe favorable y suscribirá los planos y demás antecedentes del expediente que hayan sido elaborados por el arquitecto, si éste cumple con las disposiciones legales y reglamentarias que le sean aplicables, incluidos aquellos requisitos exigibles por aplicación de lo establecido en el inciso primero del artículo 1.4.2., en conformidad con lo señalado en el inciso primero del artículo 1.2.4., ambos de esta Ordenanza.</w:t>
            </w:r>
          </w:p>
          <w:p w:rsidR="00E943A6" w:rsidRPr="00332498" w:rsidRDefault="00E943A6" w:rsidP="00922E89">
            <w:pPr>
              <w:ind w:left="29"/>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2A5DB3" w:rsidRDefault="00926FA3" w:rsidP="00922E89">
            <w:pPr>
              <w:spacing w:after="120"/>
              <w:rPr>
                <w:spacing w:val="-2"/>
                <w:sz w:val="20"/>
                <w:szCs w:val="20"/>
              </w:rPr>
            </w:pPr>
            <w:r>
              <w:rPr>
                <w:b/>
                <w:spacing w:val="-2"/>
                <w:sz w:val="20"/>
                <w:szCs w:val="20"/>
                <w:highlight w:val="yellow"/>
              </w:rPr>
              <w:t xml:space="preserve">Artículo </w:t>
            </w:r>
            <w:r>
              <w:rPr>
                <w:b/>
                <w:spacing w:val="-2"/>
                <w:sz w:val="20"/>
                <w:szCs w:val="20"/>
                <w:highlight w:val="yellow"/>
              </w:rPr>
              <w:tab/>
              <w:t>1.4.24</w:t>
            </w:r>
            <w:r w:rsidR="00E943A6" w:rsidRPr="002A5DB3">
              <w:rPr>
                <w:b/>
                <w:spacing w:val="-2"/>
                <w:sz w:val="20"/>
                <w:szCs w:val="20"/>
                <w:highlight w:val="yellow"/>
              </w:rPr>
              <w:t>.</w:t>
            </w:r>
            <w:r w:rsidR="00E943A6" w:rsidRPr="002A5DB3">
              <w:rPr>
                <w:spacing w:val="-2"/>
                <w:sz w:val="20"/>
                <w:szCs w:val="20"/>
                <w:highlight w:val="yellow"/>
              </w:rPr>
              <w:tab/>
              <w:t>Tratándose de solicitudes de permisos o modificación de proyecto, que cuenten o deban contar con revisor de cálculo estructural, se deberá em</w:t>
            </w:r>
            <w:r w:rsidR="009A3C7E">
              <w:rPr>
                <w:spacing w:val="-2"/>
                <w:sz w:val="20"/>
                <w:szCs w:val="20"/>
                <w:highlight w:val="yellow"/>
              </w:rPr>
              <w:t xml:space="preserve">itir un informe favorable, </w:t>
            </w:r>
            <w:r w:rsidR="009A3C7E" w:rsidRPr="00926FA3">
              <w:rPr>
                <w:spacing w:val="-2"/>
                <w:sz w:val="20"/>
                <w:szCs w:val="20"/>
                <w:highlight w:val="yellow"/>
              </w:rPr>
              <w:t>cuyo</w:t>
            </w:r>
            <w:r w:rsidR="00E943A6" w:rsidRPr="00926FA3">
              <w:rPr>
                <w:spacing w:val="-2"/>
                <w:sz w:val="20"/>
                <w:szCs w:val="20"/>
                <w:highlight w:val="yellow"/>
              </w:rPr>
              <w:t xml:space="preserve"> contenido </w:t>
            </w:r>
            <w:r w:rsidR="00E943A6" w:rsidRPr="002A5DB3">
              <w:rPr>
                <w:spacing w:val="-2"/>
                <w:sz w:val="20"/>
                <w:szCs w:val="20"/>
                <w:highlight w:val="yellow"/>
              </w:rPr>
              <w:t>mínimo será el que se indica a continuación:</w:t>
            </w:r>
          </w:p>
          <w:p w:rsidR="00E943A6" w:rsidRPr="00332498" w:rsidRDefault="00E943A6" w:rsidP="00922E89">
            <w:pPr>
              <w:ind w:left="738" w:hanging="425"/>
              <w:rPr>
                <w:spacing w:val="-2"/>
                <w:sz w:val="20"/>
                <w:szCs w:val="20"/>
                <w:highlight w:val="yellow"/>
              </w:rPr>
            </w:pPr>
            <w:r w:rsidRPr="00332498">
              <w:rPr>
                <w:spacing w:val="-2"/>
                <w:sz w:val="20"/>
                <w:szCs w:val="20"/>
                <w:highlight w:val="yellow"/>
              </w:rPr>
              <w:t>1.</w:t>
            </w:r>
            <w:r w:rsidRPr="00332498">
              <w:rPr>
                <w:spacing w:val="-2"/>
                <w:sz w:val="20"/>
                <w:szCs w:val="20"/>
                <w:highlight w:val="yellow"/>
              </w:rPr>
              <w:tab/>
              <w:t xml:space="preserve">Identificación del proyecto y lista </w:t>
            </w:r>
            <w:r>
              <w:rPr>
                <w:spacing w:val="-2"/>
                <w:sz w:val="20"/>
                <w:szCs w:val="20"/>
                <w:highlight w:val="yellow"/>
              </w:rPr>
              <w:t>de los antecedentes acompañados</w:t>
            </w:r>
            <w:r w:rsidRPr="00332498">
              <w:rPr>
                <w:spacing w:val="-2"/>
                <w:sz w:val="20"/>
                <w:szCs w:val="20"/>
                <w:highlight w:val="yellow"/>
              </w:rPr>
              <w:t xml:space="preserve">. </w:t>
            </w:r>
          </w:p>
          <w:p w:rsidR="00E943A6" w:rsidRPr="00332498" w:rsidRDefault="00E943A6" w:rsidP="00922E89">
            <w:pPr>
              <w:ind w:left="738" w:hanging="425"/>
              <w:rPr>
                <w:spacing w:val="-2"/>
                <w:sz w:val="20"/>
                <w:szCs w:val="20"/>
                <w:highlight w:val="yellow"/>
              </w:rPr>
            </w:pPr>
          </w:p>
          <w:p w:rsidR="00E943A6" w:rsidRDefault="00E943A6" w:rsidP="00922E89">
            <w:pPr>
              <w:ind w:left="738" w:hanging="425"/>
              <w:rPr>
                <w:spacing w:val="-2"/>
                <w:sz w:val="20"/>
                <w:szCs w:val="20"/>
                <w:highlight w:val="yellow"/>
              </w:rPr>
            </w:pPr>
            <w:r>
              <w:rPr>
                <w:spacing w:val="-2"/>
                <w:sz w:val="20"/>
                <w:szCs w:val="20"/>
                <w:highlight w:val="yellow"/>
              </w:rPr>
              <w:t>2</w:t>
            </w:r>
            <w:r w:rsidRPr="00332498">
              <w:rPr>
                <w:spacing w:val="-2"/>
                <w:sz w:val="20"/>
                <w:szCs w:val="20"/>
                <w:highlight w:val="yellow"/>
              </w:rPr>
              <w:t xml:space="preserve">. </w:t>
            </w:r>
            <w:r w:rsidRPr="00332498">
              <w:rPr>
                <w:spacing w:val="-2"/>
                <w:sz w:val="20"/>
                <w:szCs w:val="20"/>
                <w:highlight w:val="yellow"/>
              </w:rPr>
              <w:tab/>
              <w:t xml:space="preserve">Constancia expresa que </w:t>
            </w:r>
            <w:r>
              <w:rPr>
                <w:spacing w:val="-2"/>
                <w:sz w:val="20"/>
                <w:szCs w:val="20"/>
                <w:highlight w:val="yellow"/>
              </w:rPr>
              <w:t>el proyecto de cálculo estructural contiene los documentos a que se refiere el artículo 5.1.7.  de esta Ordenanza</w:t>
            </w:r>
            <w:r w:rsidRPr="00332498">
              <w:rPr>
                <w:spacing w:val="-2"/>
                <w:sz w:val="20"/>
                <w:szCs w:val="20"/>
                <w:highlight w:val="yellow"/>
              </w:rPr>
              <w:t>.</w:t>
            </w:r>
          </w:p>
          <w:p w:rsidR="00E943A6" w:rsidRDefault="00E943A6" w:rsidP="00922E89">
            <w:pPr>
              <w:ind w:left="738" w:hanging="425"/>
              <w:rPr>
                <w:spacing w:val="-2"/>
                <w:sz w:val="20"/>
                <w:szCs w:val="20"/>
                <w:highlight w:val="yellow"/>
              </w:rPr>
            </w:pPr>
          </w:p>
          <w:p w:rsidR="00E943A6" w:rsidRPr="007473B2" w:rsidRDefault="00E943A6" w:rsidP="00922E89">
            <w:pPr>
              <w:autoSpaceDE w:val="0"/>
              <w:autoSpaceDN w:val="0"/>
              <w:adjustRightInd w:val="0"/>
              <w:ind w:left="780" w:hanging="425"/>
              <w:rPr>
                <w:spacing w:val="-2"/>
                <w:sz w:val="20"/>
                <w:szCs w:val="20"/>
                <w:highlight w:val="yellow"/>
              </w:rPr>
            </w:pPr>
            <w:r w:rsidRPr="007473B2">
              <w:rPr>
                <w:spacing w:val="-2"/>
                <w:sz w:val="20"/>
                <w:szCs w:val="20"/>
                <w:highlight w:val="yellow"/>
              </w:rPr>
              <w:t xml:space="preserve">3. </w:t>
            </w:r>
            <w:r w:rsidRPr="007473B2">
              <w:rPr>
                <w:spacing w:val="-2"/>
                <w:sz w:val="20"/>
                <w:szCs w:val="20"/>
                <w:highlight w:val="yellow"/>
              </w:rPr>
              <w:tab/>
              <w:t xml:space="preserve">Constancia expresa de </w:t>
            </w:r>
            <w:r>
              <w:rPr>
                <w:spacing w:val="-2"/>
                <w:sz w:val="20"/>
                <w:szCs w:val="20"/>
                <w:highlight w:val="yellow"/>
              </w:rPr>
              <w:t>haber revisado</w:t>
            </w:r>
            <w:r w:rsidRPr="007473B2">
              <w:rPr>
                <w:spacing w:val="-2"/>
                <w:sz w:val="20"/>
                <w:szCs w:val="20"/>
                <w:highlight w:val="yellow"/>
              </w:rPr>
              <w:t xml:space="preserve"> que el proyecto de cálculo estructural, los planos, la memoria de cálculo y las especificaciones técnicas cumpl</w:t>
            </w:r>
            <w:r>
              <w:rPr>
                <w:spacing w:val="-2"/>
                <w:sz w:val="20"/>
                <w:szCs w:val="20"/>
                <w:highlight w:val="yellow"/>
              </w:rPr>
              <w:t>e</w:t>
            </w:r>
            <w:r w:rsidRPr="007473B2">
              <w:rPr>
                <w:spacing w:val="-2"/>
                <w:sz w:val="20"/>
                <w:szCs w:val="20"/>
                <w:highlight w:val="yellow"/>
              </w:rPr>
              <w:t>n con todas las normas aplicables.</w:t>
            </w:r>
          </w:p>
          <w:p w:rsidR="00E943A6" w:rsidRPr="007473B2" w:rsidRDefault="00E943A6" w:rsidP="00922E89">
            <w:pPr>
              <w:autoSpaceDE w:val="0"/>
              <w:autoSpaceDN w:val="0"/>
              <w:adjustRightInd w:val="0"/>
              <w:ind w:left="780" w:hanging="425"/>
              <w:rPr>
                <w:spacing w:val="-2"/>
                <w:sz w:val="20"/>
                <w:szCs w:val="20"/>
                <w:highlight w:val="yellow"/>
              </w:rPr>
            </w:pPr>
          </w:p>
          <w:p w:rsidR="00E943A6" w:rsidRPr="00072C96" w:rsidRDefault="00E943A6" w:rsidP="00922E89">
            <w:pPr>
              <w:pStyle w:val="Prrafodelista"/>
              <w:numPr>
                <w:ilvl w:val="0"/>
                <w:numId w:val="4"/>
              </w:numPr>
              <w:autoSpaceDE w:val="0"/>
              <w:autoSpaceDN w:val="0"/>
              <w:adjustRightInd w:val="0"/>
              <w:rPr>
                <w:spacing w:val="-2"/>
                <w:sz w:val="20"/>
                <w:szCs w:val="20"/>
                <w:highlight w:val="yellow"/>
              </w:rPr>
            </w:pPr>
            <w:r w:rsidRPr="00072C96">
              <w:rPr>
                <w:spacing w:val="-2"/>
                <w:sz w:val="20"/>
                <w:szCs w:val="20"/>
                <w:highlight w:val="yellow"/>
              </w:rPr>
              <w:t>Constancia expresa de  haber revisado que los antecedentes de geotecnia o mecánica de suelos cumplen con todas las normas aplicables, salvo que se acompañe un certificado suscrito por un especialista inscrito en el registro de revisores de cálculo en dicha especialidad, que así lo declare.</w:t>
            </w:r>
          </w:p>
          <w:p w:rsidR="00E943A6" w:rsidRDefault="00E943A6" w:rsidP="00922E89">
            <w:pPr>
              <w:ind w:left="738" w:hanging="425"/>
              <w:rPr>
                <w:spacing w:val="-2"/>
                <w:sz w:val="20"/>
                <w:szCs w:val="20"/>
                <w:highlight w:val="yellow"/>
              </w:rPr>
            </w:pPr>
          </w:p>
          <w:p w:rsidR="00E943A6" w:rsidRPr="00332498" w:rsidRDefault="00E943A6" w:rsidP="00922E89">
            <w:pPr>
              <w:pStyle w:val="Prrafodelista"/>
              <w:numPr>
                <w:ilvl w:val="0"/>
                <w:numId w:val="4"/>
              </w:numPr>
              <w:autoSpaceDE w:val="0"/>
              <w:autoSpaceDN w:val="0"/>
              <w:adjustRightInd w:val="0"/>
              <w:rPr>
                <w:spacing w:val="-2"/>
                <w:sz w:val="20"/>
                <w:szCs w:val="20"/>
                <w:highlight w:val="yellow"/>
              </w:rPr>
            </w:pPr>
            <w:r w:rsidRPr="00332498">
              <w:rPr>
                <w:spacing w:val="-2"/>
                <w:sz w:val="20"/>
                <w:szCs w:val="20"/>
                <w:highlight w:val="yellow"/>
              </w:rPr>
              <w:t xml:space="preserve">Si </w:t>
            </w:r>
            <w:r>
              <w:rPr>
                <w:spacing w:val="-2"/>
                <w:sz w:val="20"/>
                <w:szCs w:val="20"/>
                <w:highlight w:val="yellow"/>
              </w:rPr>
              <w:t xml:space="preserve">concurren </w:t>
            </w:r>
            <w:r w:rsidRPr="00332498">
              <w:rPr>
                <w:spacing w:val="-2"/>
                <w:sz w:val="20"/>
                <w:szCs w:val="20"/>
                <w:highlight w:val="yellow"/>
              </w:rPr>
              <w:t xml:space="preserve">modificaciones </w:t>
            </w:r>
            <w:r>
              <w:rPr>
                <w:spacing w:val="-2"/>
                <w:sz w:val="20"/>
                <w:szCs w:val="20"/>
                <w:highlight w:val="yellow"/>
              </w:rPr>
              <w:t>que alteran</w:t>
            </w:r>
            <w:r w:rsidRPr="00332498">
              <w:rPr>
                <w:spacing w:val="-2"/>
                <w:sz w:val="20"/>
                <w:szCs w:val="20"/>
                <w:highlight w:val="yellow"/>
              </w:rPr>
              <w:t xml:space="preserve"> el proyecto de cálculo estructural, se deberá verificar que se adjunten los documentos a que se refiere el artículo 5.1.7. de esta Ordenanza, </w:t>
            </w:r>
            <w:r>
              <w:rPr>
                <w:spacing w:val="-2"/>
                <w:sz w:val="20"/>
                <w:szCs w:val="20"/>
                <w:highlight w:val="yellow"/>
              </w:rPr>
              <w:t xml:space="preserve">firmados e informados favorablemente </w:t>
            </w:r>
            <w:r w:rsidRPr="00332498">
              <w:rPr>
                <w:spacing w:val="-2"/>
                <w:sz w:val="20"/>
                <w:szCs w:val="20"/>
                <w:highlight w:val="yellow"/>
              </w:rPr>
              <w:t xml:space="preserve">por el revisor de proyecto de cálculo estructural. </w:t>
            </w:r>
          </w:p>
          <w:p w:rsidR="00E943A6" w:rsidRPr="00332498" w:rsidRDefault="00E943A6" w:rsidP="00922E89">
            <w:pPr>
              <w:ind w:left="738" w:hanging="425"/>
              <w:rPr>
                <w:spacing w:val="-2"/>
                <w:sz w:val="20"/>
                <w:szCs w:val="20"/>
                <w:highlight w:val="yellow"/>
              </w:rPr>
            </w:pPr>
          </w:p>
          <w:p w:rsidR="00926FA3" w:rsidRDefault="00E943A6" w:rsidP="00922E89">
            <w:pPr>
              <w:pStyle w:val="Prrafodelista"/>
              <w:autoSpaceDE w:val="0"/>
              <w:autoSpaceDN w:val="0"/>
              <w:adjustRightInd w:val="0"/>
              <w:ind w:left="71" w:firstLine="709"/>
              <w:rPr>
                <w:spacing w:val="-2"/>
                <w:sz w:val="20"/>
                <w:szCs w:val="20"/>
              </w:rPr>
            </w:pPr>
            <w:r w:rsidRPr="006E01FA">
              <w:rPr>
                <w:spacing w:val="-2"/>
                <w:sz w:val="20"/>
                <w:szCs w:val="20"/>
                <w:highlight w:val="yellow"/>
              </w:rPr>
              <w:t>El revisor de p</w:t>
            </w:r>
            <w:r w:rsidR="009A3C7E">
              <w:rPr>
                <w:spacing w:val="-2"/>
                <w:sz w:val="20"/>
                <w:szCs w:val="20"/>
                <w:highlight w:val="yellow"/>
              </w:rPr>
              <w:t xml:space="preserve">royecto de cálculo </w:t>
            </w:r>
            <w:r w:rsidR="009A3C7E" w:rsidRPr="00926FA3">
              <w:rPr>
                <w:spacing w:val="-2"/>
                <w:sz w:val="20"/>
                <w:szCs w:val="20"/>
                <w:highlight w:val="yellow"/>
              </w:rPr>
              <w:t xml:space="preserve">estructural </w:t>
            </w:r>
            <w:r w:rsidRPr="00926FA3">
              <w:rPr>
                <w:spacing w:val="-2"/>
                <w:sz w:val="20"/>
                <w:szCs w:val="20"/>
                <w:highlight w:val="yellow"/>
              </w:rPr>
              <w:t xml:space="preserve">visará </w:t>
            </w:r>
            <w:r w:rsidRPr="006E01FA">
              <w:rPr>
                <w:spacing w:val="-2"/>
                <w:sz w:val="20"/>
                <w:szCs w:val="20"/>
                <w:highlight w:val="yellow"/>
              </w:rPr>
              <w:t xml:space="preserve">y suscribirá los planos y demás antecedentes del proyecto de cálculo estructural, incluyendo la memoria de </w:t>
            </w:r>
            <w:r w:rsidRPr="007473B2">
              <w:rPr>
                <w:spacing w:val="-2"/>
                <w:sz w:val="20"/>
                <w:szCs w:val="20"/>
                <w:highlight w:val="yellow"/>
              </w:rPr>
              <w:t>cálculo</w:t>
            </w:r>
            <w:r>
              <w:rPr>
                <w:spacing w:val="-2"/>
                <w:sz w:val="20"/>
                <w:szCs w:val="20"/>
                <w:highlight w:val="yellow"/>
              </w:rPr>
              <w:t xml:space="preserve">, </w:t>
            </w:r>
            <w:r w:rsidRPr="007473B2">
              <w:rPr>
                <w:spacing w:val="-2"/>
                <w:sz w:val="20"/>
                <w:szCs w:val="20"/>
                <w:highlight w:val="yellow"/>
              </w:rPr>
              <w:t>el protocolo de inspección que se defina en la norma técnica,</w:t>
            </w:r>
            <w:r w:rsidRPr="007473B2">
              <w:rPr>
                <w:rFonts w:ascii="Courier" w:hAnsi="Courier" w:cs="Courier"/>
                <w:sz w:val="20"/>
                <w:szCs w:val="20"/>
                <w:highlight w:val="yellow"/>
              </w:rPr>
              <w:t xml:space="preserve"> </w:t>
            </w:r>
            <w:r w:rsidRPr="007473B2">
              <w:rPr>
                <w:spacing w:val="-2"/>
                <w:sz w:val="20"/>
                <w:szCs w:val="20"/>
                <w:highlight w:val="yellow"/>
              </w:rPr>
              <w:t xml:space="preserve">planos </w:t>
            </w:r>
            <w:r w:rsidRPr="006E01FA">
              <w:rPr>
                <w:spacing w:val="-2"/>
                <w:sz w:val="20"/>
                <w:szCs w:val="20"/>
                <w:highlight w:val="yellow"/>
              </w:rPr>
              <w:t>de estructura, especificaciones técnicas de diseño, y estudio de geotecnia o mecánica de suelo</w:t>
            </w:r>
            <w:r>
              <w:rPr>
                <w:spacing w:val="-2"/>
                <w:sz w:val="20"/>
                <w:szCs w:val="20"/>
                <w:highlight w:val="yellow"/>
              </w:rPr>
              <w:t>.</w:t>
            </w:r>
            <w:r w:rsidRPr="006E01FA">
              <w:rPr>
                <w:spacing w:val="-2"/>
                <w:sz w:val="20"/>
                <w:szCs w:val="20"/>
                <w:highlight w:val="yellow"/>
              </w:rPr>
              <w:t xml:space="preserve"> </w:t>
            </w:r>
          </w:p>
          <w:p w:rsidR="00E943A6" w:rsidRPr="00661825" w:rsidRDefault="00926FA3" w:rsidP="00922E89">
            <w:pPr>
              <w:pStyle w:val="Prrafodelista"/>
              <w:autoSpaceDE w:val="0"/>
              <w:autoSpaceDN w:val="0"/>
              <w:adjustRightInd w:val="0"/>
              <w:ind w:left="71" w:firstLine="709"/>
              <w:rPr>
                <w:spacing w:val="-2"/>
                <w:sz w:val="20"/>
                <w:szCs w:val="20"/>
              </w:rPr>
            </w:pPr>
            <w:r>
              <w:rPr>
                <w:spacing w:val="-2"/>
                <w:sz w:val="20"/>
                <w:szCs w:val="20"/>
              </w:rPr>
              <w:t xml:space="preserve"> </w:t>
            </w:r>
          </w:p>
        </w:tc>
        <w:tc>
          <w:tcPr>
            <w:tcW w:w="5000" w:type="dxa"/>
          </w:tcPr>
          <w:p w:rsidR="00E943A6" w:rsidRPr="00A13A23" w:rsidRDefault="00E943A6" w:rsidP="00922E89">
            <w:pPr>
              <w:spacing w:after="120"/>
              <w:rPr>
                <w:b/>
                <w:color w:val="FF0000"/>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p>
        </w:tc>
        <w:tc>
          <w:tcPr>
            <w:tcW w:w="5960" w:type="dxa"/>
          </w:tcPr>
          <w:p w:rsidR="00E943A6" w:rsidRPr="00332498" w:rsidRDefault="00E943A6" w:rsidP="00922E89">
            <w:pPr>
              <w:rPr>
                <w:b/>
                <w:spacing w:val="-2"/>
                <w:sz w:val="20"/>
                <w:szCs w:val="20"/>
                <w:highlight w:val="yellow"/>
              </w:rPr>
            </w:pPr>
          </w:p>
          <w:p w:rsidR="00E943A6" w:rsidRPr="00332498" w:rsidRDefault="00E943A6" w:rsidP="00922E89">
            <w:pPr>
              <w:rPr>
                <w:spacing w:val="-2"/>
                <w:sz w:val="20"/>
                <w:szCs w:val="20"/>
                <w:highlight w:val="yellow"/>
              </w:rPr>
            </w:pPr>
            <w:r w:rsidRPr="00332498">
              <w:rPr>
                <w:b/>
                <w:spacing w:val="-2"/>
                <w:sz w:val="20"/>
                <w:szCs w:val="20"/>
                <w:highlight w:val="yellow"/>
              </w:rPr>
              <w:t xml:space="preserve">Artículo </w:t>
            </w:r>
            <w:r w:rsidRPr="00332498">
              <w:rPr>
                <w:b/>
                <w:spacing w:val="-2"/>
                <w:sz w:val="20"/>
                <w:szCs w:val="20"/>
                <w:highlight w:val="yellow"/>
              </w:rPr>
              <w:tab/>
              <w:t>1.4.2</w:t>
            </w:r>
            <w:r w:rsidR="00926FA3">
              <w:rPr>
                <w:b/>
                <w:spacing w:val="-2"/>
                <w:sz w:val="20"/>
                <w:szCs w:val="20"/>
                <w:highlight w:val="yellow"/>
              </w:rPr>
              <w:t>5</w:t>
            </w:r>
            <w:r w:rsidRPr="00332498">
              <w:rPr>
                <w:b/>
                <w:spacing w:val="-2"/>
                <w:sz w:val="20"/>
                <w:szCs w:val="20"/>
                <w:highlight w:val="yellow"/>
              </w:rPr>
              <w:t xml:space="preserve">. </w:t>
            </w:r>
            <w:r w:rsidRPr="00332498">
              <w:rPr>
                <w:b/>
                <w:spacing w:val="-2"/>
                <w:sz w:val="20"/>
                <w:szCs w:val="20"/>
                <w:highlight w:val="yellow"/>
              </w:rPr>
              <w:tab/>
            </w:r>
            <w:r w:rsidRPr="00332498">
              <w:rPr>
                <w:spacing w:val="-2"/>
                <w:sz w:val="20"/>
                <w:szCs w:val="20"/>
                <w:highlight w:val="yellow"/>
              </w:rPr>
              <w:t xml:space="preserve"> En los casos que a continuación se indican, el propietario deberá contratar un inspector técnico de obra:</w:t>
            </w:r>
          </w:p>
          <w:p w:rsidR="00E943A6" w:rsidRPr="00332498" w:rsidRDefault="00E943A6" w:rsidP="00922E89">
            <w:pPr>
              <w:rPr>
                <w:spacing w:val="-2"/>
                <w:sz w:val="20"/>
                <w:szCs w:val="20"/>
                <w:highlight w:val="yellow"/>
              </w:rPr>
            </w:pPr>
          </w:p>
          <w:p w:rsidR="00E943A6" w:rsidRPr="00332498" w:rsidRDefault="00E943A6" w:rsidP="00922E89">
            <w:pPr>
              <w:numPr>
                <w:ilvl w:val="0"/>
                <w:numId w:val="8"/>
              </w:numPr>
              <w:rPr>
                <w:spacing w:val="-2"/>
                <w:sz w:val="20"/>
                <w:szCs w:val="20"/>
                <w:highlight w:val="yellow"/>
              </w:rPr>
            </w:pPr>
            <w:r w:rsidRPr="00332498">
              <w:rPr>
                <w:spacing w:val="-2"/>
                <w:sz w:val="20"/>
                <w:szCs w:val="20"/>
                <w:highlight w:val="yellow"/>
              </w:rPr>
              <w:t>Edificios de uso público.</w:t>
            </w:r>
          </w:p>
          <w:p w:rsidR="00E943A6" w:rsidRPr="00332498" w:rsidRDefault="00E943A6" w:rsidP="00922E89">
            <w:pPr>
              <w:rPr>
                <w:spacing w:val="-2"/>
                <w:sz w:val="20"/>
                <w:szCs w:val="20"/>
                <w:highlight w:val="yellow"/>
              </w:rPr>
            </w:pPr>
          </w:p>
          <w:p w:rsidR="00E943A6" w:rsidRPr="00332498" w:rsidRDefault="00E943A6" w:rsidP="00922E89">
            <w:pPr>
              <w:numPr>
                <w:ilvl w:val="0"/>
                <w:numId w:val="8"/>
              </w:numPr>
              <w:rPr>
                <w:spacing w:val="-2"/>
                <w:sz w:val="20"/>
                <w:szCs w:val="20"/>
                <w:highlight w:val="yellow"/>
              </w:rPr>
            </w:pPr>
            <w:r w:rsidRPr="00332498">
              <w:rPr>
                <w:spacing w:val="-2"/>
                <w:sz w:val="20"/>
                <w:szCs w:val="20"/>
                <w:highlight w:val="yellow"/>
              </w:rPr>
              <w:t>Establecimientos destinados a hospedaje tales como: hoteles, apart hoteles, hosterías, que contemplen una carga de ocupación superior a 100 personas.</w:t>
            </w:r>
          </w:p>
          <w:p w:rsidR="00E943A6" w:rsidRPr="00332498" w:rsidRDefault="00E943A6" w:rsidP="00922E89">
            <w:pPr>
              <w:pStyle w:val="Prrafodelista"/>
              <w:rPr>
                <w:spacing w:val="-2"/>
                <w:sz w:val="20"/>
                <w:szCs w:val="20"/>
                <w:highlight w:val="yellow"/>
                <w:lang w:val="es-CL"/>
              </w:rPr>
            </w:pPr>
          </w:p>
          <w:p w:rsidR="00E943A6" w:rsidRPr="00332498" w:rsidRDefault="00E943A6" w:rsidP="00922E89">
            <w:pPr>
              <w:numPr>
                <w:ilvl w:val="0"/>
                <w:numId w:val="8"/>
              </w:numPr>
              <w:rPr>
                <w:spacing w:val="-2"/>
                <w:sz w:val="20"/>
                <w:szCs w:val="20"/>
                <w:highlight w:val="yellow"/>
              </w:rPr>
            </w:pPr>
            <w:r w:rsidRPr="00332498">
              <w:rPr>
                <w:spacing w:val="-2"/>
                <w:sz w:val="20"/>
                <w:szCs w:val="20"/>
                <w:highlight w:val="yellow"/>
              </w:rPr>
              <w:t>Edificios que deban mantenerse en operación ante situaciones de catástrofe o emergencia, destinados hospitales, cuarteles de bomberos, cuarteles policiales, edificaciones destinadas a centros de control de empresas de servicios energéticos, sanitarios y de telecomunicaciones.</w:t>
            </w:r>
          </w:p>
          <w:p w:rsidR="00E943A6" w:rsidRPr="00332498" w:rsidRDefault="00E943A6" w:rsidP="00922E89">
            <w:pPr>
              <w:pStyle w:val="Prrafodelista"/>
              <w:rPr>
                <w:spacing w:val="-2"/>
                <w:sz w:val="20"/>
                <w:szCs w:val="20"/>
                <w:highlight w:val="yellow"/>
                <w:lang w:val="es-CL"/>
              </w:rPr>
            </w:pPr>
          </w:p>
          <w:p w:rsidR="00E943A6" w:rsidRDefault="00E943A6" w:rsidP="00922E89">
            <w:pPr>
              <w:pStyle w:val="Prrafodelista"/>
              <w:numPr>
                <w:ilvl w:val="0"/>
                <w:numId w:val="8"/>
              </w:numPr>
              <w:rPr>
                <w:spacing w:val="-2"/>
                <w:sz w:val="20"/>
                <w:szCs w:val="20"/>
                <w:highlight w:val="yellow"/>
              </w:rPr>
            </w:pPr>
            <w:r w:rsidRPr="002A5DB3">
              <w:rPr>
                <w:spacing w:val="-2"/>
                <w:sz w:val="20"/>
                <w:szCs w:val="20"/>
                <w:highlight w:val="yellow"/>
              </w:rPr>
              <w:t>Terminales aeroportuarios, portuarios, ferroviarios o de transporte terrestre, con una superficie edificada igual o superior a 5.000 m², o que contemple una carga de ocupación superior a 100 personas.</w:t>
            </w:r>
          </w:p>
          <w:p w:rsidR="00A43E52" w:rsidRPr="00A43E52" w:rsidRDefault="00A43E52" w:rsidP="00922E89">
            <w:pPr>
              <w:ind w:left="360"/>
              <w:rPr>
                <w:spacing w:val="-2"/>
                <w:sz w:val="20"/>
                <w:szCs w:val="20"/>
                <w:highlight w:val="yellow"/>
              </w:rPr>
            </w:pPr>
          </w:p>
          <w:p w:rsidR="00E943A6" w:rsidRPr="00926FA3" w:rsidRDefault="00E943A6" w:rsidP="00922E89">
            <w:pPr>
              <w:ind w:firstLine="1451"/>
              <w:rPr>
                <w:spacing w:val="-2"/>
                <w:sz w:val="20"/>
                <w:szCs w:val="20"/>
              </w:rPr>
            </w:pPr>
            <w:r w:rsidRPr="00926FA3">
              <w:rPr>
                <w:spacing w:val="-2"/>
                <w:sz w:val="20"/>
                <w:szCs w:val="20"/>
                <w:highlight w:val="yellow"/>
              </w:rPr>
              <w:t xml:space="preserve">Igualmente, deberá contratarse inspector técnico de obra </w:t>
            </w:r>
            <w:r w:rsidR="009A3C7E" w:rsidRPr="00926FA3">
              <w:rPr>
                <w:spacing w:val="-2"/>
                <w:sz w:val="20"/>
                <w:szCs w:val="20"/>
                <w:highlight w:val="yellow"/>
              </w:rPr>
              <w:t xml:space="preserve">para la totalidad de </w:t>
            </w:r>
            <w:r w:rsidRPr="00926FA3">
              <w:rPr>
                <w:spacing w:val="-2"/>
                <w:sz w:val="20"/>
                <w:szCs w:val="20"/>
                <w:highlight w:val="yellow"/>
              </w:rPr>
              <w:t xml:space="preserve">aquellos </w:t>
            </w:r>
            <w:r w:rsidRPr="00E943A6">
              <w:rPr>
                <w:spacing w:val="-2"/>
                <w:sz w:val="20"/>
                <w:szCs w:val="20"/>
                <w:highlight w:val="yellow"/>
              </w:rPr>
              <w:t xml:space="preserve">proyectos de edificación que contemplen uno o más de los casos señalados en el inciso </w:t>
            </w:r>
            <w:r w:rsidRPr="00926FA3">
              <w:rPr>
                <w:spacing w:val="-2"/>
                <w:sz w:val="20"/>
                <w:szCs w:val="20"/>
                <w:highlight w:val="yellow"/>
              </w:rPr>
              <w:t>anterior.</w:t>
            </w:r>
          </w:p>
        </w:tc>
        <w:tc>
          <w:tcPr>
            <w:tcW w:w="5000" w:type="dxa"/>
          </w:tcPr>
          <w:p w:rsidR="00E943A6" w:rsidRPr="00332498" w:rsidRDefault="00E943A6" w:rsidP="00922E89">
            <w:pPr>
              <w:rPr>
                <w:b/>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u w:val="single"/>
              </w:rPr>
            </w:pPr>
            <w:r w:rsidRPr="00332498">
              <w:rPr>
                <w:b/>
                <w:bCs/>
                <w:spacing w:val="-2"/>
                <w:sz w:val="20"/>
                <w:szCs w:val="20"/>
                <w:highlight w:val="yellow"/>
              </w:rPr>
              <w:t xml:space="preserve">Artículo </w:t>
            </w:r>
            <w:r w:rsidRPr="00332498">
              <w:rPr>
                <w:b/>
                <w:bCs/>
                <w:spacing w:val="-2"/>
                <w:sz w:val="20"/>
                <w:szCs w:val="20"/>
                <w:highlight w:val="yellow"/>
              </w:rPr>
              <w:tab/>
              <w:t>1.4.2</w:t>
            </w:r>
            <w:r w:rsidR="00926FA3">
              <w:rPr>
                <w:b/>
                <w:bCs/>
                <w:spacing w:val="-2"/>
                <w:sz w:val="20"/>
                <w:szCs w:val="20"/>
                <w:highlight w:val="yellow"/>
              </w:rPr>
              <w:t>6</w:t>
            </w:r>
            <w:r w:rsidRPr="00332498">
              <w:rPr>
                <w:bCs/>
                <w:spacing w:val="-2"/>
                <w:sz w:val="20"/>
                <w:szCs w:val="20"/>
                <w:highlight w:val="yellow"/>
              </w:rPr>
              <w:t xml:space="preserve">.   </w:t>
            </w:r>
            <w:r w:rsidRPr="00332498">
              <w:rPr>
                <w:bCs/>
                <w:spacing w:val="-2"/>
                <w:sz w:val="20"/>
                <w:szCs w:val="20"/>
                <w:highlight w:val="yellow"/>
              </w:rPr>
              <w:tab/>
            </w:r>
            <w:r w:rsidRPr="00332498">
              <w:rPr>
                <w:spacing w:val="-2"/>
                <w:sz w:val="20"/>
                <w:szCs w:val="20"/>
                <w:highlight w:val="yellow"/>
              </w:rPr>
              <w:t>En toda obra de edificación, ampliación, reconstrucción, demolición o urbanización, el constructor a cargo de ella deberá establecer medidas de gestión y control de calidad, en un documento que deberá mantenerse en la obra, durante todo el tiempo de ejecución de ésta, a disposición de los profesionales competentes, del inspector técnico de obra</w:t>
            </w:r>
            <w:r>
              <w:rPr>
                <w:spacing w:val="-2"/>
                <w:sz w:val="20"/>
                <w:szCs w:val="20"/>
                <w:highlight w:val="yellow"/>
              </w:rPr>
              <w:t xml:space="preserve"> si correspondiere</w:t>
            </w:r>
            <w:r w:rsidRPr="00332498">
              <w:rPr>
                <w:spacing w:val="-2"/>
                <w:sz w:val="20"/>
                <w:szCs w:val="20"/>
                <w:highlight w:val="yellow"/>
              </w:rPr>
              <w:t xml:space="preserve"> y de los inspectores de la Dirección de Obras Municipales.</w:t>
            </w:r>
            <w:r w:rsidRPr="00332498">
              <w:rPr>
                <w:spacing w:val="-2"/>
                <w:sz w:val="20"/>
                <w:szCs w:val="20"/>
                <w:highlight w:val="yellow"/>
                <w:u w:val="single"/>
              </w:rPr>
              <w:t xml:space="preserve"> </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B532E1">
              <w:rPr>
                <w:spacing w:val="-2"/>
                <w:sz w:val="20"/>
                <w:szCs w:val="20"/>
              </w:rPr>
              <w:tab/>
            </w:r>
            <w:r w:rsidRPr="00B532E1">
              <w:rPr>
                <w:spacing w:val="-2"/>
                <w:sz w:val="20"/>
                <w:szCs w:val="20"/>
              </w:rPr>
              <w:tab/>
            </w:r>
            <w:r w:rsidRPr="00332498">
              <w:rPr>
                <w:spacing w:val="-2"/>
                <w:sz w:val="20"/>
                <w:szCs w:val="20"/>
                <w:highlight w:val="yellow"/>
              </w:rPr>
              <w:t>Dicho documento deberá contener, según las características del proyecto</w:t>
            </w:r>
            <w:r>
              <w:rPr>
                <w:spacing w:val="-2"/>
                <w:sz w:val="20"/>
                <w:szCs w:val="20"/>
                <w:highlight w:val="yellow"/>
              </w:rPr>
              <w:t xml:space="preserve"> y de sus obras</w:t>
            </w:r>
            <w:r w:rsidRPr="00332498">
              <w:rPr>
                <w:spacing w:val="-2"/>
                <w:sz w:val="20"/>
                <w:szCs w:val="20"/>
                <w:highlight w:val="yellow"/>
              </w:rPr>
              <w:t>, los siguientes antecedentes y medidas:</w:t>
            </w:r>
          </w:p>
          <w:p w:rsidR="00E943A6" w:rsidRPr="00332498" w:rsidRDefault="00E943A6" w:rsidP="00922E89">
            <w:pPr>
              <w:rPr>
                <w:spacing w:val="-2"/>
                <w:sz w:val="20"/>
                <w:szCs w:val="20"/>
                <w:highlight w:val="yellow"/>
              </w:rPr>
            </w:pPr>
          </w:p>
          <w:p w:rsidR="00E943A6" w:rsidRPr="00332498" w:rsidRDefault="00E943A6" w:rsidP="00922E89">
            <w:pPr>
              <w:numPr>
                <w:ilvl w:val="0"/>
                <w:numId w:val="9"/>
              </w:numPr>
              <w:tabs>
                <w:tab w:val="clear" w:pos="1980"/>
                <w:tab w:val="num" w:pos="317"/>
              </w:tabs>
              <w:ind w:left="317" w:hanging="317"/>
              <w:rPr>
                <w:b/>
                <w:bCs/>
                <w:spacing w:val="-2"/>
                <w:sz w:val="20"/>
                <w:szCs w:val="20"/>
                <w:highlight w:val="yellow"/>
              </w:rPr>
            </w:pPr>
            <w:r w:rsidRPr="00332498">
              <w:rPr>
                <w:b/>
                <w:bCs/>
                <w:spacing w:val="-2"/>
                <w:sz w:val="20"/>
                <w:szCs w:val="20"/>
                <w:highlight w:val="yellow"/>
              </w:rPr>
              <w:t>Medidas de gestión para la ejecución de obras de edificación, urbanización y demoliciones:</w:t>
            </w:r>
          </w:p>
          <w:p w:rsidR="00E943A6" w:rsidRPr="00332498" w:rsidRDefault="00E943A6" w:rsidP="00922E89">
            <w:pPr>
              <w:rPr>
                <w:b/>
                <w:bCs/>
                <w:spacing w:val="-2"/>
                <w:sz w:val="20"/>
                <w:szCs w:val="20"/>
                <w:highlight w:val="yellow"/>
              </w:rPr>
            </w:pPr>
          </w:p>
          <w:p w:rsidR="00E943A6" w:rsidRPr="00332498" w:rsidRDefault="00E943A6" w:rsidP="00922E89">
            <w:pPr>
              <w:numPr>
                <w:ilvl w:val="0"/>
                <w:numId w:val="10"/>
              </w:numPr>
              <w:rPr>
                <w:b/>
                <w:bCs/>
                <w:spacing w:val="-2"/>
                <w:sz w:val="20"/>
                <w:szCs w:val="20"/>
                <w:highlight w:val="yellow"/>
              </w:rPr>
            </w:pPr>
            <w:r w:rsidRPr="00332498">
              <w:rPr>
                <w:spacing w:val="-2"/>
                <w:sz w:val="20"/>
                <w:szCs w:val="20"/>
                <w:highlight w:val="yellow"/>
              </w:rPr>
              <w:t xml:space="preserve">Identificación de las fechas de aprobación ante la Dirección de Obras Municipales y servicios respectivos, de cada proyecto constitutivo del expediente que requiera de tales aprobaciones, indicando el lugar de la obra en que estarán a disposición de los profesionales competentes e inspectores. </w:t>
            </w:r>
          </w:p>
          <w:p w:rsidR="00E943A6" w:rsidRPr="00332498" w:rsidRDefault="00E943A6" w:rsidP="00922E89">
            <w:pPr>
              <w:rPr>
                <w:bCs/>
                <w:spacing w:val="-2"/>
                <w:sz w:val="20"/>
                <w:szCs w:val="20"/>
                <w:highlight w:val="yellow"/>
              </w:rPr>
            </w:pPr>
          </w:p>
          <w:p w:rsidR="00E943A6" w:rsidRDefault="00E943A6" w:rsidP="00922E89">
            <w:pPr>
              <w:numPr>
                <w:ilvl w:val="0"/>
                <w:numId w:val="10"/>
              </w:numPr>
              <w:ind w:left="738" w:hanging="425"/>
              <w:rPr>
                <w:spacing w:val="-2"/>
                <w:sz w:val="20"/>
                <w:szCs w:val="20"/>
                <w:highlight w:val="yellow"/>
                <w:lang w:val="es-CL"/>
              </w:rPr>
            </w:pPr>
            <w:r w:rsidRPr="00332498">
              <w:rPr>
                <w:bCs/>
                <w:spacing w:val="-2"/>
                <w:sz w:val="20"/>
                <w:szCs w:val="20"/>
                <w:highlight w:val="yellow"/>
              </w:rPr>
              <w:t xml:space="preserve">Programación de la obra, con tiempos estimativos, desde el inicio hasta la finalización de las siguientes etapas. Para obras de edificación: </w:t>
            </w:r>
            <w:r w:rsidRPr="00332498">
              <w:rPr>
                <w:spacing w:val="-2"/>
                <w:sz w:val="20"/>
                <w:szCs w:val="20"/>
                <w:highlight w:val="yellow"/>
              </w:rPr>
              <w:t>obras previas o preliminares, obra gruesa, terminaciones e instalaciones</w:t>
            </w:r>
            <w:r w:rsidRPr="00332498">
              <w:rPr>
                <w:bCs/>
                <w:spacing w:val="-2"/>
                <w:sz w:val="20"/>
                <w:szCs w:val="20"/>
                <w:highlight w:val="yellow"/>
              </w:rPr>
              <w:t xml:space="preserve">; para obras de urbanización: movimiento de tierra, excavaciones y </w:t>
            </w:r>
            <w:r w:rsidRPr="00332498">
              <w:rPr>
                <w:spacing w:val="-2"/>
                <w:sz w:val="20"/>
                <w:szCs w:val="20"/>
                <w:highlight w:val="yellow"/>
                <w:lang w:val="es-CL"/>
              </w:rPr>
              <w:t xml:space="preserve">trazados de obras de pavimentación; y para demoliciones: </w:t>
            </w:r>
            <w:r w:rsidRPr="00332498">
              <w:rPr>
                <w:spacing w:val="-2"/>
                <w:sz w:val="20"/>
                <w:szCs w:val="20"/>
                <w:highlight w:val="yellow"/>
              </w:rPr>
              <w:t>obras previas o preliminares, obras de demolición y retiro de escombros.</w:t>
            </w:r>
          </w:p>
          <w:p w:rsidR="00E943A6" w:rsidRDefault="00E943A6" w:rsidP="00922E89">
            <w:pPr>
              <w:ind w:left="738"/>
              <w:rPr>
                <w:spacing w:val="-2"/>
                <w:sz w:val="20"/>
                <w:szCs w:val="20"/>
                <w:highlight w:val="yellow"/>
                <w:lang w:val="es-CL"/>
              </w:rPr>
            </w:pPr>
          </w:p>
          <w:p w:rsidR="00E943A6" w:rsidRPr="00DB6530" w:rsidRDefault="00E943A6" w:rsidP="00922E89">
            <w:pPr>
              <w:ind w:left="738"/>
              <w:rPr>
                <w:spacing w:val="-2"/>
                <w:sz w:val="20"/>
                <w:szCs w:val="20"/>
                <w:lang w:val="es-CL"/>
              </w:rPr>
            </w:pPr>
            <w:r w:rsidRPr="00E943A6">
              <w:rPr>
                <w:spacing w:val="-2"/>
                <w:sz w:val="20"/>
                <w:szCs w:val="20"/>
                <w:highlight w:val="yellow"/>
                <w:lang w:val="es-CL"/>
              </w:rPr>
              <w:t>Los tiempos estimativos declarados en el documento con las medidas de gestión y control para las diferentes etapas de la obra, podrán ser modificados conforme al avance de la obra.</w:t>
            </w:r>
            <w:r>
              <w:rPr>
                <w:spacing w:val="-2"/>
                <w:sz w:val="20"/>
                <w:szCs w:val="20"/>
                <w:lang w:val="es-CL"/>
              </w:rPr>
              <w:t xml:space="preserve"> </w:t>
            </w:r>
          </w:p>
          <w:p w:rsidR="00E943A6" w:rsidRPr="00332498" w:rsidRDefault="00E943A6" w:rsidP="00922E89">
            <w:pPr>
              <w:rPr>
                <w:bCs/>
                <w:spacing w:val="-2"/>
                <w:sz w:val="20"/>
                <w:szCs w:val="20"/>
                <w:highlight w:val="yellow"/>
                <w:u w:val="single"/>
                <w:lang w:val="es-CL"/>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Identificación de las faenas que requieren permisos o autorizaciones especiales o el aviso respectivo ante la Dirección de Obras Municipales u otra entidad, conforme a lo dispuesto en los artículos 5.8.2., 5.8.3. y 5.8.6. de esta Ordenanza, cuando corresponda.</w:t>
            </w:r>
          </w:p>
          <w:p w:rsidR="00E943A6" w:rsidRPr="00332498" w:rsidRDefault="00E943A6" w:rsidP="00922E89">
            <w:pPr>
              <w:ind w:left="738" w:hanging="425"/>
              <w:rPr>
                <w:bCs/>
                <w:spacing w:val="-2"/>
                <w:sz w:val="20"/>
                <w:szCs w:val="20"/>
                <w:highlight w:val="yellow"/>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Forma en que se dará cumplimiento al artículo 5.8.3. N° 1, referido a mitigar el impacto de las emisiones de polvo y material, cuando corresponda.</w:t>
            </w:r>
          </w:p>
          <w:p w:rsidR="00E943A6" w:rsidRPr="00332498" w:rsidRDefault="00E943A6" w:rsidP="00922E89">
            <w:pPr>
              <w:ind w:left="738" w:hanging="425"/>
              <w:rPr>
                <w:spacing w:val="-2"/>
                <w:sz w:val="20"/>
                <w:szCs w:val="20"/>
                <w:highlight w:val="yellow"/>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Forma en que se dará cumplimento a lo establecido en el artículo 5.8.3. N° 2, respecto a la realización de faenas y depósito de materiales o elementos de trabajo en el espacio público, cuando ello haya sido excepcionalmente autorizado por la Dirección de Obras Municipales.</w:t>
            </w:r>
          </w:p>
          <w:p w:rsidR="00E943A6" w:rsidRPr="00332498" w:rsidRDefault="00E943A6" w:rsidP="00922E89">
            <w:pPr>
              <w:ind w:left="738" w:hanging="425"/>
              <w:rPr>
                <w:bCs/>
                <w:spacing w:val="-2"/>
                <w:sz w:val="20"/>
                <w:szCs w:val="20"/>
                <w:highlight w:val="yellow"/>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Forma en que se dará cumplimento a lo establecido en el artículo 5.8.3. N° 3, referido a aseo en espacio público, que enfrenta la obra, cuando corresponda.</w:t>
            </w:r>
          </w:p>
          <w:p w:rsidR="00E943A6" w:rsidRPr="00332498" w:rsidRDefault="00E943A6" w:rsidP="00922E89">
            <w:pPr>
              <w:ind w:left="738" w:hanging="425"/>
              <w:rPr>
                <w:bCs/>
                <w:spacing w:val="-2"/>
                <w:sz w:val="20"/>
                <w:szCs w:val="20"/>
                <w:highlight w:val="yellow"/>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Forma en que se dará cumplimento a lo establecido en los artículos 5.8.3. N° 4 y 5.8.4., referido al control del impacto generado por las fuentes transitorias de emisión de ruidos y faenas ruidosas, cuando corresponda.</w:t>
            </w:r>
          </w:p>
          <w:p w:rsidR="00E943A6" w:rsidRPr="00332498" w:rsidRDefault="00E943A6" w:rsidP="00922E89">
            <w:pPr>
              <w:ind w:left="738" w:hanging="425"/>
              <w:rPr>
                <w:bCs/>
                <w:spacing w:val="-2"/>
                <w:sz w:val="20"/>
                <w:szCs w:val="20"/>
                <w:highlight w:val="yellow"/>
              </w:rPr>
            </w:pPr>
          </w:p>
          <w:p w:rsidR="00E943A6" w:rsidRPr="00332498" w:rsidRDefault="00E943A6" w:rsidP="00922E89">
            <w:pPr>
              <w:numPr>
                <w:ilvl w:val="0"/>
                <w:numId w:val="10"/>
              </w:numPr>
              <w:ind w:left="738" w:hanging="425"/>
              <w:rPr>
                <w:bCs/>
                <w:spacing w:val="-2"/>
                <w:sz w:val="20"/>
                <w:szCs w:val="20"/>
                <w:highlight w:val="yellow"/>
              </w:rPr>
            </w:pPr>
            <w:r w:rsidRPr="00332498">
              <w:rPr>
                <w:spacing w:val="-2"/>
                <w:sz w:val="20"/>
                <w:szCs w:val="20"/>
                <w:highlight w:val="yellow"/>
              </w:rPr>
              <w:t xml:space="preserve">Forma en que se dará cumplimento a lo establecido en el artículo 5.8.5., referido a retiro de escombros y demoliciones, cuando corresponda.   </w:t>
            </w:r>
          </w:p>
          <w:p w:rsidR="00E943A6" w:rsidRPr="00332498" w:rsidRDefault="00E943A6" w:rsidP="00922E89">
            <w:pPr>
              <w:ind w:left="738" w:hanging="425"/>
              <w:rPr>
                <w:bCs/>
                <w:spacing w:val="-2"/>
                <w:sz w:val="20"/>
                <w:szCs w:val="20"/>
                <w:highlight w:val="yellow"/>
              </w:rPr>
            </w:pPr>
          </w:p>
          <w:p w:rsidR="00E943A6" w:rsidRPr="00332498" w:rsidRDefault="00E943A6" w:rsidP="00922E89">
            <w:pPr>
              <w:numPr>
                <w:ilvl w:val="0"/>
                <w:numId w:val="10"/>
              </w:numPr>
              <w:ind w:left="738" w:hanging="425"/>
              <w:rPr>
                <w:spacing w:val="-2"/>
                <w:sz w:val="20"/>
                <w:szCs w:val="20"/>
                <w:highlight w:val="yellow"/>
              </w:rPr>
            </w:pPr>
            <w:r w:rsidRPr="00332498">
              <w:rPr>
                <w:spacing w:val="-2"/>
                <w:sz w:val="20"/>
                <w:szCs w:val="20"/>
                <w:highlight w:val="yellow"/>
              </w:rPr>
              <w:t>Forma en que se dará cumplimento a lo establecido en el artículo 5.8.7., referido a cierros provisionales, cuando corresponda.</w:t>
            </w:r>
          </w:p>
          <w:p w:rsidR="00E943A6" w:rsidRPr="00332498" w:rsidRDefault="00E943A6" w:rsidP="00922E89">
            <w:pPr>
              <w:ind w:left="738" w:hanging="425"/>
              <w:rPr>
                <w:spacing w:val="-2"/>
                <w:sz w:val="20"/>
                <w:szCs w:val="20"/>
                <w:highlight w:val="yellow"/>
              </w:rPr>
            </w:pPr>
          </w:p>
          <w:p w:rsidR="00E943A6" w:rsidRPr="00332498" w:rsidRDefault="00E943A6" w:rsidP="00922E89">
            <w:pPr>
              <w:numPr>
                <w:ilvl w:val="0"/>
                <w:numId w:val="10"/>
              </w:numPr>
              <w:ind w:left="738" w:hanging="425"/>
              <w:rPr>
                <w:spacing w:val="-2"/>
                <w:sz w:val="20"/>
                <w:szCs w:val="20"/>
                <w:highlight w:val="yellow"/>
              </w:rPr>
            </w:pPr>
            <w:r w:rsidRPr="00332498">
              <w:rPr>
                <w:spacing w:val="-2"/>
                <w:sz w:val="20"/>
                <w:szCs w:val="20"/>
                <w:highlight w:val="yellow"/>
              </w:rPr>
              <w:t>Forma en que se dará cumplimento a lo establecido en los artículos 5.8.8., 5.8.9. y 5.8.10., referido a instalaciones de andamios, cuando corresponda.</w:t>
            </w:r>
          </w:p>
          <w:p w:rsidR="00E943A6" w:rsidRPr="00332498" w:rsidRDefault="00E943A6" w:rsidP="00922E89">
            <w:pPr>
              <w:ind w:left="738" w:hanging="425"/>
              <w:rPr>
                <w:spacing w:val="-2"/>
                <w:sz w:val="20"/>
                <w:szCs w:val="20"/>
                <w:highlight w:val="yellow"/>
              </w:rPr>
            </w:pPr>
          </w:p>
          <w:p w:rsidR="00E943A6" w:rsidRPr="00332498" w:rsidRDefault="00E943A6" w:rsidP="00922E89">
            <w:pPr>
              <w:numPr>
                <w:ilvl w:val="0"/>
                <w:numId w:val="10"/>
              </w:numPr>
              <w:ind w:left="738" w:hanging="425"/>
              <w:rPr>
                <w:spacing w:val="-2"/>
                <w:sz w:val="20"/>
                <w:szCs w:val="20"/>
                <w:highlight w:val="yellow"/>
              </w:rPr>
            </w:pPr>
            <w:r w:rsidRPr="00332498">
              <w:rPr>
                <w:spacing w:val="-2"/>
                <w:sz w:val="20"/>
                <w:szCs w:val="20"/>
                <w:highlight w:val="yellow"/>
              </w:rPr>
              <w:t>Forma en que se dará cumplimento a lo establecido en el artículo 5.8.11., referido a excavaciones en subterráneos, cuando corresponda.</w:t>
            </w:r>
          </w:p>
          <w:p w:rsidR="00E943A6" w:rsidRPr="00332498" w:rsidRDefault="00E943A6" w:rsidP="00922E89">
            <w:pPr>
              <w:ind w:left="738" w:hanging="425"/>
              <w:rPr>
                <w:spacing w:val="-2"/>
                <w:sz w:val="20"/>
                <w:szCs w:val="20"/>
                <w:highlight w:val="yellow"/>
              </w:rPr>
            </w:pPr>
          </w:p>
          <w:p w:rsidR="00E943A6" w:rsidRDefault="00E943A6" w:rsidP="00922E89">
            <w:pPr>
              <w:numPr>
                <w:ilvl w:val="0"/>
                <w:numId w:val="10"/>
              </w:numPr>
              <w:ind w:left="738" w:hanging="425"/>
              <w:rPr>
                <w:spacing w:val="-2"/>
                <w:sz w:val="20"/>
                <w:szCs w:val="20"/>
                <w:highlight w:val="yellow"/>
              </w:rPr>
            </w:pPr>
            <w:r w:rsidRPr="00332498">
              <w:rPr>
                <w:spacing w:val="-2"/>
                <w:sz w:val="20"/>
                <w:szCs w:val="20"/>
                <w:highlight w:val="yellow"/>
              </w:rPr>
              <w:t>Forma en que se dará cumplimento a lo establecido en el artículo 5.8.12., referido a demoliciones, cuando corresponda.</w:t>
            </w:r>
          </w:p>
          <w:p w:rsidR="00E943A6" w:rsidRDefault="00E943A6" w:rsidP="00922E89">
            <w:pPr>
              <w:ind w:left="738"/>
              <w:rPr>
                <w:spacing w:val="-2"/>
                <w:sz w:val="20"/>
                <w:szCs w:val="20"/>
                <w:highlight w:val="yellow"/>
              </w:rPr>
            </w:pPr>
          </w:p>
          <w:p w:rsidR="00E943A6" w:rsidRPr="00E943A6" w:rsidRDefault="00E943A6" w:rsidP="00922E89">
            <w:pPr>
              <w:numPr>
                <w:ilvl w:val="0"/>
                <w:numId w:val="10"/>
              </w:numPr>
              <w:ind w:left="738" w:hanging="425"/>
              <w:rPr>
                <w:spacing w:val="-2"/>
                <w:sz w:val="20"/>
                <w:szCs w:val="20"/>
                <w:highlight w:val="yellow"/>
              </w:rPr>
            </w:pPr>
            <w:r w:rsidRPr="00E943A6">
              <w:rPr>
                <w:spacing w:val="-2"/>
                <w:sz w:val="20"/>
                <w:szCs w:val="20"/>
                <w:highlight w:val="yellow"/>
              </w:rPr>
              <w:t>Forma en la que se dará cumplimiento, durante de la ejecución de la obra y tras su finalización a la disposición final de residuos de la construcción en lugares autorizados sean estos inertes o no peligrosos, emitido por una empresa autorizada.</w:t>
            </w:r>
          </w:p>
          <w:p w:rsidR="00E943A6" w:rsidRPr="00332498" w:rsidRDefault="00E943A6" w:rsidP="00922E89">
            <w:pPr>
              <w:pStyle w:val="Prrafodelista"/>
              <w:rPr>
                <w:spacing w:val="-2"/>
                <w:sz w:val="20"/>
                <w:szCs w:val="20"/>
                <w:highlight w:val="yellow"/>
              </w:rPr>
            </w:pPr>
          </w:p>
          <w:p w:rsidR="00E943A6" w:rsidRPr="00332498" w:rsidRDefault="00E943A6" w:rsidP="00922E89">
            <w:pPr>
              <w:numPr>
                <w:ilvl w:val="0"/>
                <w:numId w:val="10"/>
              </w:numPr>
              <w:ind w:left="738" w:hanging="425"/>
              <w:rPr>
                <w:spacing w:val="-2"/>
                <w:sz w:val="20"/>
                <w:szCs w:val="20"/>
                <w:highlight w:val="yellow"/>
              </w:rPr>
            </w:pPr>
            <w:r w:rsidRPr="00332498">
              <w:rPr>
                <w:spacing w:val="-2"/>
                <w:sz w:val="20"/>
                <w:szCs w:val="20"/>
                <w:highlight w:val="yellow"/>
              </w:rPr>
              <w:t>En caso que el proyecto se haya sometido al Sistema de Evaluación de Impacto Ambiental, deben identificarse las medidas derivadas de la Resolución de Calificación Ambiental que digan relación con la ejecución de las obras, cuando corresponda.</w:t>
            </w:r>
          </w:p>
          <w:p w:rsidR="00E943A6" w:rsidRPr="00332498" w:rsidRDefault="00E943A6" w:rsidP="00922E89">
            <w:pPr>
              <w:pStyle w:val="Prrafodelista"/>
              <w:rPr>
                <w:spacing w:val="-2"/>
                <w:sz w:val="20"/>
                <w:szCs w:val="20"/>
                <w:highlight w:val="yellow"/>
              </w:rPr>
            </w:pPr>
          </w:p>
          <w:p w:rsidR="00E943A6" w:rsidRPr="00332498" w:rsidRDefault="00E943A6" w:rsidP="00922E89">
            <w:pPr>
              <w:numPr>
                <w:ilvl w:val="0"/>
                <w:numId w:val="10"/>
              </w:numPr>
              <w:ind w:left="738" w:hanging="425"/>
              <w:rPr>
                <w:spacing w:val="-2"/>
                <w:sz w:val="20"/>
                <w:szCs w:val="20"/>
                <w:highlight w:val="yellow"/>
              </w:rPr>
            </w:pPr>
            <w:r w:rsidRPr="00332498">
              <w:rPr>
                <w:spacing w:val="-2"/>
                <w:sz w:val="20"/>
                <w:szCs w:val="20"/>
                <w:highlight w:val="yellow"/>
              </w:rPr>
              <w:t>En caso que el proyecto haya presentado un Estudio de Impacto sobre el Sistema de Transporte Urbano, debe precisarse la forma en que se efectuarán las adecuaciones en la vialidad afectada, cuando corresponda.</w:t>
            </w:r>
          </w:p>
          <w:p w:rsidR="00E943A6" w:rsidRPr="00332498" w:rsidRDefault="00E943A6" w:rsidP="00922E89">
            <w:pPr>
              <w:rPr>
                <w:bCs/>
                <w:spacing w:val="-2"/>
                <w:sz w:val="20"/>
                <w:szCs w:val="20"/>
                <w:highlight w:val="yellow"/>
              </w:rPr>
            </w:pPr>
          </w:p>
          <w:p w:rsidR="00E943A6" w:rsidRPr="00332498" w:rsidRDefault="00E943A6" w:rsidP="00922E89">
            <w:pPr>
              <w:numPr>
                <w:ilvl w:val="0"/>
                <w:numId w:val="11"/>
              </w:numPr>
              <w:ind w:left="317" w:hanging="317"/>
              <w:rPr>
                <w:b/>
                <w:bCs/>
                <w:spacing w:val="-2"/>
                <w:sz w:val="20"/>
                <w:szCs w:val="20"/>
                <w:highlight w:val="yellow"/>
              </w:rPr>
            </w:pPr>
            <w:r w:rsidRPr="00332498">
              <w:rPr>
                <w:b/>
                <w:bCs/>
                <w:spacing w:val="-2"/>
                <w:sz w:val="20"/>
                <w:szCs w:val="20"/>
                <w:highlight w:val="yellow"/>
              </w:rPr>
              <w:t>Medidas de control de calidad de la construcción:</w:t>
            </w:r>
          </w:p>
          <w:p w:rsidR="00E943A6" w:rsidRPr="00332498" w:rsidRDefault="00E943A6" w:rsidP="00922E89">
            <w:pPr>
              <w:rPr>
                <w:bCs/>
                <w:spacing w:val="-2"/>
                <w:sz w:val="20"/>
                <w:szCs w:val="20"/>
                <w:highlight w:val="yellow"/>
              </w:rPr>
            </w:pPr>
          </w:p>
          <w:p w:rsidR="00E943A6" w:rsidRPr="00332498" w:rsidRDefault="00E943A6" w:rsidP="00922E89">
            <w:pPr>
              <w:ind w:left="313" w:hanging="313"/>
              <w:rPr>
                <w:b/>
                <w:bCs/>
                <w:spacing w:val="-2"/>
                <w:sz w:val="20"/>
                <w:szCs w:val="20"/>
                <w:highlight w:val="yellow"/>
              </w:rPr>
            </w:pPr>
            <w:r w:rsidRPr="00332498">
              <w:rPr>
                <w:b/>
                <w:bCs/>
                <w:spacing w:val="-2"/>
                <w:sz w:val="20"/>
                <w:szCs w:val="20"/>
                <w:highlight w:val="yellow"/>
              </w:rPr>
              <w:t xml:space="preserve">A.- </w:t>
            </w:r>
            <w:r w:rsidRPr="00332498">
              <w:rPr>
                <w:b/>
                <w:bCs/>
                <w:spacing w:val="-2"/>
                <w:sz w:val="20"/>
                <w:szCs w:val="20"/>
                <w:highlight w:val="yellow"/>
              </w:rPr>
              <w:tab/>
              <w:t>De los materiales y los elementos industriales</w:t>
            </w:r>
          </w:p>
          <w:p w:rsidR="00E943A6" w:rsidRPr="00332498" w:rsidRDefault="00E943A6" w:rsidP="00922E89">
            <w:pPr>
              <w:rPr>
                <w:bCs/>
                <w:spacing w:val="-2"/>
                <w:sz w:val="20"/>
                <w:szCs w:val="20"/>
                <w:highlight w:val="yellow"/>
              </w:rPr>
            </w:pPr>
          </w:p>
          <w:p w:rsidR="00E943A6" w:rsidRPr="00332498" w:rsidRDefault="00E943A6" w:rsidP="00922E89">
            <w:pPr>
              <w:ind w:left="313"/>
              <w:rPr>
                <w:bCs/>
                <w:spacing w:val="-2"/>
                <w:sz w:val="20"/>
                <w:szCs w:val="20"/>
                <w:highlight w:val="yellow"/>
              </w:rPr>
            </w:pPr>
            <w:r w:rsidRPr="00332498">
              <w:rPr>
                <w:bCs/>
                <w:spacing w:val="-2"/>
                <w:sz w:val="20"/>
                <w:szCs w:val="20"/>
                <w:highlight w:val="yellow"/>
              </w:rPr>
              <w:t xml:space="preserve">Señalar cómo se efectuará el control de calidad de los materiales y de los elementos industriales para la construcción, especificados por el arquitecto o el calculista, conforme al Capítulo 5 del Título 5 de esta Ordenanza, referidos a lo menos a: </w:t>
            </w:r>
          </w:p>
          <w:p w:rsidR="00E943A6" w:rsidRPr="00332498" w:rsidRDefault="00E943A6" w:rsidP="00922E89">
            <w:pPr>
              <w:rPr>
                <w:bCs/>
                <w:spacing w:val="-2"/>
                <w:sz w:val="20"/>
                <w:szCs w:val="20"/>
                <w:highlight w:val="yellow"/>
              </w:rPr>
            </w:pPr>
          </w:p>
          <w:p w:rsidR="00E943A6" w:rsidRPr="00332498" w:rsidRDefault="00E943A6" w:rsidP="00922E89">
            <w:pPr>
              <w:numPr>
                <w:ilvl w:val="0"/>
                <w:numId w:val="12"/>
              </w:numPr>
              <w:ind w:left="744" w:hanging="426"/>
              <w:rPr>
                <w:spacing w:val="-2"/>
                <w:sz w:val="20"/>
                <w:szCs w:val="20"/>
                <w:highlight w:val="yellow"/>
              </w:rPr>
            </w:pPr>
            <w:r w:rsidRPr="00332498">
              <w:rPr>
                <w:spacing w:val="-2"/>
                <w:sz w:val="20"/>
                <w:szCs w:val="20"/>
                <w:highlight w:val="yellow"/>
              </w:rPr>
              <w:t>Identificación de los materiales y procesos que deberán ser sometidos a control de calidad o ensayos o certificaciones obligatorias.</w:t>
            </w:r>
          </w:p>
          <w:p w:rsidR="00E943A6" w:rsidRPr="00332498" w:rsidRDefault="00E943A6" w:rsidP="00922E89">
            <w:pPr>
              <w:rPr>
                <w:spacing w:val="-2"/>
                <w:sz w:val="20"/>
                <w:szCs w:val="20"/>
                <w:highlight w:val="yellow"/>
              </w:rPr>
            </w:pPr>
          </w:p>
          <w:p w:rsidR="00E943A6" w:rsidRPr="00332498" w:rsidRDefault="00E943A6" w:rsidP="00922E89">
            <w:pPr>
              <w:numPr>
                <w:ilvl w:val="0"/>
                <w:numId w:val="12"/>
              </w:numPr>
              <w:ind w:left="738" w:hanging="425"/>
              <w:rPr>
                <w:spacing w:val="-2"/>
                <w:sz w:val="20"/>
                <w:szCs w:val="20"/>
                <w:highlight w:val="yellow"/>
              </w:rPr>
            </w:pPr>
            <w:r w:rsidRPr="00332498">
              <w:rPr>
                <w:spacing w:val="-2"/>
                <w:sz w:val="20"/>
                <w:szCs w:val="20"/>
                <w:highlight w:val="yellow"/>
              </w:rPr>
              <w:t>Programación y definición de la forma de documentar los controles y ensayos.</w:t>
            </w:r>
          </w:p>
          <w:p w:rsidR="00E943A6" w:rsidRPr="00332498" w:rsidRDefault="00E943A6" w:rsidP="00922E89">
            <w:pPr>
              <w:ind w:left="738" w:hanging="425"/>
              <w:rPr>
                <w:spacing w:val="-2"/>
                <w:sz w:val="20"/>
                <w:szCs w:val="20"/>
                <w:highlight w:val="yellow"/>
              </w:rPr>
            </w:pPr>
          </w:p>
          <w:p w:rsidR="00E943A6" w:rsidRPr="00332498" w:rsidRDefault="00E943A6" w:rsidP="00922E89">
            <w:pPr>
              <w:numPr>
                <w:ilvl w:val="0"/>
                <w:numId w:val="12"/>
              </w:numPr>
              <w:ind w:left="738" w:hanging="425"/>
              <w:rPr>
                <w:spacing w:val="-2"/>
                <w:sz w:val="20"/>
                <w:szCs w:val="20"/>
                <w:highlight w:val="yellow"/>
              </w:rPr>
            </w:pPr>
            <w:r w:rsidRPr="00332498">
              <w:rPr>
                <w:spacing w:val="-2"/>
                <w:sz w:val="20"/>
                <w:szCs w:val="20"/>
                <w:highlight w:val="yellow"/>
              </w:rPr>
              <w:t>Definición de la calidad esperada de los materiales, conforme a las especificaciones de los proyectos correspondientes.</w:t>
            </w:r>
          </w:p>
          <w:p w:rsidR="00E943A6" w:rsidRPr="00332498" w:rsidRDefault="00E943A6" w:rsidP="00922E89">
            <w:pPr>
              <w:ind w:left="738" w:hanging="425"/>
              <w:rPr>
                <w:spacing w:val="-2"/>
                <w:sz w:val="20"/>
                <w:szCs w:val="20"/>
                <w:highlight w:val="yellow"/>
              </w:rPr>
            </w:pPr>
          </w:p>
          <w:p w:rsidR="00E943A6" w:rsidRPr="00A65545" w:rsidRDefault="00E943A6" w:rsidP="00922E89">
            <w:pPr>
              <w:numPr>
                <w:ilvl w:val="0"/>
                <w:numId w:val="12"/>
              </w:numPr>
              <w:ind w:left="738" w:hanging="425"/>
              <w:rPr>
                <w:spacing w:val="-2"/>
                <w:sz w:val="20"/>
                <w:szCs w:val="20"/>
                <w:highlight w:val="yellow"/>
              </w:rPr>
            </w:pPr>
            <w:r w:rsidRPr="00A65545">
              <w:rPr>
                <w:spacing w:val="-2"/>
                <w:sz w:val="20"/>
                <w:szCs w:val="20"/>
                <w:highlight w:val="yellow"/>
              </w:rPr>
              <w:t>Especificación de los métodos de ensayo y requisitos, según las normas técnicas oficiales correspondientes.</w:t>
            </w:r>
          </w:p>
          <w:p w:rsidR="00E943A6" w:rsidRPr="00332498" w:rsidRDefault="00E943A6" w:rsidP="00922E89">
            <w:pPr>
              <w:ind w:left="738" w:hanging="425"/>
              <w:rPr>
                <w:spacing w:val="-2"/>
                <w:sz w:val="20"/>
                <w:szCs w:val="20"/>
                <w:highlight w:val="yellow"/>
              </w:rPr>
            </w:pPr>
          </w:p>
          <w:p w:rsidR="00E943A6" w:rsidRPr="00332498" w:rsidRDefault="00E943A6" w:rsidP="00922E89">
            <w:pPr>
              <w:numPr>
                <w:ilvl w:val="0"/>
                <w:numId w:val="39"/>
              </w:numPr>
              <w:ind w:left="738" w:hanging="425"/>
              <w:rPr>
                <w:spacing w:val="-2"/>
                <w:sz w:val="20"/>
                <w:szCs w:val="20"/>
                <w:highlight w:val="yellow"/>
              </w:rPr>
            </w:pPr>
            <w:r w:rsidRPr="00332498">
              <w:rPr>
                <w:spacing w:val="-2"/>
                <w:sz w:val="20"/>
                <w:szCs w:val="20"/>
                <w:highlight w:val="yellow"/>
              </w:rPr>
              <w:t>Criterios de aceptación y rechazo de los materiales, en función de la calidad esperada y de los resultados de los ensayos.</w:t>
            </w:r>
          </w:p>
          <w:p w:rsidR="00E943A6" w:rsidRPr="00332498" w:rsidRDefault="00E943A6" w:rsidP="00922E89">
            <w:pPr>
              <w:rPr>
                <w:bCs/>
                <w:spacing w:val="-2"/>
                <w:sz w:val="20"/>
                <w:szCs w:val="20"/>
                <w:highlight w:val="yellow"/>
              </w:rPr>
            </w:pPr>
          </w:p>
          <w:p w:rsidR="00E943A6" w:rsidRPr="00332498" w:rsidRDefault="00E943A6" w:rsidP="00922E89">
            <w:pPr>
              <w:ind w:left="313" w:hanging="313"/>
              <w:rPr>
                <w:b/>
                <w:bCs/>
                <w:spacing w:val="-2"/>
                <w:sz w:val="20"/>
                <w:szCs w:val="20"/>
                <w:highlight w:val="yellow"/>
              </w:rPr>
            </w:pPr>
            <w:r w:rsidRPr="00332498">
              <w:rPr>
                <w:b/>
                <w:bCs/>
                <w:spacing w:val="-2"/>
                <w:sz w:val="20"/>
                <w:szCs w:val="20"/>
                <w:highlight w:val="yellow"/>
              </w:rPr>
              <w:t xml:space="preserve">B.- </w:t>
            </w:r>
            <w:r w:rsidRPr="00332498">
              <w:rPr>
                <w:b/>
                <w:bCs/>
                <w:spacing w:val="-2"/>
                <w:sz w:val="20"/>
                <w:szCs w:val="20"/>
                <w:highlight w:val="yellow"/>
              </w:rPr>
              <w:tab/>
              <w:t>De los procesos</w:t>
            </w:r>
          </w:p>
          <w:p w:rsidR="00E943A6" w:rsidRPr="00332498" w:rsidRDefault="00E943A6" w:rsidP="00922E89">
            <w:pPr>
              <w:rPr>
                <w:bCs/>
                <w:spacing w:val="-2"/>
                <w:sz w:val="20"/>
                <w:szCs w:val="20"/>
                <w:highlight w:val="yellow"/>
              </w:rPr>
            </w:pPr>
          </w:p>
          <w:p w:rsidR="00E943A6" w:rsidRPr="00332498" w:rsidRDefault="00E943A6" w:rsidP="00922E89">
            <w:pPr>
              <w:ind w:left="313"/>
              <w:rPr>
                <w:bCs/>
                <w:spacing w:val="-2"/>
                <w:sz w:val="20"/>
                <w:szCs w:val="20"/>
                <w:highlight w:val="yellow"/>
              </w:rPr>
            </w:pPr>
            <w:r w:rsidRPr="00332498">
              <w:rPr>
                <w:bCs/>
                <w:spacing w:val="-2"/>
                <w:sz w:val="20"/>
                <w:szCs w:val="20"/>
                <w:highlight w:val="yellow"/>
              </w:rPr>
              <w:t xml:space="preserve">Señalar cómo se efectuará el control de calidad de los procesos de la construcción: </w:t>
            </w:r>
          </w:p>
          <w:p w:rsidR="00E943A6" w:rsidRPr="00332498" w:rsidRDefault="00E943A6" w:rsidP="00922E89">
            <w:pPr>
              <w:rPr>
                <w:bCs/>
                <w:spacing w:val="-2"/>
                <w:sz w:val="20"/>
                <w:szCs w:val="20"/>
                <w:highlight w:val="yellow"/>
              </w:rPr>
            </w:pPr>
          </w:p>
          <w:p w:rsidR="00E943A6" w:rsidRPr="00332498" w:rsidRDefault="00E943A6" w:rsidP="00922E89">
            <w:pPr>
              <w:numPr>
                <w:ilvl w:val="0"/>
                <w:numId w:val="13"/>
              </w:numPr>
              <w:ind w:left="744" w:hanging="426"/>
              <w:rPr>
                <w:spacing w:val="-2"/>
                <w:sz w:val="20"/>
                <w:szCs w:val="20"/>
                <w:highlight w:val="yellow"/>
              </w:rPr>
            </w:pPr>
            <w:r w:rsidRPr="00332498">
              <w:rPr>
                <w:spacing w:val="-2"/>
                <w:sz w:val="20"/>
                <w:szCs w:val="20"/>
                <w:highlight w:val="yellow"/>
              </w:rPr>
              <w:t>Identificación de los procesos constructivos relevantes de la obra y las medidas a adoptar para su buena ejecución.</w:t>
            </w:r>
          </w:p>
          <w:p w:rsidR="00E943A6" w:rsidRPr="00332498" w:rsidRDefault="00E943A6" w:rsidP="00922E89">
            <w:pPr>
              <w:rPr>
                <w:spacing w:val="-2"/>
                <w:sz w:val="20"/>
                <w:szCs w:val="20"/>
                <w:highlight w:val="yellow"/>
              </w:rPr>
            </w:pPr>
          </w:p>
          <w:p w:rsidR="00E943A6" w:rsidRPr="00332498" w:rsidRDefault="00E943A6" w:rsidP="00922E89">
            <w:pPr>
              <w:numPr>
                <w:ilvl w:val="0"/>
                <w:numId w:val="13"/>
              </w:numPr>
              <w:ind w:left="738" w:hanging="425"/>
              <w:rPr>
                <w:spacing w:val="-2"/>
                <w:sz w:val="20"/>
                <w:szCs w:val="20"/>
                <w:highlight w:val="yellow"/>
              </w:rPr>
            </w:pPr>
            <w:r w:rsidRPr="00332498">
              <w:rPr>
                <w:spacing w:val="-2"/>
                <w:sz w:val="20"/>
                <w:szCs w:val="20"/>
                <w:highlight w:val="yellow"/>
              </w:rPr>
              <w:t>Identificación del sistema de montaje de los elementos industriales contemplados en la obra.</w:t>
            </w:r>
          </w:p>
          <w:p w:rsidR="00E943A6" w:rsidRPr="00332498" w:rsidRDefault="00E943A6" w:rsidP="00922E89">
            <w:pPr>
              <w:rPr>
                <w:bCs/>
                <w:spacing w:val="-2"/>
                <w:sz w:val="20"/>
                <w:szCs w:val="20"/>
                <w:highlight w:val="yellow"/>
              </w:rPr>
            </w:pPr>
          </w:p>
          <w:p w:rsidR="00E943A6" w:rsidRPr="00332498" w:rsidRDefault="00E943A6" w:rsidP="00922E89">
            <w:pPr>
              <w:numPr>
                <w:ilvl w:val="0"/>
                <w:numId w:val="14"/>
              </w:numPr>
              <w:tabs>
                <w:tab w:val="clear" w:pos="1980"/>
                <w:tab w:val="num" w:pos="317"/>
              </w:tabs>
              <w:ind w:hanging="1980"/>
              <w:rPr>
                <w:b/>
                <w:bCs/>
                <w:spacing w:val="-2"/>
                <w:sz w:val="20"/>
                <w:szCs w:val="20"/>
                <w:highlight w:val="yellow"/>
              </w:rPr>
            </w:pPr>
            <w:r w:rsidRPr="00332498">
              <w:rPr>
                <w:b/>
                <w:bCs/>
                <w:spacing w:val="-2"/>
                <w:sz w:val="20"/>
                <w:szCs w:val="20"/>
                <w:highlight w:val="yellow"/>
              </w:rPr>
              <w:t>Medidas de Seguridad durante las faenas:</w:t>
            </w:r>
          </w:p>
          <w:p w:rsidR="00E943A6" w:rsidRPr="00332498" w:rsidRDefault="00E943A6" w:rsidP="00922E89">
            <w:pPr>
              <w:rPr>
                <w:bCs/>
                <w:spacing w:val="-2"/>
                <w:sz w:val="20"/>
                <w:szCs w:val="20"/>
                <w:highlight w:val="yellow"/>
              </w:rPr>
            </w:pPr>
          </w:p>
          <w:p w:rsidR="00E943A6" w:rsidRPr="00332498" w:rsidRDefault="00E943A6" w:rsidP="00922E89">
            <w:pPr>
              <w:numPr>
                <w:ilvl w:val="0"/>
                <w:numId w:val="15"/>
              </w:numPr>
              <w:rPr>
                <w:bCs/>
                <w:spacing w:val="-2"/>
                <w:sz w:val="20"/>
                <w:szCs w:val="20"/>
                <w:highlight w:val="yellow"/>
              </w:rPr>
            </w:pPr>
            <w:r w:rsidRPr="00332498">
              <w:rPr>
                <w:spacing w:val="-2"/>
                <w:sz w:val="20"/>
                <w:szCs w:val="20"/>
                <w:highlight w:val="yellow"/>
              </w:rPr>
              <w:t xml:space="preserve">Forma en que se dará cumplimiento a lo establecido en el artículo 5.8.3. N° 6, referido a adosamientos en subterráneos, cuando corresponda. </w:t>
            </w:r>
          </w:p>
          <w:p w:rsidR="00E943A6" w:rsidRPr="00332498" w:rsidRDefault="00E943A6" w:rsidP="00922E89">
            <w:pPr>
              <w:rPr>
                <w:bCs/>
                <w:spacing w:val="-2"/>
                <w:sz w:val="20"/>
                <w:szCs w:val="20"/>
                <w:highlight w:val="yellow"/>
              </w:rPr>
            </w:pPr>
          </w:p>
          <w:p w:rsidR="00E943A6" w:rsidRPr="00332498" w:rsidRDefault="00E943A6" w:rsidP="00922E89">
            <w:pPr>
              <w:numPr>
                <w:ilvl w:val="0"/>
                <w:numId w:val="15"/>
              </w:numPr>
              <w:ind w:hanging="407"/>
              <w:rPr>
                <w:bCs/>
                <w:spacing w:val="-2"/>
                <w:sz w:val="20"/>
                <w:szCs w:val="20"/>
                <w:highlight w:val="yellow"/>
              </w:rPr>
            </w:pPr>
            <w:r w:rsidRPr="00332498">
              <w:rPr>
                <w:spacing w:val="-2"/>
                <w:sz w:val="20"/>
                <w:szCs w:val="20"/>
                <w:highlight w:val="yellow"/>
              </w:rPr>
              <w:t xml:space="preserve">Forma en que se dará cumplimiento a lo establecido en el artículo 5.1.3., referido a instalación de faenas, instalación de </w:t>
            </w:r>
            <w:r w:rsidRPr="00926FA3">
              <w:rPr>
                <w:spacing w:val="-2"/>
                <w:sz w:val="20"/>
                <w:szCs w:val="20"/>
                <w:highlight w:val="yellow"/>
              </w:rPr>
              <w:t>grúa</w:t>
            </w:r>
            <w:r w:rsidR="00412D6D" w:rsidRPr="00926FA3">
              <w:rPr>
                <w:spacing w:val="-2"/>
                <w:sz w:val="20"/>
                <w:szCs w:val="20"/>
                <w:highlight w:val="yellow"/>
              </w:rPr>
              <w:t xml:space="preserve"> u otro tipo de maquinaria</w:t>
            </w:r>
            <w:r w:rsidRPr="00926FA3">
              <w:rPr>
                <w:spacing w:val="-2"/>
                <w:sz w:val="20"/>
                <w:szCs w:val="20"/>
                <w:highlight w:val="yellow"/>
              </w:rPr>
              <w:t xml:space="preserve">, </w:t>
            </w:r>
            <w:r w:rsidRPr="00332498">
              <w:rPr>
                <w:spacing w:val="-2"/>
                <w:sz w:val="20"/>
                <w:szCs w:val="20"/>
                <w:highlight w:val="yellow"/>
              </w:rPr>
              <w:t>excavaciones, entibaciones y socalzados, cuando corresponda.</w:t>
            </w:r>
          </w:p>
          <w:p w:rsidR="00E943A6" w:rsidRPr="00332498" w:rsidRDefault="00E943A6" w:rsidP="00922E89">
            <w:pPr>
              <w:ind w:left="720" w:hanging="407"/>
              <w:rPr>
                <w:bCs/>
                <w:spacing w:val="-2"/>
                <w:sz w:val="20"/>
                <w:szCs w:val="20"/>
                <w:highlight w:val="yellow"/>
              </w:rPr>
            </w:pPr>
          </w:p>
          <w:p w:rsidR="00E943A6" w:rsidRPr="00332498" w:rsidRDefault="00E943A6" w:rsidP="00922E89">
            <w:pPr>
              <w:numPr>
                <w:ilvl w:val="0"/>
                <w:numId w:val="15"/>
              </w:numPr>
              <w:ind w:hanging="407"/>
              <w:rPr>
                <w:bCs/>
                <w:spacing w:val="-2"/>
                <w:sz w:val="20"/>
                <w:szCs w:val="20"/>
                <w:highlight w:val="yellow"/>
              </w:rPr>
            </w:pPr>
            <w:r w:rsidRPr="00332498">
              <w:rPr>
                <w:spacing w:val="-4"/>
                <w:sz w:val="20"/>
                <w:szCs w:val="20"/>
                <w:highlight w:val="yellow"/>
              </w:rPr>
              <w:t>Indicación de la manera en que las entibaciones o socalzados a utilizar en la obra, cumplirán con todos los elementos requeridos conforme a la NCh 3206, Geotecnia – Excavaciones, entibaciones y socalzados</w:t>
            </w:r>
            <w:r w:rsidRPr="00332498">
              <w:rPr>
                <w:spacing w:val="-2"/>
                <w:sz w:val="20"/>
                <w:szCs w:val="20"/>
                <w:highlight w:val="yellow"/>
              </w:rPr>
              <w:t xml:space="preserve">. </w:t>
            </w:r>
          </w:p>
          <w:p w:rsidR="00E943A6" w:rsidRPr="00332498" w:rsidRDefault="00E943A6" w:rsidP="00922E89">
            <w:pPr>
              <w:ind w:left="720" w:hanging="407"/>
              <w:rPr>
                <w:bCs/>
                <w:spacing w:val="-2"/>
                <w:sz w:val="20"/>
                <w:szCs w:val="20"/>
                <w:highlight w:val="yellow"/>
              </w:rPr>
            </w:pPr>
          </w:p>
          <w:p w:rsidR="00E943A6" w:rsidRPr="00332498" w:rsidRDefault="00E943A6" w:rsidP="00922E89">
            <w:pPr>
              <w:numPr>
                <w:ilvl w:val="0"/>
                <w:numId w:val="15"/>
              </w:numPr>
              <w:ind w:hanging="407"/>
              <w:rPr>
                <w:bCs/>
                <w:spacing w:val="-2"/>
                <w:sz w:val="20"/>
                <w:szCs w:val="20"/>
                <w:highlight w:val="yellow"/>
              </w:rPr>
            </w:pPr>
            <w:r w:rsidRPr="00332498">
              <w:rPr>
                <w:bCs/>
                <w:spacing w:val="-2"/>
                <w:sz w:val="20"/>
                <w:szCs w:val="20"/>
                <w:highlight w:val="yellow"/>
              </w:rPr>
              <w:t>Señalar los elementos complementarios a utilizar en la obra, tales como: alzaprimas, andamios, moldajes, elevadores de materiales, grúa, indicando el tiempo de permanencia de dichos elementos en la obra y cómo dan cumplimento a las normas técnicas respectivas, cuando corresponda.</w:t>
            </w:r>
          </w:p>
          <w:p w:rsidR="00E943A6" w:rsidRPr="00332498" w:rsidRDefault="00E943A6" w:rsidP="00922E89">
            <w:pPr>
              <w:ind w:left="720" w:hanging="407"/>
              <w:rPr>
                <w:bCs/>
                <w:spacing w:val="-2"/>
                <w:sz w:val="20"/>
                <w:szCs w:val="20"/>
                <w:highlight w:val="yellow"/>
              </w:rPr>
            </w:pPr>
          </w:p>
          <w:p w:rsidR="00E943A6" w:rsidRDefault="00E943A6" w:rsidP="00922E89">
            <w:pPr>
              <w:numPr>
                <w:ilvl w:val="0"/>
                <w:numId w:val="15"/>
              </w:numPr>
              <w:ind w:hanging="407"/>
              <w:rPr>
                <w:bCs/>
                <w:spacing w:val="-2"/>
                <w:sz w:val="20"/>
                <w:szCs w:val="20"/>
                <w:highlight w:val="yellow"/>
              </w:rPr>
            </w:pPr>
            <w:r w:rsidRPr="00332498">
              <w:rPr>
                <w:bCs/>
                <w:spacing w:val="-2"/>
                <w:sz w:val="20"/>
                <w:szCs w:val="20"/>
                <w:highlight w:val="yellow"/>
              </w:rPr>
              <w:t>Señalar forma en que se dará cumplimiento a lo dispuesto en el Reglamento sobre condiciones sanitarias</w:t>
            </w:r>
            <w:r w:rsidRPr="00332498" w:rsidDel="00010CDD">
              <w:rPr>
                <w:bCs/>
                <w:spacing w:val="-2"/>
                <w:sz w:val="20"/>
                <w:szCs w:val="20"/>
                <w:highlight w:val="yellow"/>
              </w:rPr>
              <w:t xml:space="preserve"> </w:t>
            </w:r>
            <w:r w:rsidRPr="00332498">
              <w:rPr>
                <w:bCs/>
                <w:spacing w:val="-2"/>
                <w:sz w:val="20"/>
                <w:szCs w:val="20"/>
                <w:highlight w:val="yellow"/>
              </w:rPr>
              <w:t>y ambientales básicas en los lugares de trabajo, contenido en el Decreto Supremo N° 594, del Ministerio de Salud, del año 2000.</w:t>
            </w:r>
          </w:p>
          <w:p w:rsidR="00E943A6" w:rsidRDefault="00E943A6" w:rsidP="00922E89">
            <w:pPr>
              <w:rPr>
                <w:bCs/>
                <w:spacing w:val="-2"/>
                <w:sz w:val="20"/>
                <w:szCs w:val="20"/>
                <w:highlight w:val="yellow"/>
              </w:rPr>
            </w:pPr>
          </w:p>
          <w:p w:rsidR="00E943A6" w:rsidRPr="00926FA3" w:rsidRDefault="00E943A6" w:rsidP="00922E89">
            <w:pPr>
              <w:numPr>
                <w:ilvl w:val="0"/>
                <w:numId w:val="15"/>
              </w:numPr>
              <w:ind w:hanging="407"/>
              <w:rPr>
                <w:bCs/>
                <w:spacing w:val="-2"/>
                <w:sz w:val="20"/>
                <w:szCs w:val="20"/>
                <w:highlight w:val="yellow"/>
              </w:rPr>
            </w:pPr>
            <w:r w:rsidRPr="00926FA3">
              <w:rPr>
                <w:bCs/>
                <w:spacing w:val="-2"/>
                <w:sz w:val="20"/>
                <w:szCs w:val="20"/>
                <w:highlight w:val="yellow"/>
              </w:rPr>
              <w:t xml:space="preserve">Señalar forma en que se dará cumplimiento a las normas de seguridad de los trabajadores y aseguramiento de las disposiciones de prevención de riesgos durante las faenas. </w:t>
            </w:r>
          </w:p>
          <w:p w:rsidR="00E943A6" w:rsidRPr="00332498" w:rsidRDefault="00E943A6" w:rsidP="00922E89">
            <w:pPr>
              <w:rPr>
                <w:bCs/>
                <w:spacing w:val="-2"/>
                <w:sz w:val="20"/>
                <w:szCs w:val="20"/>
                <w:highlight w:val="yellow"/>
              </w:rPr>
            </w:pPr>
          </w:p>
          <w:p w:rsidR="00E943A6" w:rsidRPr="00332498" w:rsidRDefault="00E943A6" w:rsidP="00922E89">
            <w:pPr>
              <w:rPr>
                <w:bCs/>
                <w:spacing w:val="-2"/>
                <w:sz w:val="20"/>
                <w:szCs w:val="20"/>
                <w:highlight w:val="yellow"/>
              </w:rPr>
            </w:pPr>
          </w:p>
          <w:p w:rsidR="00E943A6" w:rsidRPr="00332498" w:rsidRDefault="00E943A6" w:rsidP="00922E89">
            <w:pPr>
              <w:rPr>
                <w:spacing w:val="-2"/>
                <w:sz w:val="20"/>
                <w:szCs w:val="20"/>
                <w:highlight w:val="yellow"/>
                <w:lang w:val="es-CL"/>
              </w:rPr>
            </w:pPr>
            <w:r w:rsidRPr="00B532E1">
              <w:rPr>
                <w:spacing w:val="-2"/>
                <w:sz w:val="20"/>
                <w:szCs w:val="20"/>
                <w:lang w:val="es-CL"/>
              </w:rPr>
              <w:tab/>
            </w:r>
            <w:r w:rsidRPr="00B532E1">
              <w:rPr>
                <w:spacing w:val="-2"/>
                <w:sz w:val="20"/>
                <w:szCs w:val="20"/>
                <w:lang w:val="es-CL"/>
              </w:rPr>
              <w:tab/>
            </w:r>
            <w:r w:rsidRPr="00332498">
              <w:rPr>
                <w:spacing w:val="-2"/>
                <w:sz w:val="20"/>
                <w:szCs w:val="20"/>
                <w:highlight w:val="yellow"/>
                <w:lang w:val="es-CL"/>
              </w:rPr>
              <w:t>Terminada la obra, el constructor a cargo de ella deberá presentar ante la Dirección de Obras Municipales una declaración jurada certificando que se han aplicado las medidas de gestión y de control de calidad contempladas en el documento señalado en el inciso primero del artículo 1.2.7. de esta Ordenanza, conforme a los contenidos mínimos establecidos en el presente artículo.</w:t>
            </w:r>
          </w:p>
          <w:p w:rsidR="00E943A6" w:rsidRPr="00332498" w:rsidRDefault="00E943A6" w:rsidP="00922E89">
            <w:pPr>
              <w:rPr>
                <w:spacing w:val="-2"/>
                <w:sz w:val="20"/>
                <w:highlight w:val="yellow"/>
                <w:lang w:val="es-CL"/>
              </w:rPr>
            </w:pPr>
          </w:p>
        </w:tc>
        <w:tc>
          <w:tcPr>
            <w:tcW w:w="5000" w:type="dxa"/>
          </w:tcPr>
          <w:p w:rsidR="00E943A6" w:rsidRPr="00332498" w:rsidRDefault="00E943A6" w:rsidP="00922E89">
            <w:pPr>
              <w:rPr>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Default="00E943A6" w:rsidP="00922E89">
            <w:pPr>
              <w:rPr>
                <w:spacing w:val="-2"/>
                <w:sz w:val="20"/>
                <w:szCs w:val="20"/>
                <w:highlight w:val="yellow"/>
              </w:rPr>
            </w:pPr>
            <w:r w:rsidRPr="00332498">
              <w:rPr>
                <w:b/>
                <w:spacing w:val="-2"/>
                <w:sz w:val="20"/>
                <w:szCs w:val="20"/>
                <w:highlight w:val="yellow"/>
              </w:rPr>
              <w:t>Artículo 1.4.2</w:t>
            </w:r>
            <w:r w:rsidR="00926FA3">
              <w:rPr>
                <w:b/>
                <w:spacing w:val="-2"/>
                <w:sz w:val="20"/>
                <w:szCs w:val="20"/>
                <w:highlight w:val="yellow"/>
              </w:rPr>
              <w:t>7</w:t>
            </w:r>
            <w:r w:rsidRPr="00332498">
              <w:rPr>
                <w:b/>
                <w:spacing w:val="-2"/>
                <w:sz w:val="20"/>
                <w:szCs w:val="20"/>
                <w:highlight w:val="yellow"/>
              </w:rPr>
              <w:t>.</w:t>
            </w:r>
            <w:r w:rsidRPr="00332498">
              <w:rPr>
                <w:spacing w:val="-2"/>
                <w:sz w:val="20"/>
                <w:szCs w:val="20"/>
                <w:highlight w:val="yellow"/>
              </w:rPr>
              <w:t xml:space="preserve"> </w:t>
            </w:r>
            <w:r w:rsidRPr="00332498">
              <w:rPr>
                <w:spacing w:val="-2"/>
                <w:sz w:val="20"/>
                <w:szCs w:val="20"/>
                <w:highlight w:val="yellow"/>
              </w:rPr>
              <w:tab/>
              <w:t xml:space="preserve">En toda obra de edificación o de urbanización, el constructor a cargo de la misma, deberá mantener en ella, en forma permanente y debidamente actualizado, un Libro de Obras conformado por hojas originales y dos copias de cada una, con numeración correlativa, en el que se registran, debidamente firmadas, las instrucciones y observaciones sobre el desarrollo de la construcción, que efectúan </w:t>
            </w:r>
            <w:r>
              <w:rPr>
                <w:spacing w:val="-2"/>
                <w:sz w:val="20"/>
                <w:szCs w:val="20"/>
                <w:highlight w:val="yellow"/>
              </w:rPr>
              <w:t xml:space="preserve">durante sus inspecciones a la obra, </w:t>
            </w:r>
            <w:r w:rsidRPr="00332498">
              <w:rPr>
                <w:spacing w:val="-2"/>
                <w:sz w:val="20"/>
                <w:szCs w:val="20"/>
                <w:highlight w:val="yellow"/>
              </w:rPr>
              <w:t>el arquitecto, el calculista, el constructor y el inspector técnico de obra</w:t>
            </w:r>
            <w:r w:rsidR="006740ED">
              <w:rPr>
                <w:spacing w:val="-2"/>
                <w:sz w:val="20"/>
                <w:szCs w:val="20"/>
                <w:highlight w:val="yellow"/>
              </w:rPr>
              <w:t xml:space="preserve">. </w:t>
            </w:r>
          </w:p>
          <w:p w:rsidR="00E943A6" w:rsidRDefault="00E943A6" w:rsidP="00922E89">
            <w:pPr>
              <w:rPr>
                <w:spacing w:val="-2"/>
                <w:sz w:val="20"/>
                <w:szCs w:val="20"/>
                <w:highlight w:val="yellow"/>
              </w:rPr>
            </w:pPr>
          </w:p>
          <w:p w:rsidR="00E943A6" w:rsidRPr="00332498" w:rsidRDefault="00E943A6" w:rsidP="00922E89">
            <w:pPr>
              <w:ind w:firstLine="1383"/>
              <w:rPr>
                <w:b/>
                <w:spacing w:val="-2"/>
                <w:sz w:val="20"/>
                <w:szCs w:val="20"/>
                <w:highlight w:val="yellow"/>
              </w:rPr>
            </w:pPr>
            <w:r w:rsidRPr="00332498">
              <w:rPr>
                <w:spacing w:val="-2"/>
                <w:sz w:val="20"/>
                <w:szCs w:val="20"/>
                <w:highlight w:val="yellow"/>
              </w:rPr>
              <w:t>También podrán registrar observaciones en el Libro de Obras</w:t>
            </w:r>
            <w:r w:rsidRPr="00A43E52">
              <w:rPr>
                <w:spacing w:val="-2"/>
                <w:sz w:val="20"/>
                <w:szCs w:val="20"/>
                <w:highlight w:val="yellow"/>
              </w:rPr>
              <w:t xml:space="preserve">, los fiscalizadores de obras o inspectores fiscales de los organismos públicos, los </w:t>
            </w:r>
            <w:r w:rsidRPr="00332498">
              <w:rPr>
                <w:spacing w:val="-2"/>
                <w:sz w:val="20"/>
                <w:szCs w:val="20"/>
                <w:highlight w:val="yellow"/>
              </w:rPr>
              <w:t>inspectores de la Dirección de Obras Municipales y del Cuerpo de Bomberos, estos últimos en lo referido a las condiciones generales de seguridad, seguridad contra incendio y funcionamiento de las instalaciones de emergencia de los edificios. Lo anterior, sin perjuicio de las anotaciones que pudieren efectuar los revisores independientes, cuando constaten que la obra se está construyendo en contravención a los proyectos informados o proyectados, en su caso.</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spacing w:val="-2"/>
                <w:sz w:val="20"/>
                <w:szCs w:val="20"/>
                <w:highlight w:val="yellow"/>
              </w:rPr>
              <w:tab/>
            </w:r>
            <w:r w:rsidRPr="00332498">
              <w:rPr>
                <w:spacing w:val="-2"/>
                <w:sz w:val="20"/>
                <w:szCs w:val="20"/>
                <w:highlight w:val="yellow"/>
              </w:rPr>
              <w:tab/>
              <w:t>En la carátula o al inicio del Libro de Obras deberá estamparse o anotarse la siguiente información mínima:</w:t>
            </w:r>
          </w:p>
          <w:p w:rsidR="00E943A6" w:rsidRPr="00332498" w:rsidRDefault="00E943A6" w:rsidP="00922E89">
            <w:pPr>
              <w:rPr>
                <w:spacing w:val="-2"/>
                <w:sz w:val="20"/>
                <w:szCs w:val="20"/>
                <w:highlight w:val="yellow"/>
              </w:rPr>
            </w:pPr>
          </w:p>
          <w:p w:rsidR="00E943A6" w:rsidRPr="00332498" w:rsidRDefault="00E943A6" w:rsidP="00922E89">
            <w:pPr>
              <w:ind w:left="596" w:hanging="283"/>
              <w:rPr>
                <w:spacing w:val="-2"/>
                <w:sz w:val="20"/>
                <w:szCs w:val="20"/>
                <w:highlight w:val="yellow"/>
              </w:rPr>
            </w:pPr>
            <w:r w:rsidRPr="00332498">
              <w:rPr>
                <w:spacing w:val="-2"/>
                <w:sz w:val="20"/>
                <w:szCs w:val="20"/>
                <w:highlight w:val="yellow"/>
              </w:rPr>
              <w:t xml:space="preserve">1. </w:t>
            </w:r>
            <w:r w:rsidRPr="00332498">
              <w:rPr>
                <w:spacing w:val="-2"/>
                <w:sz w:val="20"/>
                <w:szCs w:val="20"/>
                <w:highlight w:val="yellow"/>
              </w:rPr>
              <w:tab/>
              <w:t>Singularización del proyecto.</w:t>
            </w:r>
          </w:p>
          <w:p w:rsidR="00E943A6" w:rsidRPr="00332498" w:rsidRDefault="00E943A6" w:rsidP="00922E89">
            <w:pPr>
              <w:ind w:left="596" w:hanging="283"/>
              <w:rPr>
                <w:spacing w:val="-2"/>
                <w:sz w:val="20"/>
                <w:szCs w:val="20"/>
                <w:highlight w:val="yellow"/>
                <w:lang w:val="es-CL"/>
              </w:rPr>
            </w:pPr>
            <w:r w:rsidRPr="00332498">
              <w:rPr>
                <w:spacing w:val="-2"/>
                <w:sz w:val="20"/>
                <w:szCs w:val="20"/>
                <w:highlight w:val="yellow"/>
                <w:lang w:val="es-CL"/>
              </w:rPr>
              <w:t xml:space="preserve">2. </w:t>
            </w:r>
            <w:r w:rsidRPr="00332498">
              <w:rPr>
                <w:spacing w:val="-2"/>
                <w:sz w:val="20"/>
                <w:szCs w:val="20"/>
                <w:highlight w:val="yellow"/>
                <w:lang w:val="es-CL"/>
              </w:rPr>
              <w:tab/>
              <w:t>Número y fecha del permiso municipal respectivo y de sus modificaciones, en su caso.</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3.</w:t>
            </w:r>
            <w:r w:rsidRPr="00332498">
              <w:rPr>
                <w:spacing w:val="-2"/>
                <w:sz w:val="20"/>
                <w:szCs w:val="20"/>
                <w:highlight w:val="yellow"/>
              </w:rPr>
              <w:tab/>
              <w:t>Fecha de inicio de las obras, conforme a lo establecido en el artículo 1.4.17. de esta Ordenanza, sea que comiencen una vez obtenido el permiso o mediante las obras preliminares autorizadas conforme al artículo 5.1.3. de esta Ordenanza. En este último caso, deberá anotarse en el Libro de Obras el número y fecha de la respectiva autorización.</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4.</w:t>
            </w:r>
            <w:r w:rsidRPr="00332498">
              <w:rPr>
                <w:spacing w:val="-2"/>
                <w:sz w:val="20"/>
                <w:szCs w:val="20"/>
                <w:highlight w:val="yellow"/>
              </w:rPr>
              <w:tab/>
              <w:t>Nombre completo y rol único tributario del propietario.</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 xml:space="preserve">5. </w:t>
            </w:r>
            <w:r w:rsidRPr="00332498">
              <w:rPr>
                <w:spacing w:val="-2"/>
                <w:sz w:val="20"/>
                <w:szCs w:val="20"/>
                <w:highlight w:val="yellow"/>
              </w:rPr>
              <w:tab/>
              <w:t>Nombre completo y rol único tributario del arquitecto.</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6.</w:t>
            </w:r>
            <w:r w:rsidRPr="00332498">
              <w:rPr>
                <w:spacing w:val="-2"/>
                <w:sz w:val="20"/>
                <w:szCs w:val="20"/>
                <w:highlight w:val="yellow"/>
              </w:rPr>
              <w:tab/>
              <w:t>Nombre completo y rol único tributario del calculista.</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7.</w:t>
            </w:r>
            <w:r w:rsidRPr="00332498">
              <w:rPr>
                <w:spacing w:val="-2"/>
                <w:sz w:val="20"/>
                <w:szCs w:val="20"/>
                <w:highlight w:val="yellow"/>
              </w:rPr>
              <w:tab/>
              <w:t>Nombre completo y rol único tributario del constructor a cargo de la obra, cuando ésta se inicie.</w:t>
            </w:r>
          </w:p>
          <w:p w:rsidR="00E943A6" w:rsidRPr="00332498" w:rsidRDefault="00E943A6" w:rsidP="00922E89">
            <w:pPr>
              <w:ind w:left="596" w:hanging="283"/>
              <w:rPr>
                <w:spacing w:val="-2"/>
                <w:sz w:val="20"/>
                <w:szCs w:val="20"/>
                <w:highlight w:val="yellow"/>
              </w:rPr>
            </w:pPr>
            <w:r w:rsidRPr="00332498">
              <w:rPr>
                <w:spacing w:val="-2"/>
                <w:sz w:val="20"/>
                <w:szCs w:val="20"/>
                <w:highlight w:val="yellow"/>
              </w:rPr>
              <w:t xml:space="preserve">8. </w:t>
            </w:r>
            <w:r w:rsidRPr="00332498">
              <w:rPr>
                <w:spacing w:val="-2"/>
                <w:sz w:val="20"/>
                <w:szCs w:val="20"/>
                <w:highlight w:val="yellow"/>
              </w:rPr>
              <w:tab/>
              <w:t>Nombre completo y rol único tributario del inspector técnico de obra, si lo hubiere.</w:t>
            </w:r>
          </w:p>
          <w:p w:rsidR="00E943A6" w:rsidRPr="00332498" w:rsidRDefault="00E943A6" w:rsidP="00922E89">
            <w:pPr>
              <w:ind w:left="596" w:hanging="283"/>
              <w:rPr>
                <w:spacing w:val="-2"/>
                <w:sz w:val="20"/>
                <w:highlight w:val="yellow"/>
                <w:lang w:val="es-CL"/>
              </w:rPr>
            </w:pPr>
            <w:r w:rsidRPr="00332498">
              <w:rPr>
                <w:spacing w:val="-2"/>
                <w:sz w:val="20"/>
                <w:szCs w:val="20"/>
                <w:highlight w:val="yellow"/>
                <w:lang w:val="es-CL"/>
              </w:rPr>
              <w:t xml:space="preserve">9. </w:t>
            </w:r>
            <w:r w:rsidRPr="00332498">
              <w:rPr>
                <w:spacing w:val="-2"/>
                <w:sz w:val="20"/>
                <w:szCs w:val="20"/>
                <w:highlight w:val="yellow"/>
                <w:lang w:val="es-CL"/>
              </w:rPr>
              <w:tab/>
              <w:t xml:space="preserve">Nombre </w:t>
            </w:r>
            <w:r w:rsidRPr="00332498">
              <w:rPr>
                <w:spacing w:val="-2"/>
                <w:sz w:val="20"/>
                <w:szCs w:val="20"/>
                <w:highlight w:val="yellow"/>
              </w:rPr>
              <w:t xml:space="preserve">completo y rol único tributario </w:t>
            </w:r>
            <w:r w:rsidRPr="00332498">
              <w:rPr>
                <w:spacing w:val="-2"/>
                <w:sz w:val="20"/>
                <w:szCs w:val="20"/>
                <w:highlight w:val="yellow"/>
                <w:lang w:val="es-CL"/>
              </w:rPr>
              <w:t>del Revisor Independiente, si lo hubiere.</w:t>
            </w:r>
          </w:p>
          <w:p w:rsidR="00E943A6" w:rsidRPr="00332498" w:rsidRDefault="00E943A6" w:rsidP="00922E89">
            <w:pPr>
              <w:ind w:left="596" w:hanging="283"/>
              <w:rPr>
                <w:spacing w:val="-2"/>
                <w:sz w:val="20"/>
                <w:szCs w:val="20"/>
                <w:highlight w:val="yellow"/>
                <w:lang w:val="es-CL"/>
              </w:rPr>
            </w:pPr>
            <w:r w:rsidRPr="00332498">
              <w:rPr>
                <w:spacing w:val="-2"/>
                <w:sz w:val="20"/>
                <w:szCs w:val="20"/>
                <w:highlight w:val="yellow"/>
              </w:rPr>
              <w:t xml:space="preserve">10. </w:t>
            </w:r>
            <w:r w:rsidRPr="00332498">
              <w:rPr>
                <w:spacing w:val="-2"/>
                <w:sz w:val="20"/>
                <w:szCs w:val="20"/>
                <w:highlight w:val="yellow"/>
              </w:rPr>
              <w:tab/>
              <w:t xml:space="preserve">Nombre completo y rol único tributario del Revisor de Proyecto de Cálculo Estructural, si lo hubiere. </w:t>
            </w:r>
          </w:p>
          <w:p w:rsidR="00E943A6" w:rsidRPr="00332498" w:rsidRDefault="00E943A6" w:rsidP="00922E89">
            <w:pPr>
              <w:ind w:left="596" w:hanging="283"/>
              <w:rPr>
                <w:spacing w:val="-2"/>
                <w:sz w:val="20"/>
                <w:szCs w:val="20"/>
                <w:highlight w:val="yellow"/>
                <w:lang w:val="es-ES_tradnl"/>
              </w:rPr>
            </w:pPr>
            <w:r w:rsidRPr="00332498">
              <w:rPr>
                <w:spacing w:val="-2"/>
                <w:sz w:val="20"/>
                <w:szCs w:val="20"/>
                <w:highlight w:val="yellow"/>
                <w:lang w:val="es-ES_tradnl"/>
              </w:rPr>
              <w:t>11.</w:t>
            </w:r>
            <w:r w:rsidRPr="00332498">
              <w:rPr>
                <w:spacing w:val="-2"/>
                <w:sz w:val="20"/>
                <w:szCs w:val="20"/>
                <w:highlight w:val="yellow"/>
                <w:lang w:val="es-ES_tradnl"/>
              </w:rPr>
              <w:tab/>
              <w:t xml:space="preserve">Nombre </w:t>
            </w:r>
            <w:r w:rsidRPr="00332498">
              <w:rPr>
                <w:spacing w:val="-2"/>
                <w:sz w:val="20"/>
                <w:szCs w:val="20"/>
                <w:highlight w:val="yellow"/>
              </w:rPr>
              <w:t>completo y rol único tributario</w:t>
            </w:r>
            <w:r w:rsidRPr="00332498">
              <w:rPr>
                <w:spacing w:val="-2"/>
                <w:sz w:val="20"/>
                <w:highlight w:val="yellow"/>
              </w:rPr>
              <w:t xml:space="preserve"> </w:t>
            </w:r>
            <w:r w:rsidRPr="00332498">
              <w:rPr>
                <w:spacing w:val="-2"/>
                <w:sz w:val="20"/>
                <w:szCs w:val="20"/>
                <w:highlight w:val="yellow"/>
                <w:lang w:val="es-ES_tradnl"/>
              </w:rPr>
              <w:t xml:space="preserve">de los proyectistas de las instalaciones domiciliarias, urbanizaciones, o de otras especialidades, según corresponda, al iniciarse las obras respectivas. </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spacing w:val="-2"/>
                <w:sz w:val="20"/>
                <w:szCs w:val="20"/>
                <w:highlight w:val="yellow"/>
              </w:rPr>
              <w:tab/>
            </w:r>
            <w:r w:rsidRPr="00332498">
              <w:rPr>
                <w:spacing w:val="-2"/>
                <w:sz w:val="20"/>
                <w:szCs w:val="20"/>
                <w:highlight w:val="yellow"/>
              </w:rPr>
              <w:tab/>
              <w:t xml:space="preserve">Cuando las personas antes indicadas efectúen alguna anotación, éstas deberán quedar debidamente firmadas, fechadas y plenamente individualizado el nombre de la persona que las realiza, quien deberá quedarse con una copia de respaldo, quedando la segunda copia en poder del propietario. </w:t>
            </w:r>
          </w:p>
          <w:p w:rsidR="00E943A6" w:rsidRPr="00332498" w:rsidRDefault="00E943A6" w:rsidP="00922E89">
            <w:pPr>
              <w:rPr>
                <w:spacing w:val="-2"/>
                <w:sz w:val="20"/>
                <w:szCs w:val="20"/>
                <w:highlight w:val="yellow"/>
              </w:rPr>
            </w:pPr>
          </w:p>
          <w:p w:rsidR="00412D6D" w:rsidRPr="00926FA3" w:rsidRDefault="00412D6D" w:rsidP="00922E89">
            <w:pPr>
              <w:ind w:firstLine="1417"/>
              <w:rPr>
                <w:spacing w:val="-2"/>
                <w:sz w:val="20"/>
                <w:szCs w:val="20"/>
                <w:highlight w:val="yellow"/>
              </w:rPr>
            </w:pPr>
            <w:r w:rsidRPr="00926FA3">
              <w:rPr>
                <w:spacing w:val="-2"/>
                <w:sz w:val="20"/>
                <w:szCs w:val="20"/>
                <w:highlight w:val="yellow"/>
              </w:rPr>
              <w:t xml:space="preserve">El Libro de Obras podrá corresponder a un archivo electrónico, siempre y cuando permita a todos los profesionales e inspectores antes señalados, acceder en la obra a dicho archivo a través de un control biométrico, registrar sus observaciones y suscribirlas con su firma electrónica, sin que puedan modificarse o alterarse posteriormente. </w:t>
            </w:r>
          </w:p>
          <w:p w:rsidR="00412D6D" w:rsidRPr="00926FA3" w:rsidRDefault="00412D6D" w:rsidP="00922E89">
            <w:pPr>
              <w:ind w:firstLine="1417"/>
              <w:rPr>
                <w:spacing w:val="-2"/>
                <w:sz w:val="20"/>
                <w:szCs w:val="20"/>
                <w:highlight w:val="yellow"/>
              </w:rPr>
            </w:pPr>
          </w:p>
          <w:p w:rsidR="00E943A6" w:rsidRPr="00926FA3" w:rsidRDefault="00D34BF4" w:rsidP="00922E89">
            <w:pPr>
              <w:ind w:firstLine="1417"/>
              <w:rPr>
                <w:spacing w:val="-2"/>
                <w:sz w:val="20"/>
                <w:szCs w:val="20"/>
                <w:highlight w:val="yellow"/>
              </w:rPr>
            </w:pPr>
            <w:r w:rsidRPr="00926FA3">
              <w:rPr>
                <w:spacing w:val="-2"/>
                <w:sz w:val="20"/>
                <w:szCs w:val="20"/>
                <w:highlight w:val="yellow"/>
              </w:rPr>
              <w:t xml:space="preserve">El original del Libro de Obras, o el archivo electrónico impreso </w:t>
            </w:r>
            <w:r w:rsidR="0064519E" w:rsidRPr="00926FA3">
              <w:rPr>
                <w:spacing w:val="-2"/>
                <w:sz w:val="20"/>
                <w:szCs w:val="20"/>
                <w:highlight w:val="yellow"/>
              </w:rPr>
              <w:t xml:space="preserve">de este </w:t>
            </w:r>
            <w:r w:rsidRPr="00926FA3">
              <w:rPr>
                <w:spacing w:val="-2"/>
                <w:sz w:val="20"/>
                <w:szCs w:val="20"/>
                <w:highlight w:val="yellow"/>
              </w:rPr>
              <w:t xml:space="preserve">si correspondiese, </w:t>
            </w:r>
            <w:r w:rsidR="00E943A6" w:rsidRPr="00926FA3">
              <w:rPr>
                <w:spacing w:val="-2"/>
                <w:sz w:val="20"/>
                <w:szCs w:val="20"/>
                <w:highlight w:val="yellow"/>
              </w:rPr>
              <w:t>se entregará a la Dirección de Obras Municipales al momento de la recepción definitiva total de las obras, para su archivo junto con el expediente correspondiente y permitir su consulta por cualquier interesado. Para los mismos efectos, en caso de recepciones parciales se deberá entregar a la Dirección de Obras Municipales copi</w:t>
            </w:r>
            <w:r w:rsidRPr="00926FA3">
              <w:rPr>
                <w:spacing w:val="-2"/>
                <w:sz w:val="20"/>
                <w:szCs w:val="20"/>
                <w:highlight w:val="yellow"/>
              </w:rPr>
              <w:t xml:space="preserve">a autorizada del Libro de Obras, o copia del archivo electrónico impreso </w:t>
            </w:r>
            <w:r w:rsidR="0064519E" w:rsidRPr="00926FA3">
              <w:rPr>
                <w:spacing w:val="-2"/>
                <w:sz w:val="20"/>
                <w:szCs w:val="20"/>
                <w:highlight w:val="yellow"/>
              </w:rPr>
              <w:t xml:space="preserve">de este </w:t>
            </w:r>
            <w:r w:rsidRPr="00926FA3">
              <w:rPr>
                <w:spacing w:val="-2"/>
                <w:sz w:val="20"/>
                <w:szCs w:val="20"/>
                <w:highlight w:val="yellow"/>
              </w:rPr>
              <w:t>si correspondiese.</w:t>
            </w:r>
          </w:p>
          <w:p w:rsidR="00E943A6" w:rsidRPr="00332498" w:rsidRDefault="00E943A6" w:rsidP="00922E89">
            <w:pPr>
              <w:rPr>
                <w:spacing w:val="-2"/>
                <w:sz w:val="20"/>
                <w:szCs w:val="20"/>
                <w:highlight w:val="yellow"/>
              </w:rPr>
            </w:pPr>
          </w:p>
          <w:p w:rsidR="00E943A6" w:rsidRDefault="00E943A6" w:rsidP="00922E89">
            <w:pPr>
              <w:rPr>
                <w:spacing w:val="-2"/>
                <w:sz w:val="20"/>
                <w:szCs w:val="20"/>
                <w:highlight w:val="yellow"/>
              </w:rPr>
            </w:pPr>
            <w:r w:rsidRPr="00332498">
              <w:rPr>
                <w:spacing w:val="-2"/>
                <w:sz w:val="20"/>
                <w:szCs w:val="20"/>
                <w:highlight w:val="yellow"/>
              </w:rPr>
              <w:tab/>
            </w:r>
            <w:r w:rsidRPr="00332498">
              <w:rPr>
                <w:spacing w:val="-2"/>
                <w:sz w:val="20"/>
                <w:szCs w:val="20"/>
                <w:highlight w:val="yellow"/>
              </w:rPr>
              <w:tab/>
              <w:t>Si se requiriere un nuevo tomo para continuar con las anotaciones en el Libro de Obras, cada tomo deberá numerarse en forma correlativa.</w:t>
            </w:r>
          </w:p>
          <w:p w:rsidR="00E943A6" w:rsidRPr="00332498" w:rsidRDefault="00E943A6" w:rsidP="00922E89">
            <w:pPr>
              <w:rPr>
                <w:spacing w:val="-2"/>
                <w:sz w:val="20"/>
                <w:szCs w:val="20"/>
                <w:highlight w:val="yellow"/>
              </w:rPr>
            </w:pPr>
          </w:p>
          <w:p w:rsidR="00E943A6" w:rsidRDefault="00E943A6" w:rsidP="00922E89">
            <w:pPr>
              <w:rPr>
                <w:spacing w:val="-2"/>
                <w:sz w:val="20"/>
                <w:szCs w:val="20"/>
                <w:highlight w:val="yellow"/>
              </w:rPr>
            </w:pPr>
            <w:r w:rsidRPr="00332498">
              <w:rPr>
                <w:spacing w:val="-2"/>
                <w:sz w:val="20"/>
                <w:szCs w:val="20"/>
                <w:highlight w:val="yellow"/>
              </w:rPr>
              <w:tab/>
            </w:r>
            <w:r w:rsidRPr="00332498">
              <w:rPr>
                <w:spacing w:val="-2"/>
                <w:sz w:val="20"/>
                <w:szCs w:val="20"/>
                <w:highlight w:val="yellow"/>
              </w:rPr>
              <w:tab/>
              <w:t xml:space="preserve">Si en el transcurso de la obra el propietario cambiare o alguno de los profesionales competentes cesare o desistiere de sus funciones, se deberá dejar constancia de ello en el Libro de Obras, sin perjuicio de cumplir con el procedimiento </w:t>
            </w:r>
            <w:r w:rsidR="00CE7C13" w:rsidRPr="00926FA3">
              <w:rPr>
                <w:spacing w:val="-2"/>
                <w:sz w:val="20"/>
                <w:szCs w:val="20"/>
                <w:highlight w:val="yellow"/>
              </w:rPr>
              <w:t>señalado en</w:t>
            </w:r>
            <w:r w:rsidRPr="00926FA3">
              <w:rPr>
                <w:spacing w:val="-2"/>
                <w:sz w:val="20"/>
                <w:szCs w:val="20"/>
                <w:highlight w:val="yellow"/>
              </w:rPr>
              <w:t xml:space="preserve"> el artículo </w:t>
            </w:r>
            <w:r w:rsidRPr="00332498">
              <w:rPr>
                <w:spacing w:val="-2"/>
                <w:sz w:val="20"/>
                <w:szCs w:val="20"/>
                <w:highlight w:val="yellow"/>
              </w:rPr>
              <w:t>5.1.20. de esta Ordenanza.</w:t>
            </w:r>
          </w:p>
          <w:p w:rsidR="00E943A6" w:rsidRPr="00332498" w:rsidRDefault="00E943A6" w:rsidP="00922E89">
            <w:pPr>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C47DB7" w:rsidTr="00922E89">
        <w:trPr>
          <w:trHeight w:val="397"/>
          <w:jc w:val="center"/>
        </w:trPr>
        <w:tc>
          <w:tcPr>
            <w:tcW w:w="5924" w:type="dxa"/>
            <w:shd w:val="clear" w:color="auto" w:fill="4BACC6" w:themeFill="accent5"/>
          </w:tcPr>
          <w:p w:rsidR="00E943A6" w:rsidRPr="00C47DB7"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Default="00E943A6" w:rsidP="00922E89">
            <w:pPr>
              <w:jc w:val="center"/>
              <w:rPr>
                <w:b/>
                <w:color w:val="FFFFFF" w:themeColor="background1"/>
                <w:spacing w:val="-2"/>
                <w:sz w:val="20"/>
                <w:szCs w:val="20"/>
              </w:rPr>
            </w:pPr>
          </w:p>
          <w:p w:rsidR="00E943A6" w:rsidRPr="006C1752" w:rsidRDefault="00E943A6" w:rsidP="00922E89">
            <w:pPr>
              <w:jc w:val="center"/>
              <w:rPr>
                <w:b/>
                <w:color w:val="FFFF00"/>
                <w:spacing w:val="-2"/>
                <w:sz w:val="20"/>
                <w:szCs w:val="20"/>
              </w:rPr>
            </w:pPr>
            <w:r w:rsidRPr="006C1752">
              <w:rPr>
                <w:b/>
                <w:color w:val="FFFF00"/>
                <w:spacing w:val="-2"/>
                <w:sz w:val="20"/>
                <w:szCs w:val="20"/>
              </w:rPr>
              <w:t xml:space="preserve">CAPÍTULO </w:t>
            </w:r>
            <w:r w:rsidR="00610922" w:rsidRPr="006C1752">
              <w:rPr>
                <w:b/>
                <w:color w:val="FFFF00"/>
                <w:spacing w:val="-2"/>
                <w:sz w:val="20"/>
                <w:szCs w:val="20"/>
              </w:rPr>
              <w:t>6</w:t>
            </w:r>
          </w:p>
          <w:p w:rsidR="00E943A6" w:rsidRPr="006C1752" w:rsidRDefault="00E943A6" w:rsidP="00922E89">
            <w:pPr>
              <w:jc w:val="center"/>
              <w:rPr>
                <w:b/>
                <w:bCs/>
                <w:color w:val="FFFF00"/>
                <w:spacing w:val="-2"/>
                <w:sz w:val="20"/>
                <w:szCs w:val="20"/>
              </w:rPr>
            </w:pPr>
            <w:r w:rsidRPr="006C1752">
              <w:rPr>
                <w:b/>
                <w:bCs/>
                <w:color w:val="FFFF00"/>
                <w:spacing w:val="-2"/>
                <w:sz w:val="20"/>
                <w:szCs w:val="20"/>
              </w:rPr>
              <w:t>DE LAS SOLICITUDES RELACIONADAS CON EL RÉGIMEN DE COPROPIEDAD INMOBILIARIA</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A43E52" w:rsidRDefault="00E943A6" w:rsidP="00922E89">
            <w:pPr>
              <w:rPr>
                <w:spacing w:val="-2"/>
                <w:sz w:val="20"/>
                <w:szCs w:val="20"/>
                <w:highlight w:val="yellow"/>
              </w:rPr>
            </w:pPr>
          </w:p>
          <w:p w:rsidR="00E943A6" w:rsidRPr="006C1752" w:rsidRDefault="00E943A6" w:rsidP="00922E89">
            <w:pPr>
              <w:rPr>
                <w:spacing w:val="-2"/>
                <w:sz w:val="20"/>
                <w:szCs w:val="20"/>
                <w:lang w:val="es-CL"/>
              </w:rPr>
            </w:pPr>
            <w:r w:rsidRPr="006C1752">
              <w:rPr>
                <w:b/>
                <w:spacing w:val="-2"/>
                <w:sz w:val="20"/>
                <w:szCs w:val="20"/>
                <w:highlight w:val="yellow"/>
                <w:lang w:val="es-CL"/>
              </w:rPr>
              <w:t>Artículo</w:t>
            </w:r>
            <w:r w:rsidRPr="006C1752">
              <w:rPr>
                <w:b/>
                <w:spacing w:val="-2"/>
                <w:sz w:val="20"/>
                <w:szCs w:val="20"/>
                <w:highlight w:val="yellow"/>
                <w:lang w:val="es-CL"/>
              </w:rPr>
              <w:tab/>
              <w:t>1.</w:t>
            </w:r>
            <w:r w:rsidR="00610922" w:rsidRPr="006C1752">
              <w:rPr>
                <w:b/>
                <w:spacing w:val="-2"/>
                <w:sz w:val="20"/>
                <w:szCs w:val="20"/>
                <w:highlight w:val="yellow"/>
                <w:lang w:val="es-CL"/>
              </w:rPr>
              <w:t>6</w:t>
            </w:r>
            <w:r w:rsidRPr="006C1752">
              <w:rPr>
                <w:b/>
                <w:spacing w:val="-2"/>
                <w:sz w:val="20"/>
                <w:szCs w:val="20"/>
                <w:highlight w:val="yellow"/>
                <w:lang w:val="es-CL"/>
              </w:rPr>
              <w:t>.1.</w:t>
            </w:r>
            <w:r w:rsidRPr="006C1752">
              <w:rPr>
                <w:b/>
                <w:spacing w:val="-2"/>
                <w:sz w:val="20"/>
                <w:szCs w:val="20"/>
                <w:highlight w:val="yellow"/>
                <w:lang w:val="es-CL"/>
              </w:rPr>
              <w:tab/>
            </w:r>
            <w:r w:rsidRPr="006C1752">
              <w:rPr>
                <w:spacing w:val="-2"/>
                <w:sz w:val="20"/>
                <w:szCs w:val="20"/>
                <w:highlight w:val="yellow"/>
                <w:lang w:val="es-CL"/>
              </w:rPr>
              <w:t>Para acogerse al régimen de copropiedad inmobiliaria establecido en la Ley N° 19.537, se deberán presentar ante la Dirección de Obras Municipales los siguientes antecedentes:</w:t>
            </w:r>
          </w:p>
          <w:p w:rsidR="00E943A6" w:rsidRPr="00A43E52" w:rsidRDefault="00E943A6" w:rsidP="00922E89">
            <w:pPr>
              <w:rPr>
                <w:spacing w:val="-2"/>
                <w:sz w:val="20"/>
                <w:szCs w:val="20"/>
                <w:highlight w:val="yellow"/>
                <w:lang w:val="es-CL"/>
              </w:rPr>
            </w:pPr>
          </w:p>
          <w:p w:rsidR="00E943A6" w:rsidRPr="00A43E52" w:rsidRDefault="00E943A6" w:rsidP="00922E89">
            <w:pPr>
              <w:numPr>
                <w:ilvl w:val="0"/>
                <w:numId w:val="16"/>
              </w:numPr>
              <w:ind w:left="743" w:hanging="426"/>
              <w:rPr>
                <w:spacing w:val="-2"/>
                <w:sz w:val="20"/>
                <w:szCs w:val="20"/>
                <w:highlight w:val="yellow"/>
                <w:lang w:val="es-CL"/>
              </w:rPr>
            </w:pPr>
            <w:r w:rsidRPr="00A43E52">
              <w:rPr>
                <w:spacing w:val="-2"/>
                <w:sz w:val="20"/>
                <w:szCs w:val="20"/>
                <w:highlight w:val="yellow"/>
                <w:lang w:val="es-CL"/>
              </w:rPr>
              <w:t xml:space="preserve">Solicitud firmada por el propietario del predio en que se emplazará el condominio y el arquitecto, conforme al Formulario Único Nacional elaborado por el Ministerio de Vivienda y Urbanismo. </w:t>
            </w:r>
          </w:p>
          <w:p w:rsidR="00E943A6" w:rsidRPr="00A43E52" w:rsidRDefault="00E943A6" w:rsidP="00922E89">
            <w:pPr>
              <w:ind w:left="738" w:hanging="425"/>
              <w:rPr>
                <w:spacing w:val="-2"/>
                <w:sz w:val="20"/>
                <w:szCs w:val="20"/>
                <w:highlight w:val="yellow"/>
                <w:lang w:val="es-CL"/>
              </w:rPr>
            </w:pPr>
          </w:p>
          <w:p w:rsidR="00E943A6" w:rsidRPr="00A43E52"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Lista de los documentos presentados, firmada por el propietario y el arquitecto.</w:t>
            </w:r>
          </w:p>
          <w:p w:rsidR="00E943A6" w:rsidRPr="00A43E52" w:rsidRDefault="00E943A6" w:rsidP="00922E89">
            <w:pPr>
              <w:ind w:left="738" w:hanging="425"/>
              <w:rPr>
                <w:spacing w:val="-2"/>
                <w:sz w:val="20"/>
                <w:szCs w:val="20"/>
                <w:highlight w:val="yellow"/>
                <w:lang w:val="es-CL"/>
              </w:rPr>
            </w:pPr>
          </w:p>
          <w:p w:rsidR="00E943A6" w:rsidRPr="00A43E52"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Planos del condominio, con los contenidos que establece el artículo 11 de la Ley N° 19.537, firmados por el propietario y el arquitecto.  Tratándose de condominios tipo B, el plano deberá señalar la proporción que le corresponde a cada sitio para la aplicación de las normas urbanísticas sobre coeficientes de constructibilidad, ocupación de suelo y de los pisos superiores entre otras; y de densidad tratándose de condominios de viviendas. Los planos del condominio deben ser concordantes con los planos aprobados con el permiso de edificación, cuando corresponda.</w:t>
            </w:r>
          </w:p>
          <w:p w:rsidR="00E943A6" w:rsidRPr="00A43E52" w:rsidRDefault="00E943A6" w:rsidP="00922E89">
            <w:pPr>
              <w:ind w:left="738" w:hanging="425"/>
              <w:rPr>
                <w:spacing w:val="-2"/>
                <w:sz w:val="20"/>
                <w:szCs w:val="20"/>
                <w:highlight w:val="yellow"/>
                <w:lang w:val="es-CL"/>
              </w:rPr>
            </w:pPr>
          </w:p>
          <w:p w:rsidR="00E943A6" w:rsidRPr="00A43E52"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Fotocopia del permiso de edificación aprobado y de sus modificaciones, cuando corresponda.</w:t>
            </w:r>
          </w:p>
          <w:p w:rsidR="00E943A6" w:rsidRPr="00A43E52" w:rsidRDefault="00E943A6" w:rsidP="00922E89">
            <w:pPr>
              <w:ind w:left="738" w:hanging="425"/>
              <w:rPr>
                <w:spacing w:val="-2"/>
                <w:sz w:val="20"/>
                <w:szCs w:val="20"/>
                <w:highlight w:val="yellow"/>
                <w:lang w:val="es-CL"/>
              </w:rPr>
            </w:pPr>
          </w:p>
          <w:p w:rsidR="00E943A6" w:rsidRPr="00A43E52"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 xml:space="preserve">Certificado de recepción definitiva de la o las edificaciones, o </w:t>
            </w:r>
            <w:r w:rsidRPr="00A43E52">
              <w:rPr>
                <w:spacing w:val="-2"/>
                <w:sz w:val="20"/>
                <w:szCs w:val="20"/>
                <w:highlight w:val="yellow"/>
              </w:rPr>
              <w:t xml:space="preserve">de las recepciones definitivas parciales,       solo </w:t>
            </w:r>
            <w:r w:rsidRPr="00A43E52">
              <w:rPr>
                <w:spacing w:val="-2"/>
                <w:sz w:val="20"/>
                <w:szCs w:val="20"/>
                <w:highlight w:val="yellow"/>
                <w:lang w:val="es-CL"/>
              </w:rPr>
              <w:t>en caso que este se hubiere obtenido.</w:t>
            </w:r>
          </w:p>
          <w:p w:rsidR="00E943A6" w:rsidRPr="00A43E52" w:rsidRDefault="00E943A6" w:rsidP="00922E89">
            <w:pPr>
              <w:ind w:left="738" w:hanging="425"/>
              <w:rPr>
                <w:spacing w:val="-2"/>
                <w:sz w:val="20"/>
                <w:szCs w:val="20"/>
                <w:highlight w:val="yellow"/>
                <w:lang w:val="es-CL"/>
              </w:rPr>
            </w:pPr>
          </w:p>
          <w:p w:rsidR="00E943A6" w:rsidRPr="00A43E52"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 xml:space="preserve">Certificado de recepción de obras de urbanización, en caso de predios afectos a declaratoria de </w:t>
            </w:r>
            <w:r w:rsidRPr="003E7299">
              <w:rPr>
                <w:spacing w:val="-2"/>
                <w:sz w:val="20"/>
                <w:szCs w:val="20"/>
                <w:highlight w:val="yellow"/>
                <w:lang w:val="es-CL"/>
              </w:rPr>
              <w:t xml:space="preserve">utilidad </w:t>
            </w:r>
            <w:r w:rsidR="0064519E" w:rsidRPr="003E7299">
              <w:rPr>
                <w:spacing w:val="-2"/>
                <w:sz w:val="20"/>
                <w:szCs w:val="20"/>
                <w:highlight w:val="yellow"/>
                <w:lang w:val="es-CL"/>
              </w:rPr>
              <w:t>pública.</w:t>
            </w:r>
            <w:r w:rsidRPr="003E7299">
              <w:rPr>
                <w:spacing w:val="-2"/>
                <w:sz w:val="20"/>
                <w:szCs w:val="20"/>
                <w:highlight w:val="yellow"/>
                <w:lang w:val="es-CL"/>
              </w:rPr>
              <w:t xml:space="preserve"> </w:t>
            </w:r>
          </w:p>
          <w:p w:rsidR="00E943A6" w:rsidRPr="00A43E52" w:rsidRDefault="00E943A6" w:rsidP="00922E89">
            <w:pPr>
              <w:ind w:left="738" w:hanging="425"/>
              <w:rPr>
                <w:spacing w:val="-2"/>
                <w:sz w:val="20"/>
                <w:szCs w:val="20"/>
                <w:highlight w:val="yellow"/>
                <w:lang w:val="es-CL"/>
              </w:rPr>
            </w:pPr>
          </w:p>
          <w:p w:rsidR="00E943A6" w:rsidRPr="003E7299" w:rsidRDefault="00E943A6" w:rsidP="00922E89">
            <w:pPr>
              <w:numPr>
                <w:ilvl w:val="0"/>
                <w:numId w:val="16"/>
              </w:numPr>
              <w:ind w:left="738" w:hanging="425"/>
              <w:rPr>
                <w:spacing w:val="-2"/>
                <w:sz w:val="20"/>
                <w:szCs w:val="20"/>
                <w:highlight w:val="yellow"/>
                <w:lang w:val="es-CL"/>
              </w:rPr>
            </w:pPr>
            <w:r w:rsidRPr="00A43E52">
              <w:rPr>
                <w:spacing w:val="-2"/>
                <w:sz w:val="20"/>
                <w:szCs w:val="20"/>
                <w:highlight w:val="yellow"/>
                <w:lang w:val="es-CL"/>
              </w:rPr>
              <w:t xml:space="preserve">Copia autorizada de la reducción a escritura pública del primer reglamento de copropiedad y de su inscripción en el Registro de Hipotecas y Gravámenes del Conservador de Bienes Raíces </w:t>
            </w:r>
            <w:r w:rsidR="0064519E" w:rsidRPr="003E7299">
              <w:rPr>
                <w:spacing w:val="-2"/>
                <w:sz w:val="20"/>
                <w:szCs w:val="20"/>
                <w:highlight w:val="yellow"/>
                <w:lang w:val="es-CL"/>
              </w:rPr>
              <w:t>respectivo.</w:t>
            </w:r>
          </w:p>
          <w:p w:rsidR="00E943A6" w:rsidRPr="003E7299" w:rsidRDefault="00E943A6" w:rsidP="00922E89">
            <w:pPr>
              <w:pStyle w:val="Prrafodelista"/>
              <w:rPr>
                <w:spacing w:val="-2"/>
                <w:sz w:val="20"/>
                <w:szCs w:val="20"/>
                <w:highlight w:val="yellow"/>
                <w:lang w:val="es-CL"/>
              </w:rPr>
            </w:pPr>
          </w:p>
          <w:p w:rsidR="00E943A6" w:rsidRPr="003E7299" w:rsidRDefault="00E943A6" w:rsidP="00922E89">
            <w:pPr>
              <w:numPr>
                <w:ilvl w:val="0"/>
                <w:numId w:val="16"/>
              </w:numPr>
              <w:ind w:left="720"/>
              <w:rPr>
                <w:spacing w:val="-2"/>
                <w:sz w:val="20"/>
                <w:szCs w:val="20"/>
                <w:highlight w:val="yellow"/>
                <w:lang w:val="es-CL"/>
              </w:rPr>
            </w:pPr>
            <w:r w:rsidRPr="003E7299">
              <w:rPr>
                <w:spacing w:val="-2"/>
                <w:sz w:val="20"/>
                <w:szCs w:val="20"/>
                <w:highlight w:val="yellow"/>
                <w:lang w:val="es-CL"/>
              </w:rPr>
              <w:t xml:space="preserve">En caso que se solicite ante la Dirección de Obras Municipales acoger </w:t>
            </w:r>
            <w:r w:rsidR="0064519E" w:rsidRPr="003E7299">
              <w:rPr>
                <w:spacing w:val="-2"/>
                <w:sz w:val="20"/>
                <w:szCs w:val="20"/>
                <w:highlight w:val="yellow"/>
                <w:lang w:val="es-CL"/>
              </w:rPr>
              <w:t xml:space="preserve">al régimen de copropiedad inmobiliaria </w:t>
            </w:r>
            <w:r w:rsidRPr="003E7299">
              <w:rPr>
                <w:spacing w:val="-2"/>
                <w:sz w:val="20"/>
                <w:szCs w:val="20"/>
                <w:highlight w:val="yellow"/>
                <w:lang w:val="es-CL"/>
              </w:rPr>
              <w:t>un predio con edificaciones con permiso y recepción definitiva, se deberá acompañar un informe suscrito de los profesionales competentes respectivos, que acredite el cumplimiento de las normas a que hace referencia el artículo 10 de la Ley de Copropiedad Inmobiliaria y que los planos del condominio son concordantes con los planos aprobados con el permiso de edificación.</w:t>
            </w:r>
          </w:p>
          <w:p w:rsidR="00E943A6" w:rsidRPr="00A43E52" w:rsidRDefault="00E943A6" w:rsidP="00922E89">
            <w:pPr>
              <w:ind w:firstLine="1485"/>
              <w:rPr>
                <w:spacing w:val="-2"/>
                <w:sz w:val="20"/>
                <w:szCs w:val="20"/>
                <w:highlight w:val="yellow"/>
                <w:lang w:val="es-CL"/>
              </w:rPr>
            </w:pPr>
          </w:p>
          <w:p w:rsidR="00E943A6" w:rsidRDefault="00E943A6" w:rsidP="00922E89">
            <w:pPr>
              <w:ind w:firstLine="1486"/>
              <w:rPr>
                <w:spacing w:val="-2"/>
                <w:sz w:val="20"/>
                <w:szCs w:val="20"/>
                <w:highlight w:val="yellow"/>
                <w:lang w:val="es-CL"/>
              </w:rPr>
            </w:pPr>
            <w:r w:rsidRPr="00A43E52">
              <w:rPr>
                <w:spacing w:val="-2"/>
                <w:sz w:val="20"/>
                <w:szCs w:val="20"/>
                <w:highlight w:val="yellow"/>
                <w:lang w:val="es-CL"/>
              </w:rPr>
              <w:t xml:space="preserve">Los proyectos de edificación podrán acogerse al régimen de copropiedad inmobiliaria, una vez obtenido el respectivo permiso. </w:t>
            </w:r>
          </w:p>
          <w:p w:rsidR="00A43E52" w:rsidRPr="00A43E52" w:rsidRDefault="00A43E52" w:rsidP="00922E89">
            <w:pPr>
              <w:ind w:firstLine="34"/>
              <w:rPr>
                <w:spacing w:val="-2"/>
                <w:sz w:val="20"/>
                <w:szCs w:val="20"/>
                <w:highlight w:val="yellow"/>
                <w:lang w:val="es-CL"/>
              </w:rPr>
            </w:pPr>
          </w:p>
        </w:tc>
        <w:tc>
          <w:tcPr>
            <w:tcW w:w="5000" w:type="dxa"/>
          </w:tcPr>
          <w:p w:rsidR="00E943A6" w:rsidRPr="00B7244D" w:rsidRDefault="00E943A6" w:rsidP="00922E89">
            <w:pPr>
              <w:rPr>
                <w:spacing w:val="-2"/>
                <w:sz w:val="20"/>
                <w:szCs w:val="20"/>
                <w:highlight w:val="green"/>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Default="00E943A6" w:rsidP="00922E89">
            <w:pPr>
              <w:rPr>
                <w:b/>
                <w:spacing w:val="-2"/>
                <w:sz w:val="20"/>
                <w:szCs w:val="20"/>
                <w:highlight w:val="yellow"/>
                <w:lang w:val="es-CL"/>
              </w:rPr>
            </w:pPr>
          </w:p>
          <w:p w:rsidR="00E943A6" w:rsidRPr="00332498" w:rsidRDefault="00E943A6" w:rsidP="00922E89">
            <w:pPr>
              <w:rPr>
                <w:spacing w:val="-2"/>
                <w:sz w:val="20"/>
                <w:szCs w:val="20"/>
                <w:highlight w:val="yellow"/>
                <w:lang w:val="es-CL"/>
              </w:rPr>
            </w:pPr>
            <w:r w:rsidRPr="00332498">
              <w:rPr>
                <w:b/>
                <w:spacing w:val="-2"/>
                <w:sz w:val="20"/>
                <w:szCs w:val="20"/>
                <w:highlight w:val="yellow"/>
                <w:lang w:val="es-CL"/>
              </w:rPr>
              <w:t>Artículo</w:t>
            </w:r>
            <w:r w:rsidRPr="00332498">
              <w:rPr>
                <w:spacing w:val="-2"/>
                <w:sz w:val="20"/>
                <w:szCs w:val="20"/>
                <w:highlight w:val="yellow"/>
                <w:lang w:val="es-CL"/>
              </w:rPr>
              <w:tab/>
            </w:r>
            <w:r w:rsidRPr="006C1752">
              <w:rPr>
                <w:b/>
                <w:spacing w:val="-2"/>
                <w:sz w:val="20"/>
                <w:szCs w:val="20"/>
                <w:highlight w:val="yellow"/>
                <w:lang w:val="es-CL"/>
              </w:rPr>
              <w:t>1.</w:t>
            </w:r>
            <w:r w:rsidR="00610922" w:rsidRPr="006C1752">
              <w:rPr>
                <w:b/>
                <w:spacing w:val="-2"/>
                <w:sz w:val="20"/>
                <w:szCs w:val="20"/>
                <w:highlight w:val="yellow"/>
                <w:lang w:val="es-CL"/>
              </w:rPr>
              <w:t>6</w:t>
            </w:r>
            <w:r w:rsidRPr="006C1752">
              <w:rPr>
                <w:b/>
                <w:spacing w:val="-2"/>
                <w:sz w:val="20"/>
                <w:szCs w:val="20"/>
                <w:highlight w:val="yellow"/>
                <w:lang w:val="es-CL"/>
              </w:rPr>
              <w:t>.2.</w:t>
            </w:r>
            <w:r w:rsidRPr="00332498">
              <w:rPr>
                <w:spacing w:val="-2"/>
                <w:sz w:val="20"/>
                <w:szCs w:val="20"/>
                <w:highlight w:val="yellow"/>
                <w:lang w:val="es-CL"/>
              </w:rPr>
              <w:tab/>
              <w:t>La Dirección de Obras Municipales tendrá un plazo de 30 días, contados desde la fecha de ingreso, para pronunciarse sobre las solicitudes presentadas. Este plazo se aplicará tanto para la revisión inicial en que pueden formularse observaciones, como para la revisión posterior.</w:t>
            </w:r>
          </w:p>
          <w:p w:rsidR="00E943A6" w:rsidRDefault="00E943A6" w:rsidP="00922E89">
            <w:pPr>
              <w:rPr>
                <w:spacing w:val="-2"/>
                <w:sz w:val="20"/>
                <w:szCs w:val="20"/>
                <w:highlight w:val="yellow"/>
                <w:lang w:val="es-CL"/>
              </w:rPr>
            </w:pPr>
          </w:p>
          <w:p w:rsidR="00E943A6" w:rsidRDefault="00E943A6" w:rsidP="00922E89">
            <w:pPr>
              <w:ind w:firstLine="1525"/>
              <w:rPr>
                <w:spacing w:val="-2"/>
                <w:sz w:val="20"/>
                <w:szCs w:val="20"/>
                <w:lang w:val="es-CL"/>
              </w:rPr>
            </w:pPr>
            <w:r w:rsidRPr="00E943A6">
              <w:rPr>
                <w:spacing w:val="-2"/>
                <w:sz w:val="20"/>
                <w:szCs w:val="20"/>
                <w:highlight w:val="yellow"/>
                <w:lang w:val="es-CL"/>
              </w:rPr>
              <w:t>En caso que el Director de Obras Municipales tuviere observaciones que formular a la respectiva solicitud para acoger todo condomino al régimen de Copropiedad Inmobiliaria, se estará al procedimiento que señala el artículo 1.4.9. de esta Ordenanza.</w:t>
            </w:r>
          </w:p>
          <w:p w:rsidR="00E943A6" w:rsidRPr="00C7357F" w:rsidRDefault="00E943A6" w:rsidP="00922E89">
            <w:pPr>
              <w:rPr>
                <w:spacing w:val="-2"/>
                <w:sz w:val="20"/>
                <w:szCs w:val="20"/>
                <w:lang w:val="es-CL"/>
              </w:rPr>
            </w:pPr>
          </w:p>
        </w:tc>
        <w:tc>
          <w:tcPr>
            <w:tcW w:w="5000" w:type="dxa"/>
          </w:tcPr>
          <w:p w:rsidR="00E943A6" w:rsidRDefault="00E943A6" w:rsidP="00922E89">
            <w:pPr>
              <w:rPr>
                <w:b/>
                <w:spacing w:val="-2"/>
                <w:sz w:val="20"/>
                <w:szCs w:val="20"/>
                <w:highlight w:val="yellow"/>
                <w:lang w:val="es-CL"/>
              </w:rPr>
            </w:pPr>
          </w:p>
        </w:tc>
      </w:tr>
      <w:tr w:rsidR="00E943A6" w:rsidRPr="0096610E" w:rsidTr="00922E89">
        <w:trPr>
          <w:trHeight w:val="397"/>
          <w:jc w:val="center"/>
        </w:trPr>
        <w:tc>
          <w:tcPr>
            <w:tcW w:w="5924" w:type="dxa"/>
          </w:tcPr>
          <w:p w:rsidR="00E943A6" w:rsidRDefault="00E943A6" w:rsidP="00922E89">
            <w:pPr>
              <w:rPr>
                <w:spacing w:val="-2"/>
                <w:sz w:val="20"/>
                <w:szCs w:val="20"/>
                <w:lang w:val="es-CL"/>
              </w:rPr>
            </w:pPr>
          </w:p>
        </w:tc>
        <w:tc>
          <w:tcPr>
            <w:tcW w:w="5960" w:type="dxa"/>
          </w:tcPr>
          <w:p w:rsidR="00E943A6" w:rsidRPr="00332498" w:rsidRDefault="00E943A6" w:rsidP="00922E89">
            <w:pPr>
              <w:rPr>
                <w:spacing w:val="-2"/>
                <w:sz w:val="20"/>
                <w:szCs w:val="20"/>
                <w:highlight w:val="yellow"/>
                <w:lang w:val="es-CL"/>
              </w:rPr>
            </w:pPr>
          </w:p>
          <w:p w:rsidR="00E943A6" w:rsidRPr="00332498" w:rsidRDefault="00E943A6" w:rsidP="00922E89">
            <w:pPr>
              <w:rPr>
                <w:spacing w:val="-4"/>
                <w:sz w:val="20"/>
                <w:szCs w:val="20"/>
                <w:highlight w:val="yellow"/>
                <w:lang w:val="es-CL"/>
              </w:rPr>
            </w:pPr>
            <w:r w:rsidRPr="00332498">
              <w:rPr>
                <w:b/>
                <w:spacing w:val="-2"/>
                <w:sz w:val="20"/>
                <w:szCs w:val="20"/>
                <w:highlight w:val="yellow"/>
                <w:lang w:val="es-CL"/>
              </w:rPr>
              <w:t>Artículo</w:t>
            </w:r>
            <w:r w:rsidRPr="00332498">
              <w:rPr>
                <w:spacing w:val="-2"/>
                <w:sz w:val="20"/>
                <w:szCs w:val="20"/>
                <w:highlight w:val="yellow"/>
                <w:lang w:val="es-CL"/>
              </w:rPr>
              <w:tab/>
            </w:r>
            <w:r w:rsidRPr="006C1752">
              <w:rPr>
                <w:b/>
                <w:spacing w:val="-2"/>
                <w:sz w:val="20"/>
                <w:szCs w:val="20"/>
                <w:highlight w:val="yellow"/>
                <w:lang w:val="es-CL"/>
              </w:rPr>
              <w:t>1.</w:t>
            </w:r>
            <w:r w:rsidR="00610922" w:rsidRPr="006C1752">
              <w:rPr>
                <w:b/>
                <w:spacing w:val="-2"/>
                <w:sz w:val="20"/>
                <w:szCs w:val="20"/>
                <w:highlight w:val="yellow"/>
                <w:lang w:val="es-CL"/>
              </w:rPr>
              <w:t>6</w:t>
            </w:r>
            <w:r w:rsidRPr="006C1752">
              <w:rPr>
                <w:b/>
                <w:spacing w:val="-2"/>
                <w:sz w:val="20"/>
                <w:szCs w:val="20"/>
                <w:highlight w:val="yellow"/>
                <w:lang w:val="es-CL"/>
              </w:rPr>
              <w:t xml:space="preserve">.3.  </w:t>
            </w:r>
            <w:r w:rsidRPr="00332498">
              <w:rPr>
                <w:spacing w:val="-4"/>
                <w:sz w:val="20"/>
                <w:szCs w:val="20"/>
                <w:highlight w:val="yellow"/>
                <w:lang w:val="es-CL"/>
              </w:rPr>
              <w:t>El Director de Obras Municipales extenderá el certificado que acoge el condominio al régimen de copropiedad inmobiliaria, si los antecedentes presentados cumplen con las normas que les son aplicables, sea de la Ley sobre Copropiedad Inmobiliaria y su Reglamento, de la Ley General de Urbanismo y Construcciones y su Ordenanza o de los instrumentos de planificación territorial.</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lang w:val="es-CL"/>
              </w:rPr>
            </w:pPr>
            <w:r w:rsidRPr="00332498">
              <w:rPr>
                <w:spacing w:val="-2"/>
                <w:sz w:val="20"/>
                <w:szCs w:val="20"/>
                <w:highlight w:val="yellow"/>
                <w:lang w:val="es-CL"/>
              </w:rPr>
              <w:tab/>
            </w:r>
            <w:r w:rsidRPr="00332498">
              <w:rPr>
                <w:spacing w:val="-2"/>
                <w:sz w:val="20"/>
                <w:szCs w:val="20"/>
                <w:highlight w:val="yellow"/>
                <w:lang w:val="es-CL"/>
              </w:rPr>
              <w:tab/>
              <w:t>Para efectos de lo dispuesto en el inciso anterior, el Director de Obras Municipales verificará que los planos del condominio singularicen con claridad el predio en el que se emplaza; las unidades de dominio exclusivo que integran el condominio, con su respectiva lista;  los diferentes sectores que, en su caso, contemple el condominio; los bienes de dominio común,</w:t>
            </w:r>
            <w:r>
              <w:rPr>
                <w:spacing w:val="-2"/>
                <w:sz w:val="20"/>
                <w:szCs w:val="20"/>
                <w:highlight w:val="yellow"/>
                <w:lang w:val="es-CL"/>
              </w:rPr>
              <w:t xml:space="preserve"> separados de los bienes de dominio común asignados en uso y goce exclusivo,</w:t>
            </w:r>
            <w:r w:rsidRPr="00332498">
              <w:rPr>
                <w:spacing w:val="-2"/>
                <w:sz w:val="20"/>
                <w:szCs w:val="20"/>
                <w:highlight w:val="yellow"/>
                <w:lang w:val="es-CL"/>
              </w:rPr>
              <w:t xml:space="preserve"> incluidos los estacionamientos de visita; y los estacionamientos que correspondan a la </w:t>
            </w:r>
            <w:r>
              <w:rPr>
                <w:spacing w:val="-2"/>
                <w:sz w:val="20"/>
                <w:szCs w:val="20"/>
                <w:highlight w:val="yellow"/>
                <w:lang w:val="es-CL"/>
              </w:rPr>
              <w:t xml:space="preserve">dotación </w:t>
            </w:r>
            <w:r w:rsidRPr="00332498">
              <w:rPr>
                <w:spacing w:val="-2"/>
                <w:sz w:val="20"/>
                <w:szCs w:val="20"/>
                <w:highlight w:val="yellow"/>
                <w:lang w:val="es-CL"/>
              </w:rPr>
              <w:t xml:space="preserve">mínima obligatoria, según el plan regulador respectivo o la establecida para los condominios de vivienda social. </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lang w:val="es-CL"/>
              </w:rPr>
            </w:pPr>
            <w:r w:rsidRPr="00332498">
              <w:rPr>
                <w:spacing w:val="-2"/>
                <w:sz w:val="20"/>
                <w:szCs w:val="20"/>
                <w:highlight w:val="yellow"/>
                <w:lang w:val="es-CL"/>
              </w:rPr>
              <w:tab/>
            </w:r>
            <w:r w:rsidRPr="00332498">
              <w:rPr>
                <w:spacing w:val="-2"/>
                <w:sz w:val="20"/>
                <w:szCs w:val="20"/>
                <w:highlight w:val="yellow"/>
                <w:lang w:val="es-CL"/>
              </w:rPr>
              <w:tab/>
            </w:r>
            <w:r w:rsidRPr="00E72F8A">
              <w:rPr>
                <w:spacing w:val="-2"/>
                <w:sz w:val="20"/>
                <w:szCs w:val="20"/>
                <w:highlight w:val="yellow"/>
                <w:lang w:val="es-CL"/>
              </w:rPr>
              <w:t xml:space="preserve">En su labor de verificar el cumplimiento de la normativa aplicable, el Director de Obras Municipales cotejará </w:t>
            </w:r>
            <w:r w:rsidR="000D13B6" w:rsidRPr="00E72F8A">
              <w:rPr>
                <w:spacing w:val="-2"/>
                <w:sz w:val="20"/>
                <w:szCs w:val="20"/>
                <w:highlight w:val="yellow"/>
                <w:lang w:val="es-CL"/>
              </w:rPr>
              <w:t xml:space="preserve">la concordancia entre </w:t>
            </w:r>
            <w:r w:rsidRPr="00E72F8A">
              <w:rPr>
                <w:spacing w:val="-2"/>
                <w:sz w:val="20"/>
                <w:szCs w:val="20"/>
                <w:highlight w:val="yellow"/>
                <w:lang w:val="es-CL"/>
              </w:rPr>
              <w:t xml:space="preserve">los planos del </w:t>
            </w:r>
            <w:r w:rsidR="00E72F8A" w:rsidRPr="00E72F8A">
              <w:rPr>
                <w:spacing w:val="-2"/>
                <w:sz w:val="20"/>
                <w:szCs w:val="20"/>
                <w:highlight w:val="yellow"/>
                <w:lang w:val="es-CL"/>
              </w:rPr>
              <w:t>condominio, y</w:t>
            </w:r>
            <w:r w:rsidR="000D13B6" w:rsidRPr="00E72F8A">
              <w:rPr>
                <w:spacing w:val="-2"/>
                <w:sz w:val="20"/>
                <w:szCs w:val="20"/>
                <w:highlight w:val="yellow"/>
                <w:lang w:val="es-CL"/>
              </w:rPr>
              <w:t xml:space="preserve"> </w:t>
            </w:r>
            <w:r w:rsidRPr="00E72F8A">
              <w:rPr>
                <w:spacing w:val="-2"/>
                <w:sz w:val="20"/>
                <w:szCs w:val="20"/>
                <w:highlight w:val="yellow"/>
                <w:lang w:val="es-CL"/>
              </w:rPr>
              <w:t>los planos del permiso de edificación respectivo.</w:t>
            </w:r>
          </w:p>
          <w:p w:rsidR="00E943A6" w:rsidRPr="00332498" w:rsidRDefault="00E943A6" w:rsidP="00922E89">
            <w:pPr>
              <w:rPr>
                <w:spacing w:val="-2"/>
                <w:sz w:val="20"/>
                <w:szCs w:val="20"/>
                <w:highlight w:val="yellow"/>
                <w:lang w:val="es-CL"/>
              </w:rPr>
            </w:pPr>
          </w:p>
        </w:tc>
        <w:tc>
          <w:tcPr>
            <w:tcW w:w="5000" w:type="dxa"/>
          </w:tcPr>
          <w:p w:rsidR="00E943A6" w:rsidRPr="00332498" w:rsidRDefault="00E943A6" w:rsidP="00922E89">
            <w:pPr>
              <w:rPr>
                <w:spacing w:val="-2"/>
                <w:sz w:val="20"/>
                <w:szCs w:val="20"/>
                <w:highlight w:val="yellow"/>
                <w:lang w:val="es-CL"/>
              </w:rPr>
            </w:pPr>
          </w:p>
        </w:tc>
      </w:tr>
      <w:tr w:rsidR="00E943A6" w:rsidRPr="00A87EB9" w:rsidTr="00922E89">
        <w:trPr>
          <w:trHeight w:val="397"/>
          <w:jc w:val="center"/>
        </w:trPr>
        <w:tc>
          <w:tcPr>
            <w:tcW w:w="5924" w:type="dxa"/>
          </w:tcPr>
          <w:p w:rsidR="00E943A6" w:rsidRDefault="00E943A6" w:rsidP="00922E89">
            <w:pPr>
              <w:rPr>
                <w:spacing w:val="-2"/>
                <w:sz w:val="20"/>
                <w:szCs w:val="20"/>
                <w:lang w:val="es-CL"/>
              </w:rPr>
            </w:pPr>
          </w:p>
        </w:tc>
        <w:tc>
          <w:tcPr>
            <w:tcW w:w="5960" w:type="dxa"/>
          </w:tcPr>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lang w:val="es-CL"/>
              </w:rPr>
            </w:pPr>
            <w:r w:rsidRPr="00332498">
              <w:rPr>
                <w:b/>
                <w:spacing w:val="-2"/>
                <w:sz w:val="20"/>
                <w:szCs w:val="20"/>
                <w:highlight w:val="yellow"/>
                <w:lang w:val="es-CL"/>
              </w:rPr>
              <w:t>Artículo</w:t>
            </w:r>
            <w:r w:rsidRPr="006C1752">
              <w:rPr>
                <w:spacing w:val="-2"/>
                <w:sz w:val="20"/>
                <w:szCs w:val="20"/>
                <w:highlight w:val="yellow"/>
                <w:lang w:val="es-CL"/>
              </w:rPr>
              <w:tab/>
            </w:r>
            <w:r w:rsidRPr="006C1752">
              <w:rPr>
                <w:b/>
                <w:spacing w:val="-2"/>
                <w:sz w:val="20"/>
                <w:szCs w:val="20"/>
                <w:highlight w:val="yellow"/>
                <w:lang w:val="es-CL"/>
              </w:rPr>
              <w:t>1.</w:t>
            </w:r>
            <w:r w:rsidR="00610922" w:rsidRPr="006C1752">
              <w:rPr>
                <w:b/>
                <w:spacing w:val="-2"/>
                <w:sz w:val="20"/>
                <w:szCs w:val="20"/>
                <w:highlight w:val="yellow"/>
                <w:lang w:val="es-CL"/>
              </w:rPr>
              <w:t>6</w:t>
            </w:r>
            <w:r w:rsidRPr="006C1752">
              <w:rPr>
                <w:b/>
                <w:spacing w:val="-2"/>
                <w:sz w:val="20"/>
                <w:szCs w:val="20"/>
                <w:highlight w:val="yellow"/>
                <w:lang w:val="es-CL"/>
              </w:rPr>
              <w:t>.4.</w:t>
            </w:r>
            <w:r w:rsidRPr="006C1752">
              <w:rPr>
                <w:spacing w:val="-2"/>
                <w:sz w:val="20"/>
                <w:szCs w:val="20"/>
                <w:highlight w:val="yellow"/>
                <w:lang w:val="es-CL"/>
              </w:rPr>
              <w:tab/>
            </w:r>
            <w:r w:rsidRPr="00332498">
              <w:rPr>
                <w:spacing w:val="-2"/>
                <w:sz w:val="20"/>
                <w:szCs w:val="20"/>
                <w:highlight w:val="yellow"/>
                <w:lang w:val="es-CL"/>
              </w:rPr>
              <w:t>Tratándose de modificaciones de proyectos, que se efectúen en forma posterior a la emisión del certificado que acogió el proyecto a la Ley N° 19.537 y que implique la necesidad de modificar éste, corresponderá que el propietario solicite un nuevo certificado acompañando los antecedentes que se consignan en el inciso primero</w:t>
            </w:r>
            <w:r>
              <w:rPr>
                <w:spacing w:val="-2"/>
                <w:sz w:val="20"/>
                <w:szCs w:val="20"/>
                <w:highlight w:val="yellow"/>
                <w:lang w:val="es-CL"/>
              </w:rPr>
              <w:t xml:space="preserve"> del </w:t>
            </w:r>
            <w:r w:rsidRPr="006C1752">
              <w:rPr>
                <w:spacing w:val="-2"/>
                <w:sz w:val="20"/>
                <w:szCs w:val="20"/>
                <w:highlight w:val="yellow"/>
                <w:lang w:val="es-CL"/>
              </w:rPr>
              <w:t>artículo 1.</w:t>
            </w:r>
            <w:r w:rsidR="00610922" w:rsidRPr="006C1752">
              <w:rPr>
                <w:spacing w:val="-2"/>
                <w:sz w:val="20"/>
                <w:szCs w:val="20"/>
                <w:highlight w:val="yellow"/>
                <w:lang w:val="es-CL"/>
              </w:rPr>
              <w:t>6</w:t>
            </w:r>
            <w:r w:rsidRPr="006C1752">
              <w:rPr>
                <w:spacing w:val="-2"/>
                <w:sz w:val="20"/>
                <w:szCs w:val="20"/>
                <w:highlight w:val="yellow"/>
                <w:lang w:val="es-CL"/>
              </w:rPr>
              <w:t xml:space="preserve">.1. </w:t>
            </w:r>
            <w:r>
              <w:rPr>
                <w:spacing w:val="-2"/>
                <w:sz w:val="20"/>
                <w:szCs w:val="20"/>
                <w:highlight w:val="yellow"/>
                <w:lang w:val="es-CL"/>
              </w:rPr>
              <w:t>de esta Ordenanza</w:t>
            </w:r>
            <w:r w:rsidRPr="00332498">
              <w:rPr>
                <w:spacing w:val="-2"/>
                <w:sz w:val="20"/>
                <w:szCs w:val="20"/>
                <w:highlight w:val="yellow"/>
                <w:lang w:val="es-CL"/>
              </w:rPr>
              <w:t xml:space="preserve">, según corresponda. </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lang w:val="es-CL"/>
              </w:rPr>
            </w:pPr>
            <w:r w:rsidRPr="00332498">
              <w:rPr>
                <w:spacing w:val="-2"/>
                <w:sz w:val="20"/>
                <w:szCs w:val="20"/>
                <w:highlight w:val="yellow"/>
                <w:lang w:val="es-CL"/>
              </w:rPr>
              <w:tab/>
            </w:r>
            <w:r w:rsidRPr="00332498">
              <w:rPr>
                <w:spacing w:val="-2"/>
                <w:sz w:val="20"/>
                <w:szCs w:val="20"/>
                <w:highlight w:val="yellow"/>
                <w:lang w:val="es-CL"/>
              </w:rPr>
              <w:tab/>
              <w:t>Para emitir un nuevo certificado corresponderá acompañar el Acta de la asamblea extraordinaria de copropietarios reducida a escritura pública aprobando esa modificación</w:t>
            </w:r>
            <w:r w:rsidR="000D13B6">
              <w:rPr>
                <w:spacing w:val="-2"/>
                <w:sz w:val="20"/>
                <w:szCs w:val="20"/>
                <w:highlight w:val="yellow"/>
                <w:lang w:val="es-CL"/>
              </w:rPr>
              <w:t xml:space="preserve">, salvo </w:t>
            </w:r>
            <w:r w:rsidR="000D13B6" w:rsidRPr="00B47CD7">
              <w:rPr>
                <w:spacing w:val="-2"/>
                <w:sz w:val="20"/>
                <w:szCs w:val="20"/>
                <w:highlight w:val="yellow"/>
                <w:lang w:val="es-CL"/>
              </w:rPr>
              <w:t xml:space="preserve">que todo </w:t>
            </w:r>
            <w:r w:rsidR="000D13B6">
              <w:rPr>
                <w:spacing w:val="-2"/>
                <w:sz w:val="20"/>
                <w:szCs w:val="20"/>
                <w:highlight w:val="yellow"/>
                <w:lang w:val="es-CL"/>
              </w:rPr>
              <w:t xml:space="preserve">el </w:t>
            </w:r>
            <w:r>
              <w:rPr>
                <w:spacing w:val="-2"/>
                <w:sz w:val="20"/>
                <w:szCs w:val="20"/>
                <w:highlight w:val="yellow"/>
                <w:lang w:val="es-CL"/>
              </w:rPr>
              <w:t xml:space="preserve">condominio aún permanezca en dominio exclusivo de un solo propietario, en cuyo caso no será necesaria el acta de asamblea, bastando acreditar tal condición con una declaración jurada simple. En estos casos se </w:t>
            </w:r>
            <w:r w:rsidRPr="006C1752">
              <w:rPr>
                <w:spacing w:val="-2"/>
                <w:sz w:val="20"/>
                <w:szCs w:val="20"/>
                <w:highlight w:val="yellow"/>
                <w:lang w:val="es-CL"/>
              </w:rPr>
              <w:t>aplicarán los plazos, procedimientos y reglas establecidas en los artículos 1.</w:t>
            </w:r>
            <w:r w:rsidR="00610922" w:rsidRPr="006C1752">
              <w:rPr>
                <w:spacing w:val="-2"/>
                <w:sz w:val="20"/>
                <w:szCs w:val="20"/>
                <w:highlight w:val="yellow"/>
                <w:lang w:val="es-CL"/>
              </w:rPr>
              <w:t>6</w:t>
            </w:r>
            <w:r w:rsidRPr="006C1752">
              <w:rPr>
                <w:spacing w:val="-2"/>
                <w:sz w:val="20"/>
                <w:szCs w:val="20"/>
                <w:highlight w:val="yellow"/>
                <w:lang w:val="es-CL"/>
              </w:rPr>
              <w:t>.2. y 1.</w:t>
            </w:r>
            <w:r w:rsidR="00610922" w:rsidRPr="006C1752">
              <w:rPr>
                <w:spacing w:val="-2"/>
                <w:sz w:val="20"/>
                <w:szCs w:val="20"/>
                <w:highlight w:val="yellow"/>
                <w:lang w:val="es-CL"/>
              </w:rPr>
              <w:t>6</w:t>
            </w:r>
            <w:r w:rsidRPr="006C1752">
              <w:rPr>
                <w:spacing w:val="-2"/>
                <w:sz w:val="20"/>
                <w:szCs w:val="20"/>
                <w:highlight w:val="yellow"/>
                <w:lang w:val="es-CL"/>
              </w:rPr>
              <w:t>.3. de esta Ordenanza.</w:t>
            </w:r>
          </w:p>
          <w:p w:rsidR="00E943A6" w:rsidRPr="00332498" w:rsidRDefault="00E943A6" w:rsidP="00922E89">
            <w:pPr>
              <w:rPr>
                <w:spacing w:val="-2"/>
                <w:sz w:val="20"/>
                <w:szCs w:val="20"/>
                <w:highlight w:val="yellow"/>
                <w:lang w:val="es-CL"/>
              </w:rPr>
            </w:pPr>
          </w:p>
        </w:tc>
        <w:tc>
          <w:tcPr>
            <w:tcW w:w="5000" w:type="dxa"/>
          </w:tcPr>
          <w:p w:rsidR="00E943A6" w:rsidRPr="000D13B6" w:rsidRDefault="00E943A6" w:rsidP="00922E89">
            <w:pPr>
              <w:rPr>
                <w:color w:val="FF0000"/>
                <w:spacing w:val="-2"/>
                <w:sz w:val="20"/>
                <w:szCs w:val="20"/>
                <w:highlight w:val="yellow"/>
                <w:lang w:val="es-CL"/>
              </w:rPr>
            </w:pPr>
          </w:p>
        </w:tc>
      </w:tr>
      <w:tr w:rsidR="00E943A6" w:rsidRPr="0007293F" w:rsidTr="00922E89">
        <w:trPr>
          <w:trHeight w:val="397"/>
          <w:jc w:val="center"/>
        </w:trPr>
        <w:tc>
          <w:tcPr>
            <w:tcW w:w="5924"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3</w:t>
            </w:r>
          </w:p>
          <w:p w:rsidR="00E943A6" w:rsidRPr="008E3A31" w:rsidRDefault="00E943A6" w:rsidP="00922E89">
            <w:pPr>
              <w:jc w:val="center"/>
              <w:rPr>
                <w:b/>
                <w:color w:val="FFFFFF" w:themeColor="background1"/>
                <w:spacing w:val="-2"/>
                <w:sz w:val="20"/>
                <w:szCs w:val="20"/>
              </w:rPr>
            </w:pPr>
            <w:r w:rsidRPr="002C36DB">
              <w:rPr>
                <w:b/>
                <w:color w:val="FFFFFF" w:themeColor="background1"/>
                <w:spacing w:val="-2"/>
                <w:sz w:val="20"/>
                <w:szCs w:val="20"/>
              </w:rPr>
              <w:t>DE LA URBANIZACION</w:t>
            </w:r>
          </w:p>
          <w:p w:rsidR="00E943A6" w:rsidRPr="008E3A31" w:rsidRDefault="00E943A6" w:rsidP="00922E89">
            <w:pPr>
              <w:rPr>
                <w:color w:val="FFFFFF" w:themeColor="background1"/>
                <w:spacing w:val="-2"/>
                <w:sz w:val="20"/>
                <w:szCs w:val="20"/>
              </w:rPr>
            </w:pPr>
          </w:p>
        </w:tc>
        <w:tc>
          <w:tcPr>
            <w:tcW w:w="5960"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3</w:t>
            </w:r>
          </w:p>
          <w:p w:rsidR="00E943A6" w:rsidRPr="008E3A31" w:rsidRDefault="00E943A6" w:rsidP="00922E89">
            <w:pPr>
              <w:jc w:val="center"/>
              <w:rPr>
                <w:b/>
                <w:color w:val="FFFFFF" w:themeColor="background1"/>
                <w:spacing w:val="-2"/>
                <w:sz w:val="20"/>
                <w:szCs w:val="20"/>
              </w:rPr>
            </w:pPr>
            <w:r w:rsidRPr="006C1752">
              <w:rPr>
                <w:b/>
                <w:color w:val="FFFF00"/>
                <w:spacing w:val="-2"/>
                <w:sz w:val="20"/>
                <w:szCs w:val="20"/>
                <w:u w:val="single"/>
              </w:rPr>
              <w:t>DE LA DIVISIÓN DEL SUELO Y</w:t>
            </w:r>
            <w:r w:rsidRPr="006C1752">
              <w:rPr>
                <w:b/>
                <w:color w:val="FFFF00"/>
                <w:spacing w:val="-2"/>
                <w:sz w:val="20"/>
                <w:szCs w:val="20"/>
              </w:rPr>
              <w:t xml:space="preserve"> </w:t>
            </w:r>
            <w:r w:rsidRPr="002C36DB">
              <w:rPr>
                <w:b/>
                <w:color w:val="FFFFFF" w:themeColor="background1"/>
                <w:spacing w:val="-2"/>
                <w:sz w:val="20"/>
                <w:szCs w:val="20"/>
              </w:rPr>
              <w:t>LA URBANIZACION</w:t>
            </w:r>
          </w:p>
          <w:p w:rsidR="00E943A6" w:rsidRPr="0007293F" w:rsidRDefault="00E943A6" w:rsidP="00922E89">
            <w:pPr>
              <w:jc w:val="center"/>
              <w:rPr>
                <w:color w:val="FFFFFF" w:themeColor="background1"/>
                <w:spacing w:val="-2"/>
                <w:sz w:val="20"/>
                <w:szCs w:val="20"/>
              </w:rPr>
            </w:pPr>
          </w:p>
        </w:tc>
        <w:tc>
          <w:tcPr>
            <w:tcW w:w="5000" w:type="dxa"/>
            <w:shd w:val="clear" w:color="auto" w:fill="31849B" w:themeFill="accent5" w:themeFillShade="BF"/>
          </w:tcPr>
          <w:p w:rsidR="00E943A6" w:rsidRPr="008E3A31" w:rsidRDefault="00E943A6" w:rsidP="00922E89">
            <w:pPr>
              <w:rPr>
                <w:color w:val="FFFFFF" w:themeColor="background1"/>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Pr="008E3A31" w:rsidRDefault="00E943A6" w:rsidP="00922E89">
            <w:pPr>
              <w:jc w:val="center"/>
              <w:rPr>
                <w:b/>
                <w:color w:val="FFFFFF" w:themeColor="background1"/>
                <w:spacing w:val="-2"/>
                <w:sz w:val="20"/>
                <w:szCs w:val="20"/>
              </w:rPr>
            </w:pPr>
            <w:r w:rsidRPr="002C36DB">
              <w:rPr>
                <w:b/>
                <w:color w:val="FFFFFF" w:themeColor="background1"/>
                <w:spacing w:val="-2"/>
                <w:sz w:val="20"/>
                <w:szCs w:val="20"/>
              </w:rPr>
              <w:t>DE LOS PERMISOS DE LAS OBRAS Y SUS TRAMITES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Default="00E943A6" w:rsidP="00922E89">
            <w:pPr>
              <w:jc w:val="center"/>
              <w:rPr>
                <w:b/>
                <w:color w:val="FFFFFF" w:themeColor="background1"/>
                <w:spacing w:val="-2"/>
                <w:sz w:val="20"/>
                <w:szCs w:val="20"/>
              </w:rPr>
            </w:pPr>
            <w:r w:rsidRPr="002C36DB">
              <w:rPr>
                <w:b/>
                <w:color w:val="FFFFFF" w:themeColor="background1"/>
                <w:spacing w:val="-2"/>
                <w:sz w:val="20"/>
                <w:szCs w:val="20"/>
              </w:rPr>
              <w:t>DE LOS PERMISOS</w:t>
            </w:r>
            <w:r w:rsidRPr="006C1752">
              <w:rPr>
                <w:b/>
                <w:color w:val="FFFF00"/>
                <w:spacing w:val="-2"/>
                <w:sz w:val="20"/>
                <w:szCs w:val="20"/>
                <w:u w:val="single"/>
              </w:rPr>
              <w:t>, AUTORIZACIONES</w:t>
            </w:r>
            <w:r w:rsidRPr="006C1752">
              <w:rPr>
                <w:b/>
                <w:color w:val="FFFF00"/>
                <w:spacing w:val="-2"/>
                <w:sz w:val="20"/>
                <w:szCs w:val="20"/>
              </w:rPr>
              <w:t xml:space="preserve"> </w:t>
            </w:r>
          </w:p>
          <w:p w:rsidR="00E943A6" w:rsidRPr="008E3A31" w:rsidRDefault="00E943A6" w:rsidP="00922E89">
            <w:pPr>
              <w:jc w:val="center"/>
              <w:rPr>
                <w:b/>
                <w:color w:val="FFFFFF" w:themeColor="background1"/>
                <w:spacing w:val="-2"/>
                <w:sz w:val="20"/>
                <w:szCs w:val="20"/>
              </w:rPr>
            </w:pPr>
            <w:r w:rsidRPr="002C36DB">
              <w:rPr>
                <w:b/>
                <w:color w:val="FFFFFF" w:themeColor="background1"/>
                <w:spacing w:val="-2"/>
                <w:sz w:val="20"/>
                <w:szCs w:val="20"/>
              </w:rPr>
              <w:t>Y SUS TRAMITES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2C36DB">
              <w:rPr>
                <w:b/>
                <w:spacing w:val="-2"/>
                <w:sz w:val="20"/>
                <w:szCs w:val="20"/>
              </w:rPr>
              <w:t>Artículo</w:t>
            </w:r>
            <w:r w:rsidRPr="002C36DB">
              <w:rPr>
                <w:b/>
                <w:spacing w:val="-2"/>
                <w:sz w:val="20"/>
                <w:szCs w:val="20"/>
              </w:rPr>
              <w:tab/>
              <w:t xml:space="preserve">3.1.1. </w:t>
            </w:r>
            <w:r w:rsidRPr="002C36DB">
              <w:rPr>
                <w:b/>
                <w:spacing w:val="-2"/>
                <w:sz w:val="20"/>
                <w:szCs w:val="20"/>
              </w:rPr>
              <w:tab/>
            </w:r>
            <w:r w:rsidRPr="002C36DB">
              <w:rPr>
                <w:spacing w:val="-2"/>
                <w:sz w:val="20"/>
                <w:szCs w:val="20"/>
              </w:rPr>
              <w:t>La subdivisión, el loteo y la urbanización de loteos existentes, requerirán de permiso de la Dirección de Obras Municipales.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2C36DB">
              <w:rPr>
                <w:b/>
                <w:spacing w:val="-2"/>
                <w:sz w:val="20"/>
                <w:szCs w:val="20"/>
              </w:rPr>
              <w:t>Artículo</w:t>
            </w:r>
            <w:r w:rsidRPr="002C36DB">
              <w:rPr>
                <w:b/>
                <w:spacing w:val="-2"/>
                <w:sz w:val="20"/>
                <w:szCs w:val="20"/>
              </w:rPr>
              <w:tab/>
              <w:t xml:space="preserve">3.1.1. </w:t>
            </w:r>
            <w:r w:rsidRPr="002C36DB">
              <w:rPr>
                <w:b/>
                <w:spacing w:val="-2"/>
                <w:sz w:val="20"/>
                <w:szCs w:val="20"/>
              </w:rPr>
              <w:tab/>
            </w:r>
            <w:r w:rsidRPr="00332498">
              <w:rPr>
                <w:spacing w:val="-2"/>
                <w:sz w:val="20"/>
                <w:szCs w:val="20"/>
                <w:highlight w:val="yellow"/>
              </w:rPr>
              <w:t>El loteo,</w:t>
            </w:r>
            <w:r w:rsidRPr="002C36DB">
              <w:rPr>
                <w:spacing w:val="-2"/>
                <w:sz w:val="20"/>
                <w:szCs w:val="20"/>
              </w:rPr>
              <w:t xml:space="preserve"> </w:t>
            </w:r>
            <w:r>
              <w:rPr>
                <w:spacing w:val="-2"/>
                <w:sz w:val="20"/>
                <w:szCs w:val="20"/>
              </w:rPr>
              <w:t xml:space="preserve">la </w:t>
            </w:r>
            <w:r w:rsidRPr="002C36DB">
              <w:rPr>
                <w:spacing w:val="-2"/>
                <w:sz w:val="20"/>
                <w:szCs w:val="20"/>
              </w:rPr>
              <w:t>subdivisión</w:t>
            </w:r>
            <w:r w:rsidRPr="00332498">
              <w:rPr>
                <w:spacing w:val="-2"/>
                <w:sz w:val="20"/>
                <w:szCs w:val="20"/>
                <w:highlight w:val="yellow"/>
              </w:rPr>
              <w:t xml:space="preserve">, la subdivisión afecta a </w:t>
            </w:r>
            <w:r>
              <w:rPr>
                <w:spacing w:val="-2"/>
                <w:sz w:val="20"/>
                <w:szCs w:val="20"/>
                <w:highlight w:val="yellow"/>
              </w:rPr>
              <w:t xml:space="preserve">declaratoria de </w:t>
            </w:r>
            <w:r w:rsidRPr="00332498">
              <w:rPr>
                <w:spacing w:val="-2"/>
                <w:sz w:val="20"/>
                <w:szCs w:val="20"/>
                <w:highlight w:val="yellow"/>
              </w:rPr>
              <w:t>utilidad pública, la fusión, la modificación de deslindes, la rectificación de deslindes</w:t>
            </w:r>
            <w:r w:rsidRPr="002C36DB">
              <w:rPr>
                <w:spacing w:val="-2"/>
                <w:sz w:val="20"/>
                <w:szCs w:val="20"/>
              </w:rPr>
              <w:t xml:space="preserve"> y la urbanización de loteos existentes</w:t>
            </w:r>
            <w:r>
              <w:rPr>
                <w:spacing w:val="-2"/>
                <w:sz w:val="20"/>
                <w:szCs w:val="20"/>
              </w:rPr>
              <w:t>,</w:t>
            </w:r>
            <w:r w:rsidRPr="002C36DB">
              <w:rPr>
                <w:spacing w:val="-2"/>
                <w:sz w:val="20"/>
                <w:szCs w:val="20"/>
              </w:rPr>
              <w:t xml:space="preserve"> requerirán permiso </w:t>
            </w:r>
            <w:r w:rsidRPr="00332498">
              <w:rPr>
                <w:spacing w:val="-2"/>
                <w:sz w:val="20"/>
                <w:szCs w:val="20"/>
                <w:highlight w:val="yellow"/>
              </w:rPr>
              <w:t>o autorización</w:t>
            </w:r>
            <w:r w:rsidRPr="002C36DB">
              <w:rPr>
                <w:spacing w:val="-2"/>
                <w:sz w:val="20"/>
                <w:szCs w:val="20"/>
              </w:rPr>
              <w:t xml:space="preserve"> de la Dirección de Obras Municipales, según corresponda.</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2C020D" w:rsidRDefault="00E943A6" w:rsidP="00922E89">
            <w:pPr>
              <w:rPr>
                <w:spacing w:val="-2"/>
                <w:sz w:val="20"/>
                <w:szCs w:val="20"/>
              </w:rPr>
            </w:pPr>
            <w:r w:rsidRPr="002C020D">
              <w:rPr>
                <w:b/>
                <w:spacing w:val="-2"/>
                <w:sz w:val="20"/>
                <w:szCs w:val="20"/>
              </w:rPr>
              <w:t>Artículo</w:t>
            </w:r>
            <w:r w:rsidRPr="002C020D">
              <w:rPr>
                <w:b/>
                <w:spacing w:val="-2"/>
                <w:sz w:val="20"/>
                <w:szCs w:val="20"/>
              </w:rPr>
              <w:tab/>
              <w:t>3.1.3.</w:t>
            </w:r>
            <w:r w:rsidRPr="002C020D">
              <w:rPr>
                <w:b/>
                <w:spacing w:val="-2"/>
                <w:sz w:val="20"/>
                <w:szCs w:val="20"/>
              </w:rPr>
              <w:tab/>
            </w:r>
            <w:r w:rsidRPr="002C020D">
              <w:rPr>
                <w:spacing w:val="-2"/>
                <w:sz w:val="20"/>
                <w:szCs w:val="20"/>
              </w:rPr>
              <w:t xml:space="preserve">Para la fusión de dos o más terrenos se presentará una solicitud en que el propietario declare, bajo su exclusiva responsabilidad, ser titular del dominio de los lotes que desea fusionar y un plano firmado por éste y por el arquitecto proyectista, en donde se grafique la situación anterior y la propuesta, indicando los lotes involucrados y sus roles, sus medidas perimetrales, la ubicación de los predios y un cuadro de superficies. Revisados dichos antecedentes, el Director de Obras Municipales aprobará sin más trámite la fusión, autorizando su archivo en el Conservador de Bienes Raíces respectivo. </w:t>
            </w:r>
          </w:p>
          <w:p w:rsidR="00E943A6" w:rsidRDefault="00E943A6" w:rsidP="00922E89">
            <w:pPr>
              <w:rPr>
                <w:spacing w:val="-2"/>
                <w:sz w:val="20"/>
                <w:szCs w:val="20"/>
              </w:rPr>
            </w:pPr>
          </w:p>
          <w:p w:rsidR="00E943A6" w:rsidRDefault="00E943A6" w:rsidP="00922E89">
            <w:pPr>
              <w:rPr>
                <w:spacing w:val="-2"/>
                <w:sz w:val="20"/>
                <w:szCs w:val="20"/>
              </w:rPr>
            </w:pPr>
          </w:p>
          <w:p w:rsidR="00E943A6" w:rsidRPr="002C020D" w:rsidRDefault="00E943A6" w:rsidP="00922E89">
            <w:pPr>
              <w:ind w:firstLine="1442"/>
              <w:rPr>
                <w:spacing w:val="-2"/>
                <w:sz w:val="20"/>
                <w:szCs w:val="20"/>
              </w:rPr>
            </w:pPr>
            <w:r w:rsidRPr="002C020D">
              <w:rPr>
                <w:spacing w:val="-2"/>
                <w:sz w:val="20"/>
                <w:szCs w:val="20"/>
              </w:rPr>
              <w:t>Para la aprobación de anteproyectos que involucren dos o más predios, no se requerirá efectuar las fusiones, subdivisiones o rectificaciones de deslindes que se contemplen. En la resolución aprobatoria del anteproyecto se consignará la obligación de solicitar dichas acciones en forma previa o conjunta con la solicitud de permiso, siendo requisito para otorgar éste que se haya perfeccionado la actuación correspondiente.</w:t>
            </w:r>
          </w:p>
          <w:p w:rsidR="00E943A6"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Para la subdivisión y fusión simultánea de dos o más predios, será requisito que el resto del predio que se subdivide cumpla con la superficie predial mínima que establezca el</w:t>
            </w:r>
            <w:r>
              <w:rPr>
                <w:spacing w:val="-2"/>
                <w:sz w:val="20"/>
                <w:szCs w:val="20"/>
              </w:rPr>
              <w:t xml:space="preserve"> </w:t>
            </w:r>
            <w:r w:rsidRPr="002C020D">
              <w:rPr>
                <w:spacing w:val="-2"/>
                <w:sz w:val="20"/>
                <w:szCs w:val="20"/>
              </w:rPr>
              <w:t xml:space="preserve">instrumento de planificación territorial, no siendo aplicable este requisito al retazo que se fusionará en el mismo acto. </w:t>
            </w:r>
          </w:p>
          <w:p w:rsidR="00E943A6"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 xml:space="preserve">En los casos que señala el inciso precedente,  se presentará una solicitud suscrita por el propietario de los predios involucrados, en la que declare, bajo su exclusiva responsabilidad ser titular del dominio del predio respectivo, acompañando un plano firmado por éste y por el arquitecto proyectista, en el que se grafique la situación anterior, la intermedia y la que se aprueba, indicando los lotes involucrados, sus roles, sus medidas perimetrales, la ubicación de los predios y un cuadro de superficies. </w:t>
            </w:r>
          </w:p>
          <w:p w:rsidR="000956D7" w:rsidRDefault="000956D7" w:rsidP="00922E89">
            <w:pPr>
              <w:rPr>
                <w:spacing w:val="-2"/>
                <w:sz w:val="20"/>
                <w:szCs w:val="20"/>
              </w:rPr>
            </w:pPr>
          </w:p>
          <w:p w:rsidR="00E943A6" w:rsidRDefault="00E943A6" w:rsidP="00922E89">
            <w:pPr>
              <w:rPr>
                <w:spacing w:val="-2"/>
                <w:sz w:val="20"/>
                <w:szCs w:val="20"/>
              </w:rPr>
            </w:pPr>
            <w:r w:rsidRPr="002C020D">
              <w:rPr>
                <w:spacing w:val="-2"/>
                <w:sz w:val="20"/>
                <w:szCs w:val="20"/>
              </w:rPr>
              <w:tab/>
            </w:r>
            <w:r w:rsidRPr="002C020D">
              <w:rPr>
                <w:spacing w:val="-2"/>
                <w:sz w:val="20"/>
                <w:szCs w:val="20"/>
              </w:rPr>
              <w:tab/>
              <w:t xml:space="preserve">Los derechos municipales a cobrar por la revisión del </w:t>
            </w:r>
            <w:proofErr w:type="spellStart"/>
            <w:r w:rsidRPr="002C020D">
              <w:rPr>
                <w:spacing w:val="-2"/>
                <w:sz w:val="20"/>
                <w:szCs w:val="20"/>
              </w:rPr>
              <w:t>plano</w:t>
            </w:r>
            <w:proofErr w:type="spellEnd"/>
            <w:r w:rsidRPr="002C020D">
              <w:rPr>
                <w:spacing w:val="-2"/>
                <w:sz w:val="20"/>
                <w:szCs w:val="20"/>
              </w:rPr>
              <w:t xml:space="preserve"> de fusión de que trata este artículo corresponderán a los indicados en el número 9 de la tabla del artículo 130° de la Ley General de Urbanismo y Construcciones. En el caso señalado en el inciso tercero del presente artículo, corresponderá, además, el cobro por concepto de subdivisión, indicado en el número 1 de la tabla antes referida.</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2C020D" w:rsidRDefault="00E943A6" w:rsidP="00922E89">
            <w:pPr>
              <w:rPr>
                <w:spacing w:val="-2"/>
                <w:sz w:val="20"/>
                <w:szCs w:val="20"/>
              </w:rPr>
            </w:pPr>
            <w:r w:rsidRPr="002C020D">
              <w:rPr>
                <w:b/>
                <w:spacing w:val="-2"/>
                <w:sz w:val="20"/>
                <w:szCs w:val="20"/>
              </w:rPr>
              <w:t>Artículo</w:t>
            </w:r>
            <w:r w:rsidRPr="002C020D">
              <w:rPr>
                <w:b/>
                <w:spacing w:val="-2"/>
                <w:sz w:val="20"/>
                <w:szCs w:val="20"/>
              </w:rPr>
              <w:tab/>
              <w:t>3.1.3.</w:t>
            </w:r>
            <w:r w:rsidRPr="002C020D">
              <w:rPr>
                <w:b/>
                <w:spacing w:val="-2"/>
                <w:sz w:val="20"/>
                <w:szCs w:val="20"/>
              </w:rPr>
              <w:tab/>
            </w:r>
            <w:r w:rsidRPr="0061543D">
              <w:rPr>
                <w:spacing w:val="-2"/>
                <w:sz w:val="20"/>
                <w:szCs w:val="20"/>
              </w:rPr>
              <w:t xml:space="preserve">Para la fusión de dos o más terrenos se presentará una solicitud en que el propietario declare, bajo su exclusiva responsabilidad, ser titular del dominio de los lotes que desea fusionar y un plano firmado por éste y por el arquitecto, en donde se grafique la situación anterior y la propuesta, indicando los lotes involucrados y sus roles, sus medidas perimetrales, la ubicación de los predios y un cuadro de superficies. Revisados dichos antecedentes, el Director de Obras Municipales aprobará sin más trámite la fusión, </w:t>
            </w:r>
            <w:r w:rsidRPr="00332498">
              <w:rPr>
                <w:spacing w:val="-2"/>
                <w:sz w:val="20"/>
                <w:szCs w:val="20"/>
                <w:highlight w:val="yellow"/>
              </w:rPr>
              <w:t>aun cuando el lote resultante no cumpla con la superficie predial mínima establecida en el instrumento de planificación territorial,</w:t>
            </w:r>
            <w:r>
              <w:rPr>
                <w:spacing w:val="-2"/>
                <w:sz w:val="20"/>
                <w:szCs w:val="20"/>
              </w:rPr>
              <w:t xml:space="preserve"> </w:t>
            </w:r>
            <w:r w:rsidRPr="0061543D">
              <w:rPr>
                <w:spacing w:val="-2"/>
                <w:sz w:val="20"/>
                <w:szCs w:val="20"/>
              </w:rPr>
              <w:t>autorizando su archivo en el Conservador de Bienes Raíces respectivo</w:t>
            </w:r>
            <w:r w:rsidRPr="002C020D">
              <w:rPr>
                <w:spacing w:val="-2"/>
                <w:sz w:val="20"/>
                <w:szCs w:val="20"/>
              </w:rPr>
              <w:t xml:space="preserve">. </w:t>
            </w:r>
          </w:p>
          <w:p w:rsidR="00E943A6" w:rsidRDefault="00E943A6" w:rsidP="00922E89">
            <w:pPr>
              <w:rPr>
                <w:spacing w:val="-2"/>
                <w:sz w:val="20"/>
                <w:szCs w:val="20"/>
              </w:rPr>
            </w:pPr>
          </w:p>
          <w:p w:rsidR="00E943A6" w:rsidRPr="002C020D" w:rsidRDefault="00E943A6" w:rsidP="00922E89">
            <w:pPr>
              <w:rPr>
                <w:spacing w:val="-2"/>
                <w:sz w:val="20"/>
                <w:szCs w:val="20"/>
              </w:rPr>
            </w:pPr>
            <w:r w:rsidRPr="00DF6755">
              <w:rPr>
                <w:b/>
                <w:i/>
                <w:spacing w:val="-2"/>
                <w:sz w:val="20"/>
              </w:rPr>
              <w:tab/>
            </w:r>
            <w:r w:rsidRPr="00DF6755">
              <w:rPr>
                <w:b/>
                <w:i/>
                <w:spacing w:val="-2"/>
                <w:sz w:val="20"/>
              </w:rPr>
              <w:tab/>
            </w:r>
            <w:r w:rsidRPr="00DF6755">
              <w:rPr>
                <w:spacing w:val="-4"/>
                <w:sz w:val="20"/>
              </w:rPr>
              <w:t>Para la aprobación de anteproyectos que involucren dos o más predios, no se requerirá efectuar las fusiones, subdivisiones</w:t>
            </w:r>
            <w:r w:rsidRPr="00EF43E7">
              <w:rPr>
                <w:spacing w:val="-4"/>
                <w:sz w:val="20"/>
                <w:szCs w:val="20"/>
              </w:rPr>
              <w:t xml:space="preserve">, </w:t>
            </w:r>
            <w:r w:rsidRPr="00332498">
              <w:rPr>
                <w:spacing w:val="-4"/>
                <w:sz w:val="20"/>
                <w:szCs w:val="20"/>
                <w:highlight w:val="yellow"/>
              </w:rPr>
              <w:t>modificaciones de deslindes</w:t>
            </w:r>
            <w:r w:rsidRPr="00EF43E7">
              <w:rPr>
                <w:spacing w:val="-4"/>
                <w:sz w:val="20"/>
                <w:szCs w:val="20"/>
              </w:rPr>
              <w:t xml:space="preserve"> </w:t>
            </w:r>
            <w:r w:rsidRPr="00DF6755">
              <w:rPr>
                <w:spacing w:val="-4"/>
                <w:sz w:val="20"/>
              </w:rPr>
              <w:t>o rectificaciones de deslindes que se contemplen. En la resolución aprobatoria del anteproyecto se consignará la obligación de solicitar dichas acciones en forma previa o conjunta con la solicitud de permiso, siendo requisito para otorgar éste que se haya perfeccionado la actuación correspondiente</w:t>
            </w:r>
            <w:r w:rsidRPr="002C020D">
              <w:rPr>
                <w:spacing w:val="-2"/>
                <w:sz w:val="20"/>
                <w:szCs w:val="20"/>
              </w:rPr>
              <w:t>.</w:t>
            </w:r>
          </w:p>
          <w:p w:rsidR="00E943A6"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Para la subdivisión y fusión simultánea de dos o más predios, será requisito que el resto del predio que se subdivide cumpla con la superficie predial mínima que establezca el instrumento de planificación territorial, no siendo aplicable este requisito al retazo que se fusionará en el mismo acto.</w:t>
            </w:r>
          </w:p>
          <w:p w:rsidR="00E943A6" w:rsidRDefault="00E943A6" w:rsidP="00922E89">
            <w:pPr>
              <w:ind w:firstLine="1600"/>
              <w:rPr>
                <w:spacing w:val="-2"/>
                <w:sz w:val="20"/>
                <w:szCs w:val="20"/>
              </w:rPr>
            </w:pPr>
          </w:p>
          <w:p w:rsidR="00E943A6" w:rsidRPr="002C020D" w:rsidRDefault="00E943A6" w:rsidP="00922E89">
            <w:pPr>
              <w:ind w:firstLine="1402"/>
              <w:rPr>
                <w:spacing w:val="-2"/>
                <w:sz w:val="20"/>
                <w:szCs w:val="20"/>
              </w:rPr>
            </w:pPr>
            <w:r w:rsidRPr="002C020D">
              <w:rPr>
                <w:spacing w:val="-2"/>
                <w:sz w:val="20"/>
                <w:szCs w:val="20"/>
              </w:rPr>
              <w:t xml:space="preserve">En los casos que señala el inciso precedente, se presentará una solicitud suscrita por el propietario de los predios involucrados, en la que declare, bajo su exclusiva responsabilidad ser titular del dominio del predio respectivo, acompañando un plano firmado por éste y por el arquitecto, en el que se grafique la situación anterior, la intermedia y la que se aprueba, indicando los lotes involucrados, sus roles, sus medidas perimetrales, la ubicación de los predios y un cuadro de superficies. </w:t>
            </w:r>
          </w:p>
          <w:p w:rsidR="00E943A6" w:rsidRDefault="00E943A6" w:rsidP="00922E89">
            <w:pPr>
              <w:rPr>
                <w:spacing w:val="-2"/>
                <w:sz w:val="20"/>
                <w:szCs w:val="20"/>
              </w:rPr>
            </w:pPr>
          </w:p>
          <w:p w:rsidR="00E943A6" w:rsidRDefault="00E943A6" w:rsidP="00922E89">
            <w:pPr>
              <w:ind w:firstLine="1402"/>
              <w:rPr>
                <w:spacing w:val="-2"/>
                <w:sz w:val="20"/>
                <w:szCs w:val="20"/>
              </w:rPr>
            </w:pPr>
            <w:r w:rsidRPr="002C020D">
              <w:rPr>
                <w:spacing w:val="-2"/>
                <w:sz w:val="20"/>
                <w:szCs w:val="20"/>
              </w:rPr>
              <w:t xml:space="preserve">Los derechos municipales a cobrar por la revisión del </w:t>
            </w:r>
            <w:proofErr w:type="spellStart"/>
            <w:r w:rsidRPr="002C020D">
              <w:rPr>
                <w:spacing w:val="-2"/>
                <w:sz w:val="20"/>
                <w:szCs w:val="20"/>
              </w:rPr>
              <w:t>plano</w:t>
            </w:r>
            <w:proofErr w:type="spellEnd"/>
            <w:r w:rsidRPr="002C020D">
              <w:rPr>
                <w:spacing w:val="-2"/>
                <w:sz w:val="20"/>
                <w:szCs w:val="20"/>
              </w:rPr>
              <w:t xml:space="preserve"> de fusión de que trata este artículo corresponderán a los indicados en el número 9 de la tabla del artículo 130° de la Ley General de Urbanismo y Construcciones. En el caso señalado en el inciso tercero del presente artículo, corresponderá, además, el cobro por concepto de subdivisión, indicado en el número 1 de la tabla antes referida.</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2C020D" w:rsidRDefault="00E943A6" w:rsidP="00922E89">
            <w:pPr>
              <w:rPr>
                <w:spacing w:val="-2"/>
                <w:sz w:val="20"/>
                <w:szCs w:val="20"/>
              </w:rPr>
            </w:pPr>
            <w:r w:rsidRPr="002C020D">
              <w:rPr>
                <w:b/>
                <w:spacing w:val="-2"/>
                <w:sz w:val="20"/>
                <w:szCs w:val="20"/>
              </w:rPr>
              <w:t xml:space="preserve">Artículo </w:t>
            </w:r>
            <w:r w:rsidRPr="002C020D">
              <w:rPr>
                <w:b/>
                <w:spacing w:val="-2"/>
                <w:sz w:val="20"/>
                <w:szCs w:val="20"/>
              </w:rPr>
              <w:tab/>
              <w:t>3.1.4.</w:t>
            </w:r>
            <w:r w:rsidRPr="002C020D">
              <w:rPr>
                <w:b/>
                <w:spacing w:val="-2"/>
                <w:sz w:val="20"/>
                <w:szCs w:val="20"/>
              </w:rPr>
              <w:tab/>
            </w:r>
            <w:r w:rsidRPr="002C020D">
              <w:rPr>
                <w:spacing w:val="-2"/>
                <w:sz w:val="20"/>
                <w:szCs w:val="20"/>
              </w:rPr>
              <w:t xml:space="preserve"> Para solicitar al Director de Obras Municipales la aprobación de anteproyectos de loteo, se deberán presentar los siguientes documentos: </w:t>
            </w:r>
          </w:p>
          <w:p w:rsidR="00E943A6" w:rsidRDefault="00E943A6" w:rsidP="00922E89">
            <w:pPr>
              <w:rPr>
                <w:spacing w:val="-2"/>
                <w:sz w:val="20"/>
                <w:szCs w:val="20"/>
                <w:lang w:val="es-ES_tradnl"/>
              </w:rPr>
            </w:pPr>
          </w:p>
          <w:p w:rsidR="00E943A6" w:rsidRDefault="00E943A6" w:rsidP="00922E89">
            <w:pPr>
              <w:ind w:left="738" w:hanging="425"/>
              <w:rPr>
                <w:spacing w:val="-2"/>
                <w:sz w:val="20"/>
                <w:szCs w:val="20"/>
                <w:lang w:val="es-ES_tradnl"/>
              </w:rPr>
            </w:pPr>
            <w:r w:rsidRPr="002C020D">
              <w:rPr>
                <w:spacing w:val="-2"/>
                <w:sz w:val="20"/>
                <w:szCs w:val="20"/>
                <w:lang w:val="es-ES_tradnl"/>
              </w:rPr>
              <w:t xml:space="preserve">1. </w:t>
            </w:r>
            <w:r w:rsidRPr="002C020D">
              <w:rPr>
                <w:spacing w:val="-2"/>
                <w:sz w:val="20"/>
                <w:szCs w:val="20"/>
                <w:lang w:val="es-ES_tradnl"/>
              </w:rPr>
              <w:tab/>
              <w:t xml:space="preserve">Solicitud firmada por el propietario del terreno y el arquitecto </w:t>
            </w:r>
            <w:r w:rsidRPr="000956D7">
              <w:rPr>
                <w:strike/>
                <w:spacing w:val="-2"/>
                <w:sz w:val="20"/>
                <w:szCs w:val="20"/>
                <w:highlight w:val="yellow"/>
                <w:lang w:val="es-ES_tradnl"/>
              </w:rPr>
              <w:t>proyectista</w:t>
            </w:r>
            <w:r w:rsidRPr="002C020D">
              <w:rPr>
                <w:spacing w:val="-2"/>
                <w:sz w:val="20"/>
                <w:szCs w:val="20"/>
                <w:lang w:val="es-ES_tradnl"/>
              </w:rPr>
              <w:t>, en la cual se incluirá una declaración jurada simple del propietario como titular del dominio.</w:t>
            </w:r>
          </w:p>
          <w:p w:rsidR="00C51F05" w:rsidRPr="002C020D" w:rsidRDefault="00C51F05" w:rsidP="00922E89">
            <w:pPr>
              <w:ind w:left="738" w:hanging="425"/>
              <w:rPr>
                <w:spacing w:val="-2"/>
                <w:sz w:val="20"/>
                <w:szCs w:val="20"/>
                <w:lang w:val="es-ES_tradnl"/>
              </w:rPr>
            </w:pPr>
          </w:p>
          <w:p w:rsidR="00E943A6" w:rsidRPr="002C020D" w:rsidRDefault="00E943A6" w:rsidP="00922E89">
            <w:pPr>
              <w:ind w:left="738" w:hanging="425"/>
              <w:rPr>
                <w:spacing w:val="-2"/>
                <w:sz w:val="20"/>
                <w:szCs w:val="20"/>
              </w:rPr>
            </w:pPr>
            <w:r w:rsidRPr="002C020D">
              <w:rPr>
                <w:spacing w:val="-2"/>
                <w:sz w:val="20"/>
                <w:szCs w:val="20"/>
              </w:rPr>
              <w:t xml:space="preserve">2. </w:t>
            </w:r>
            <w:r w:rsidRPr="002C020D">
              <w:rPr>
                <w:spacing w:val="-2"/>
                <w:sz w:val="20"/>
                <w:szCs w:val="20"/>
              </w:rPr>
              <w:tab/>
              <w:t>Original o copia autorizada ante Notario del certificado de avalúo fiscal vigente.</w:t>
            </w:r>
          </w:p>
          <w:p w:rsidR="00E943A6" w:rsidRDefault="00E943A6" w:rsidP="00922E89">
            <w:pPr>
              <w:ind w:left="738" w:hanging="425"/>
              <w:rPr>
                <w:spacing w:val="-2"/>
                <w:sz w:val="20"/>
                <w:szCs w:val="20"/>
              </w:rPr>
            </w:pPr>
          </w:p>
          <w:p w:rsidR="00E943A6" w:rsidRPr="002C020D" w:rsidRDefault="00E943A6" w:rsidP="00922E89">
            <w:pPr>
              <w:ind w:left="738" w:hanging="425"/>
              <w:rPr>
                <w:spacing w:val="-2"/>
                <w:sz w:val="20"/>
                <w:szCs w:val="20"/>
              </w:rPr>
            </w:pPr>
            <w:r w:rsidRPr="002C020D">
              <w:rPr>
                <w:spacing w:val="-2"/>
                <w:sz w:val="20"/>
                <w:szCs w:val="20"/>
              </w:rPr>
              <w:t xml:space="preserve">3. </w:t>
            </w:r>
            <w:r w:rsidRPr="002C020D">
              <w:rPr>
                <w:spacing w:val="-2"/>
                <w:sz w:val="20"/>
                <w:szCs w:val="20"/>
              </w:rPr>
              <w:tab/>
              <w:t>Fotocopia del Certificado de Informaciones Previas, salvo que en la solicitud se indique su número y fecha.</w:t>
            </w:r>
          </w:p>
          <w:p w:rsidR="00E943A6" w:rsidRDefault="00E943A6" w:rsidP="00922E89">
            <w:pPr>
              <w:ind w:left="738" w:hanging="425"/>
              <w:rPr>
                <w:spacing w:val="-2"/>
                <w:sz w:val="20"/>
                <w:szCs w:val="20"/>
              </w:rPr>
            </w:pPr>
          </w:p>
          <w:p w:rsidR="00E943A6" w:rsidRPr="002C020D" w:rsidRDefault="00E943A6" w:rsidP="00922E89">
            <w:pPr>
              <w:ind w:left="738" w:hanging="425"/>
              <w:rPr>
                <w:spacing w:val="-2"/>
                <w:sz w:val="20"/>
                <w:szCs w:val="20"/>
              </w:rPr>
            </w:pPr>
            <w:r w:rsidRPr="002C020D">
              <w:rPr>
                <w:spacing w:val="-2"/>
                <w:sz w:val="20"/>
                <w:szCs w:val="20"/>
              </w:rPr>
              <w:t xml:space="preserve">4. </w:t>
            </w:r>
            <w:r w:rsidRPr="002C020D">
              <w:rPr>
                <w:spacing w:val="-2"/>
                <w:sz w:val="20"/>
                <w:szCs w:val="20"/>
              </w:rPr>
              <w:tab/>
              <w:t>Plano en que se grafique la situación actual del predio, con sus respectivos roles, a una escala adecuada para su comprensión, indicando las medidas de cada uno de los deslindes con los vecinos.</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rPr>
            </w:pPr>
            <w:r w:rsidRPr="002C020D">
              <w:rPr>
                <w:spacing w:val="-2"/>
                <w:sz w:val="20"/>
                <w:szCs w:val="20"/>
              </w:rPr>
              <w:t xml:space="preserve">5. </w:t>
            </w:r>
            <w:r w:rsidRPr="002C020D">
              <w:rPr>
                <w:spacing w:val="-2"/>
                <w:sz w:val="20"/>
                <w:szCs w:val="20"/>
              </w:rPr>
              <w:tab/>
              <w:t>Plano del anteproyecto de loteo, a escala no menor de 1:1.000, suscrito por el propietario y el arquitecto, que deberá contener:</w:t>
            </w:r>
          </w:p>
          <w:p w:rsidR="00C51F05" w:rsidRDefault="00C51F05" w:rsidP="00922E89">
            <w:pPr>
              <w:rPr>
                <w:spacing w:val="-2"/>
                <w:sz w:val="20"/>
                <w:szCs w:val="20"/>
              </w:rPr>
            </w:pPr>
          </w:p>
          <w:p w:rsidR="00E943A6" w:rsidRDefault="00E943A6" w:rsidP="00922E89">
            <w:pPr>
              <w:pStyle w:val="Prrafodelista"/>
              <w:numPr>
                <w:ilvl w:val="0"/>
                <w:numId w:val="40"/>
              </w:numPr>
              <w:ind w:left="1134" w:hanging="425"/>
              <w:rPr>
                <w:spacing w:val="-2"/>
                <w:sz w:val="20"/>
                <w:szCs w:val="20"/>
              </w:rPr>
            </w:pPr>
            <w:r w:rsidRPr="002C020D">
              <w:rPr>
                <w:spacing w:val="-2"/>
                <w:sz w:val="20"/>
                <w:szCs w:val="20"/>
              </w:rPr>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rsidR="00E943A6" w:rsidRDefault="00E943A6" w:rsidP="00922E89">
            <w:pPr>
              <w:ind w:left="1163" w:hanging="425"/>
              <w:rPr>
                <w:spacing w:val="-2"/>
                <w:sz w:val="20"/>
                <w:szCs w:val="20"/>
              </w:rPr>
            </w:pPr>
          </w:p>
          <w:p w:rsidR="00E943A6" w:rsidRPr="002C020D" w:rsidRDefault="00E943A6" w:rsidP="00922E89">
            <w:pPr>
              <w:pStyle w:val="Prrafodelista"/>
              <w:numPr>
                <w:ilvl w:val="0"/>
                <w:numId w:val="40"/>
              </w:numPr>
              <w:ind w:left="1134" w:hanging="425"/>
              <w:rPr>
                <w:spacing w:val="-2"/>
                <w:sz w:val="20"/>
                <w:szCs w:val="20"/>
              </w:rPr>
            </w:pPr>
            <w:r w:rsidRPr="002C020D">
              <w:rPr>
                <w:spacing w:val="-2"/>
                <w:sz w:val="20"/>
                <w:szCs w:val="20"/>
              </w:rPr>
              <w:t>Numeración de los nuevos lotes con sus dimensiones respectivas.</w:t>
            </w:r>
          </w:p>
          <w:p w:rsidR="00E943A6" w:rsidRPr="002C020D" w:rsidRDefault="00E943A6" w:rsidP="00922E89">
            <w:pPr>
              <w:ind w:left="1163" w:hanging="425"/>
              <w:rPr>
                <w:spacing w:val="-2"/>
                <w:sz w:val="20"/>
                <w:szCs w:val="20"/>
              </w:rPr>
            </w:pPr>
          </w:p>
          <w:p w:rsidR="00E943A6" w:rsidRPr="002C020D" w:rsidRDefault="00E943A6" w:rsidP="00922E89">
            <w:pPr>
              <w:pStyle w:val="Prrafodelista"/>
              <w:numPr>
                <w:ilvl w:val="0"/>
                <w:numId w:val="40"/>
              </w:numPr>
              <w:ind w:left="1134" w:hanging="425"/>
              <w:rPr>
                <w:spacing w:val="-2"/>
                <w:sz w:val="20"/>
                <w:szCs w:val="20"/>
              </w:rPr>
            </w:pPr>
            <w:r w:rsidRPr="002C020D">
              <w:rPr>
                <w:spacing w:val="-2"/>
                <w:sz w:val="20"/>
                <w:szCs w:val="20"/>
              </w:rPr>
              <w:t>Trazados geométricos de las nuevas vías que sitúen sus ejes y establezcan sus anchos, y los empalmes con vías existentes, en que se deberán definir tanto los trazados en planta como los perfiles transversales.</w:t>
            </w:r>
          </w:p>
          <w:p w:rsidR="00E943A6" w:rsidRPr="002C020D" w:rsidRDefault="00E943A6" w:rsidP="00922E89">
            <w:pPr>
              <w:ind w:left="1163" w:hanging="425"/>
              <w:rPr>
                <w:spacing w:val="-2"/>
                <w:sz w:val="20"/>
                <w:szCs w:val="20"/>
              </w:rPr>
            </w:pPr>
          </w:p>
          <w:p w:rsidR="00E943A6" w:rsidRDefault="00E943A6" w:rsidP="00922E89">
            <w:pPr>
              <w:pStyle w:val="Prrafodelista"/>
              <w:numPr>
                <w:ilvl w:val="0"/>
                <w:numId w:val="40"/>
              </w:numPr>
              <w:ind w:left="1134" w:hanging="425"/>
              <w:rPr>
                <w:spacing w:val="-2"/>
                <w:sz w:val="20"/>
                <w:szCs w:val="20"/>
              </w:rPr>
            </w:pPr>
            <w:r w:rsidRPr="00983C03">
              <w:rPr>
                <w:spacing w:val="-2"/>
                <w:sz w:val="20"/>
                <w:szCs w:val="20"/>
              </w:rPr>
              <w:t>Graficación de los requisitos establecidos en el artículo 2.2.8. de esta Ordenanza, incluyendo el trazado de la o las rutas accesibles, y los estacionamientos para personas con discapacidad contemplados en el proyecto.</w:t>
            </w:r>
          </w:p>
          <w:p w:rsidR="00E943A6" w:rsidRPr="00983C03" w:rsidRDefault="00E943A6" w:rsidP="00922E89">
            <w:pPr>
              <w:pStyle w:val="Prrafodelista"/>
              <w:ind w:left="1134"/>
              <w:rPr>
                <w:spacing w:val="-2"/>
                <w:sz w:val="20"/>
                <w:szCs w:val="20"/>
              </w:rPr>
            </w:pPr>
          </w:p>
          <w:p w:rsidR="00E943A6" w:rsidRPr="002C020D" w:rsidRDefault="00E943A6" w:rsidP="00922E89">
            <w:pPr>
              <w:pStyle w:val="Prrafodelista"/>
              <w:numPr>
                <w:ilvl w:val="0"/>
                <w:numId w:val="40"/>
              </w:numPr>
              <w:ind w:left="1134" w:hanging="425"/>
              <w:rPr>
                <w:spacing w:val="-2"/>
                <w:sz w:val="20"/>
                <w:szCs w:val="20"/>
              </w:rPr>
            </w:pPr>
            <w:r w:rsidRPr="002C020D">
              <w:rPr>
                <w:spacing w:val="-2"/>
                <w:sz w:val="20"/>
                <w:szCs w:val="20"/>
              </w:rPr>
              <w:t>Graficación de los terrenos correspondientes a las cesiones para áreas verdes públicas y equipamiento, con sus dimensiones y superficies.</w:t>
            </w:r>
          </w:p>
          <w:p w:rsidR="00E943A6" w:rsidRPr="002C020D" w:rsidRDefault="00E943A6" w:rsidP="00922E89">
            <w:pPr>
              <w:ind w:left="1163" w:hanging="425"/>
              <w:rPr>
                <w:spacing w:val="-2"/>
                <w:sz w:val="20"/>
                <w:szCs w:val="20"/>
              </w:rPr>
            </w:pPr>
          </w:p>
          <w:p w:rsidR="00E943A6" w:rsidRPr="002C020D" w:rsidRDefault="00E943A6" w:rsidP="00922E89">
            <w:pPr>
              <w:pStyle w:val="Prrafodelista"/>
              <w:numPr>
                <w:ilvl w:val="0"/>
                <w:numId w:val="40"/>
              </w:numPr>
              <w:ind w:left="1134" w:hanging="425"/>
              <w:rPr>
                <w:spacing w:val="-2"/>
                <w:sz w:val="20"/>
                <w:szCs w:val="20"/>
              </w:rPr>
            </w:pPr>
            <w:proofErr w:type="spellStart"/>
            <w:r w:rsidRPr="002C020D">
              <w:rPr>
                <w:spacing w:val="-2"/>
                <w:sz w:val="20"/>
                <w:szCs w:val="20"/>
              </w:rPr>
              <w:t>Areas</w:t>
            </w:r>
            <w:proofErr w:type="spellEnd"/>
            <w:r w:rsidRPr="002C020D">
              <w:rPr>
                <w:spacing w:val="-2"/>
                <w:sz w:val="20"/>
                <w:szCs w:val="20"/>
              </w:rPr>
              <w:t xml:space="preserve"> de restricción o de riesgos que afecten el terreno y sus respectivas obras de protección cuando corresponda. </w:t>
            </w:r>
          </w:p>
          <w:p w:rsidR="00E943A6" w:rsidRPr="002C020D" w:rsidRDefault="00E943A6" w:rsidP="00922E89">
            <w:pPr>
              <w:ind w:left="1163" w:hanging="425"/>
              <w:rPr>
                <w:spacing w:val="-2"/>
                <w:sz w:val="20"/>
                <w:szCs w:val="20"/>
              </w:rPr>
            </w:pPr>
          </w:p>
          <w:p w:rsidR="00E943A6" w:rsidRPr="002C020D" w:rsidRDefault="00E943A6" w:rsidP="00922E89">
            <w:pPr>
              <w:pStyle w:val="Prrafodelista"/>
              <w:numPr>
                <w:ilvl w:val="0"/>
                <w:numId w:val="40"/>
              </w:numPr>
              <w:ind w:left="1134" w:hanging="425"/>
              <w:rPr>
                <w:spacing w:val="-2"/>
                <w:sz w:val="20"/>
                <w:szCs w:val="20"/>
              </w:rPr>
            </w:pPr>
            <w:r w:rsidRPr="002C020D">
              <w:rPr>
                <w:spacing w:val="-2"/>
                <w:sz w:val="20"/>
                <w:szCs w:val="20"/>
              </w:rPr>
              <w:t>Cuadro de superficies de los lotes resultantes y porcentajes de distribución de las superficies correspondientes a cesiones gratuitas para áreas verdes, equipamiento y vialidad, a que alude el artículo 70 de la Ley General de Urbanismo y Construcciones.</w:t>
            </w:r>
          </w:p>
          <w:p w:rsidR="00E943A6" w:rsidRPr="002C020D" w:rsidRDefault="00E943A6" w:rsidP="00922E89">
            <w:pPr>
              <w:ind w:left="1163" w:hanging="425"/>
              <w:rPr>
                <w:spacing w:val="-2"/>
                <w:sz w:val="20"/>
                <w:szCs w:val="20"/>
              </w:rPr>
            </w:pPr>
          </w:p>
          <w:p w:rsidR="00E943A6" w:rsidRDefault="00E943A6" w:rsidP="00922E89">
            <w:pPr>
              <w:pStyle w:val="Prrafodelista"/>
              <w:numPr>
                <w:ilvl w:val="0"/>
                <w:numId w:val="40"/>
              </w:numPr>
              <w:ind w:left="1134" w:hanging="425"/>
              <w:rPr>
                <w:spacing w:val="-2"/>
                <w:sz w:val="20"/>
                <w:szCs w:val="20"/>
              </w:rPr>
            </w:pPr>
            <w:r w:rsidRPr="002C020D">
              <w:rPr>
                <w:spacing w:val="-2"/>
                <w:sz w:val="20"/>
                <w:szCs w:val="20"/>
              </w:rPr>
              <w:t>Ubicación del terreno, a escala no inferior 1:5.000, con indicación de las vías y/o espacios públicos existentes en su proximidad y de otros elementos referenciales relevantes que faciliten su identificación.</w:t>
            </w:r>
          </w:p>
          <w:p w:rsidR="00E943A6" w:rsidRDefault="00E943A6" w:rsidP="00922E89">
            <w:pPr>
              <w:rPr>
                <w:spacing w:val="-2"/>
                <w:sz w:val="20"/>
                <w:szCs w:val="20"/>
              </w:rPr>
            </w:pPr>
          </w:p>
          <w:p w:rsidR="00E943A6" w:rsidRDefault="00E943A6" w:rsidP="00922E89">
            <w:pPr>
              <w:ind w:left="738" w:hanging="425"/>
              <w:rPr>
                <w:spacing w:val="-2"/>
                <w:sz w:val="20"/>
                <w:szCs w:val="20"/>
              </w:rPr>
            </w:pPr>
            <w:r w:rsidRPr="002C020D">
              <w:rPr>
                <w:spacing w:val="-2"/>
                <w:sz w:val="20"/>
                <w:szCs w:val="20"/>
              </w:rPr>
              <w:t xml:space="preserve">6. </w:t>
            </w:r>
            <w:r w:rsidRPr="002C020D">
              <w:rPr>
                <w:spacing w:val="-2"/>
                <w:sz w:val="20"/>
                <w:szCs w:val="20"/>
              </w:rPr>
              <w:tab/>
              <w:t>Medidas de prevención de riesgos provenientes de áreas colindantes y/o del mismo terreno, cuando el Director de Obras Municipales lo exija en el certificado de informaciones previas.</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rPr>
            </w:pPr>
            <w:r>
              <w:rPr>
                <w:spacing w:val="-2"/>
                <w:sz w:val="20"/>
                <w:szCs w:val="20"/>
              </w:rPr>
              <w:t>7.-</w:t>
            </w:r>
            <w:r>
              <w:rPr>
                <w:spacing w:val="-2"/>
                <w:sz w:val="20"/>
                <w:szCs w:val="20"/>
              </w:rPr>
              <w:tab/>
            </w:r>
            <w:r w:rsidRPr="00983C03">
              <w:rPr>
                <w:spacing w:val="-2"/>
                <w:sz w:val="20"/>
                <w:szCs w:val="20"/>
              </w:rPr>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rsidR="00E943A6" w:rsidRDefault="00E943A6" w:rsidP="00922E89">
            <w:pPr>
              <w:ind w:left="738" w:hanging="425"/>
              <w:rPr>
                <w:spacing w:val="-2"/>
                <w:sz w:val="20"/>
                <w:szCs w:val="20"/>
              </w:rPr>
            </w:pPr>
          </w:p>
          <w:p w:rsidR="00F17117" w:rsidRDefault="00F17117" w:rsidP="00922E89">
            <w:pPr>
              <w:rPr>
                <w:spacing w:val="-2"/>
                <w:sz w:val="20"/>
                <w:szCs w:val="20"/>
              </w:rPr>
            </w:pPr>
          </w:p>
          <w:p w:rsidR="00873190" w:rsidRDefault="00873190" w:rsidP="00922E89">
            <w:pPr>
              <w:rPr>
                <w:spacing w:val="-2"/>
                <w:sz w:val="20"/>
                <w:szCs w:val="20"/>
              </w:rPr>
            </w:pPr>
          </w:p>
          <w:p w:rsidR="000956D7" w:rsidRDefault="000956D7"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Las firmas del propietario que se requieren en los puntos 1. y 5. del inciso primero de este artículo, no serán exigibles en el caso previsto en el inciso tercero del artículo 1.2.2.</w:t>
            </w:r>
          </w:p>
          <w:p w:rsidR="00E943A6" w:rsidRPr="002C020D"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El anteproyecto de loteo contemplará los trazados de nuevas vías y sus empalmes con vías existentes, la singularización de lotes y las superficies de uso público, los antejardines y las zonas de protección</w:t>
            </w:r>
            <w:r w:rsidRPr="002C020D">
              <w:rPr>
                <w:b/>
                <w:spacing w:val="-2"/>
                <w:sz w:val="20"/>
                <w:szCs w:val="20"/>
              </w:rPr>
              <w:t xml:space="preserve"> </w:t>
            </w:r>
            <w:r w:rsidRPr="002C020D">
              <w:rPr>
                <w:spacing w:val="-2"/>
                <w:sz w:val="20"/>
                <w:szCs w:val="20"/>
              </w:rPr>
              <w:t>y de riesgo que puedan afectarlo. En el caso de Loteos D.F.L. Nº 2 con construcción simultánea, se aprobarán, además, las viviendas y sus condiciones urbanísticas, en conformidad al artículo 6.2.5. de esta Ordenanza.</w:t>
            </w:r>
          </w:p>
          <w:p w:rsidR="00E943A6" w:rsidRPr="002C020D" w:rsidRDefault="00E943A6" w:rsidP="00922E89">
            <w:pPr>
              <w:rPr>
                <w:spacing w:val="-2"/>
                <w:sz w:val="20"/>
                <w:szCs w:val="20"/>
                <w:lang w:val="es-CL"/>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En caso que sobre el anteproyecto sometido a su consideración, el Director de Obras Municipales tuviere observaciones que formular, se estará al procedimiento que señala el artículo 1.4.9. de esta Ordenanza.</w:t>
            </w:r>
          </w:p>
          <w:p w:rsidR="00E943A6" w:rsidRPr="002C020D" w:rsidRDefault="00E943A6" w:rsidP="00922E89">
            <w:pPr>
              <w:rPr>
                <w:spacing w:val="-2"/>
                <w:sz w:val="20"/>
                <w:szCs w:val="20"/>
              </w:rPr>
            </w:pPr>
          </w:p>
          <w:p w:rsidR="00E943A6" w:rsidRDefault="00E943A6" w:rsidP="00922E89">
            <w:pPr>
              <w:rPr>
                <w:spacing w:val="-2"/>
                <w:sz w:val="20"/>
                <w:szCs w:val="20"/>
              </w:rPr>
            </w:pPr>
            <w:r w:rsidRPr="002C020D">
              <w:rPr>
                <w:spacing w:val="-2"/>
                <w:sz w:val="20"/>
                <w:szCs w:val="20"/>
              </w:rPr>
              <w:tab/>
            </w:r>
            <w:r w:rsidRPr="002C020D">
              <w:rPr>
                <w:spacing w:val="-2"/>
                <w:sz w:val="20"/>
                <w:szCs w:val="20"/>
              </w:rPr>
              <w:tab/>
              <w:t>El anteproyecto aprobado mantendrá su vigencia por el plazo indicado en el artículo 1.4.11. de esta Ordenanza para los efectos de obtener el permiso correspondiente</w:t>
            </w:r>
          </w:p>
        </w:tc>
        <w:tc>
          <w:tcPr>
            <w:tcW w:w="5960" w:type="dxa"/>
          </w:tcPr>
          <w:p w:rsidR="00E943A6" w:rsidRDefault="00E943A6" w:rsidP="00922E89">
            <w:pPr>
              <w:rPr>
                <w:spacing w:val="-2"/>
                <w:sz w:val="20"/>
                <w:szCs w:val="20"/>
              </w:rPr>
            </w:pPr>
          </w:p>
          <w:p w:rsidR="00E943A6" w:rsidRPr="002C020D" w:rsidRDefault="00E943A6" w:rsidP="00922E89">
            <w:pPr>
              <w:rPr>
                <w:spacing w:val="-2"/>
                <w:sz w:val="20"/>
                <w:szCs w:val="20"/>
              </w:rPr>
            </w:pPr>
            <w:r w:rsidRPr="002C020D">
              <w:rPr>
                <w:b/>
                <w:spacing w:val="-2"/>
                <w:sz w:val="20"/>
                <w:szCs w:val="20"/>
              </w:rPr>
              <w:t xml:space="preserve">Artículo </w:t>
            </w:r>
            <w:r w:rsidRPr="002C020D">
              <w:rPr>
                <w:b/>
                <w:spacing w:val="-2"/>
                <w:sz w:val="20"/>
                <w:szCs w:val="20"/>
              </w:rPr>
              <w:tab/>
              <w:t>3.1.4.</w:t>
            </w:r>
            <w:r w:rsidRPr="002C020D">
              <w:rPr>
                <w:b/>
                <w:spacing w:val="-2"/>
                <w:sz w:val="20"/>
                <w:szCs w:val="20"/>
              </w:rPr>
              <w:tab/>
            </w:r>
            <w:r w:rsidRPr="002C020D">
              <w:rPr>
                <w:spacing w:val="-2"/>
                <w:sz w:val="20"/>
                <w:szCs w:val="20"/>
              </w:rPr>
              <w:t xml:space="preserve"> Para solicitar al Director de Obras Municipales la aprobación de anteproyectos de loteo, se deberán presentar los siguientes documentos: </w:t>
            </w:r>
          </w:p>
          <w:p w:rsidR="00E943A6" w:rsidRDefault="00E943A6" w:rsidP="00922E89">
            <w:pPr>
              <w:rPr>
                <w:spacing w:val="-2"/>
                <w:sz w:val="20"/>
                <w:szCs w:val="20"/>
                <w:lang w:val="es-ES_tradnl"/>
              </w:rPr>
            </w:pPr>
          </w:p>
          <w:p w:rsidR="00E943A6" w:rsidRPr="002C020D" w:rsidRDefault="00E943A6" w:rsidP="00922E89">
            <w:pPr>
              <w:ind w:left="738" w:hanging="425"/>
              <w:rPr>
                <w:spacing w:val="-2"/>
                <w:sz w:val="20"/>
                <w:szCs w:val="20"/>
                <w:lang w:val="es-ES_tradnl"/>
              </w:rPr>
            </w:pPr>
            <w:r w:rsidRPr="002C020D">
              <w:rPr>
                <w:spacing w:val="-2"/>
                <w:sz w:val="20"/>
                <w:szCs w:val="20"/>
                <w:lang w:val="es-ES_tradnl"/>
              </w:rPr>
              <w:t xml:space="preserve">1. </w:t>
            </w:r>
            <w:r w:rsidRPr="002C020D">
              <w:rPr>
                <w:spacing w:val="-2"/>
                <w:sz w:val="20"/>
                <w:szCs w:val="20"/>
                <w:lang w:val="es-ES_tradnl"/>
              </w:rPr>
              <w:tab/>
              <w:t xml:space="preserve">Solicitud firmada por el propietario del terreno y el </w:t>
            </w:r>
            <w:r w:rsidRPr="006C1752">
              <w:rPr>
                <w:spacing w:val="-2"/>
                <w:sz w:val="20"/>
                <w:szCs w:val="20"/>
                <w:lang w:val="es-ES_tradnl"/>
              </w:rPr>
              <w:t>arquitecto,</w:t>
            </w:r>
            <w:r w:rsidRPr="002C020D">
              <w:rPr>
                <w:spacing w:val="-2"/>
                <w:sz w:val="20"/>
                <w:szCs w:val="20"/>
                <w:lang w:val="es-ES_tradnl"/>
              </w:rPr>
              <w:t xml:space="preserve"> en la cual se incluirá una declaración jurada simple del propietario como titular del dominio.</w:t>
            </w:r>
          </w:p>
          <w:p w:rsidR="00E943A6" w:rsidRDefault="00E943A6" w:rsidP="00922E89">
            <w:pPr>
              <w:ind w:left="738" w:hanging="425"/>
              <w:rPr>
                <w:spacing w:val="-2"/>
                <w:sz w:val="20"/>
                <w:szCs w:val="20"/>
              </w:rPr>
            </w:pPr>
          </w:p>
          <w:p w:rsidR="00E943A6" w:rsidRPr="002C020D" w:rsidRDefault="00E943A6" w:rsidP="00922E89">
            <w:pPr>
              <w:ind w:left="738" w:hanging="425"/>
              <w:rPr>
                <w:spacing w:val="-2"/>
                <w:sz w:val="20"/>
                <w:szCs w:val="20"/>
              </w:rPr>
            </w:pPr>
            <w:r w:rsidRPr="002C020D">
              <w:rPr>
                <w:spacing w:val="-2"/>
                <w:sz w:val="20"/>
                <w:szCs w:val="20"/>
              </w:rPr>
              <w:t xml:space="preserve">2. </w:t>
            </w:r>
            <w:r w:rsidRPr="002C020D">
              <w:rPr>
                <w:spacing w:val="-2"/>
                <w:sz w:val="20"/>
                <w:szCs w:val="20"/>
              </w:rPr>
              <w:tab/>
              <w:t>Original o copia autorizada ante Notario del certificado de avalúo fiscal vigente.</w:t>
            </w:r>
          </w:p>
          <w:p w:rsidR="00E943A6" w:rsidRDefault="00E943A6" w:rsidP="00922E89">
            <w:pPr>
              <w:ind w:left="738" w:hanging="425"/>
              <w:rPr>
                <w:spacing w:val="-2"/>
                <w:sz w:val="20"/>
                <w:szCs w:val="20"/>
              </w:rPr>
            </w:pPr>
          </w:p>
          <w:p w:rsidR="00E943A6" w:rsidRPr="002C020D" w:rsidRDefault="00E943A6" w:rsidP="00922E89">
            <w:pPr>
              <w:ind w:left="738" w:hanging="425"/>
              <w:rPr>
                <w:spacing w:val="-2"/>
                <w:sz w:val="20"/>
                <w:szCs w:val="20"/>
              </w:rPr>
            </w:pPr>
            <w:r w:rsidRPr="002C020D">
              <w:rPr>
                <w:spacing w:val="-2"/>
                <w:sz w:val="20"/>
                <w:szCs w:val="20"/>
              </w:rPr>
              <w:t xml:space="preserve">3. </w:t>
            </w:r>
            <w:r w:rsidRPr="002C020D">
              <w:rPr>
                <w:spacing w:val="-2"/>
                <w:sz w:val="20"/>
                <w:szCs w:val="20"/>
              </w:rPr>
              <w:tab/>
              <w:t>Fotocopia del Certificado de Informaciones Previas, salvo que en la solicitud se indique su número y fecha.</w:t>
            </w:r>
          </w:p>
          <w:p w:rsidR="00E943A6" w:rsidRDefault="00E943A6" w:rsidP="00922E89">
            <w:pPr>
              <w:ind w:left="738" w:hanging="425"/>
              <w:rPr>
                <w:spacing w:val="-2"/>
                <w:sz w:val="20"/>
                <w:szCs w:val="20"/>
              </w:rPr>
            </w:pPr>
          </w:p>
          <w:p w:rsidR="00E943A6" w:rsidRPr="002C020D" w:rsidRDefault="00E943A6" w:rsidP="00922E89">
            <w:pPr>
              <w:ind w:left="738" w:hanging="425"/>
              <w:rPr>
                <w:spacing w:val="-2"/>
                <w:sz w:val="20"/>
                <w:szCs w:val="20"/>
              </w:rPr>
            </w:pPr>
            <w:r w:rsidRPr="002C020D">
              <w:rPr>
                <w:spacing w:val="-2"/>
                <w:sz w:val="20"/>
                <w:szCs w:val="20"/>
              </w:rPr>
              <w:t xml:space="preserve">4. </w:t>
            </w:r>
            <w:r w:rsidRPr="002C020D">
              <w:rPr>
                <w:spacing w:val="-2"/>
                <w:sz w:val="20"/>
                <w:szCs w:val="20"/>
              </w:rPr>
              <w:tab/>
              <w:t>Plano en que se grafique la situación actual del predio, con sus respectivos roles, a una escala adecuada para su comprensión, indicando las medidas de cada uno de los deslindes con los vecinos.</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rPr>
            </w:pPr>
            <w:r w:rsidRPr="002C020D">
              <w:rPr>
                <w:spacing w:val="-2"/>
                <w:sz w:val="20"/>
                <w:szCs w:val="20"/>
              </w:rPr>
              <w:t xml:space="preserve">5. </w:t>
            </w:r>
            <w:r w:rsidRPr="002C020D">
              <w:rPr>
                <w:spacing w:val="-2"/>
                <w:sz w:val="20"/>
                <w:szCs w:val="20"/>
              </w:rPr>
              <w:tab/>
              <w:t>Plano del anteproyecto de loteo, a escala no menor de 1:1.000, suscrito por el propietario y el arquitecto, que deberá contener:</w:t>
            </w:r>
          </w:p>
          <w:p w:rsidR="00E943A6" w:rsidRDefault="00E943A6" w:rsidP="00922E89">
            <w:pPr>
              <w:ind w:left="738" w:hanging="425"/>
              <w:rPr>
                <w:spacing w:val="-2"/>
                <w:sz w:val="20"/>
                <w:szCs w:val="20"/>
              </w:rPr>
            </w:pPr>
          </w:p>
          <w:p w:rsidR="00E943A6" w:rsidRDefault="00E943A6" w:rsidP="00922E89">
            <w:pPr>
              <w:pStyle w:val="Prrafodelista"/>
              <w:numPr>
                <w:ilvl w:val="0"/>
                <w:numId w:val="42"/>
              </w:numPr>
              <w:ind w:left="1134" w:hanging="425"/>
              <w:rPr>
                <w:spacing w:val="-2"/>
                <w:sz w:val="20"/>
                <w:szCs w:val="20"/>
              </w:rPr>
            </w:pPr>
            <w:r w:rsidRPr="002C020D">
              <w:rPr>
                <w:spacing w:val="-2"/>
                <w:sz w:val="20"/>
                <w:szCs w:val="20"/>
              </w:rPr>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rsidR="00E943A6" w:rsidRDefault="00E943A6" w:rsidP="00922E89">
            <w:pPr>
              <w:ind w:left="1163" w:hanging="425"/>
              <w:rPr>
                <w:spacing w:val="-2"/>
                <w:sz w:val="20"/>
                <w:szCs w:val="20"/>
              </w:rPr>
            </w:pPr>
          </w:p>
          <w:p w:rsidR="00E943A6" w:rsidRPr="002C020D" w:rsidRDefault="00E943A6" w:rsidP="00922E89">
            <w:pPr>
              <w:pStyle w:val="Prrafodelista"/>
              <w:numPr>
                <w:ilvl w:val="0"/>
                <w:numId w:val="42"/>
              </w:numPr>
              <w:ind w:left="1134" w:hanging="425"/>
              <w:rPr>
                <w:spacing w:val="-2"/>
                <w:sz w:val="20"/>
                <w:szCs w:val="20"/>
              </w:rPr>
            </w:pPr>
            <w:r w:rsidRPr="002C020D">
              <w:rPr>
                <w:spacing w:val="-2"/>
                <w:sz w:val="20"/>
                <w:szCs w:val="20"/>
              </w:rPr>
              <w:t>Numeración de los nuevos lotes con sus dimensiones respectivas.</w:t>
            </w:r>
          </w:p>
          <w:p w:rsidR="00E943A6" w:rsidRPr="002C020D" w:rsidRDefault="00E943A6" w:rsidP="00922E89">
            <w:pPr>
              <w:ind w:left="1163" w:hanging="425"/>
              <w:rPr>
                <w:spacing w:val="-2"/>
                <w:sz w:val="20"/>
                <w:szCs w:val="20"/>
              </w:rPr>
            </w:pPr>
          </w:p>
          <w:p w:rsidR="00E943A6" w:rsidRPr="002C020D" w:rsidRDefault="00E943A6" w:rsidP="00922E89">
            <w:pPr>
              <w:pStyle w:val="Prrafodelista"/>
              <w:numPr>
                <w:ilvl w:val="0"/>
                <w:numId w:val="42"/>
              </w:numPr>
              <w:ind w:left="1134" w:hanging="425"/>
              <w:rPr>
                <w:spacing w:val="-2"/>
                <w:sz w:val="20"/>
                <w:szCs w:val="20"/>
              </w:rPr>
            </w:pPr>
            <w:r w:rsidRPr="002C020D">
              <w:rPr>
                <w:spacing w:val="-2"/>
                <w:sz w:val="20"/>
                <w:szCs w:val="20"/>
              </w:rPr>
              <w:t>Trazados geométricos de las nuevas vías que sitúen sus ejes y establezcan sus anchos, y los empalmes con vías existentes, en que se deberán definir tanto los trazados en planta como los perfiles transversales.</w:t>
            </w:r>
          </w:p>
          <w:p w:rsidR="00E943A6" w:rsidRPr="002C020D" w:rsidRDefault="00E943A6" w:rsidP="00922E89">
            <w:pPr>
              <w:ind w:left="1163" w:hanging="425"/>
              <w:rPr>
                <w:spacing w:val="-2"/>
                <w:sz w:val="20"/>
                <w:szCs w:val="20"/>
              </w:rPr>
            </w:pPr>
          </w:p>
          <w:p w:rsidR="00E943A6" w:rsidRDefault="00E943A6" w:rsidP="00922E89">
            <w:pPr>
              <w:pStyle w:val="Prrafodelista"/>
              <w:numPr>
                <w:ilvl w:val="0"/>
                <w:numId w:val="42"/>
              </w:numPr>
              <w:ind w:left="1134" w:hanging="425"/>
              <w:rPr>
                <w:spacing w:val="-2"/>
                <w:sz w:val="20"/>
                <w:szCs w:val="20"/>
              </w:rPr>
            </w:pPr>
            <w:r w:rsidRPr="00983C03">
              <w:rPr>
                <w:spacing w:val="-2"/>
                <w:sz w:val="20"/>
                <w:szCs w:val="20"/>
              </w:rPr>
              <w:t>Graficación de los requisitos establecidos en el artículo 2.2.8. de esta Ordenanza, incluyendo el trazado de la o las rutas accesibles, y los estacionamientos para personas con discapacidad contemplados en el proyecto.</w:t>
            </w:r>
          </w:p>
          <w:p w:rsidR="00E943A6" w:rsidRPr="00983C03" w:rsidRDefault="00E943A6" w:rsidP="00922E89">
            <w:pPr>
              <w:pStyle w:val="Prrafodelista"/>
              <w:ind w:left="1134"/>
              <w:rPr>
                <w:spacing w:val="-2"/>
                <w:sz w:val="20"/>
                <w:szCs w:val="20"/>
              </w:rPr>
            </w:pPr>
          </w:p>
          <w:p w:rsidR="00E943A6" w:rsidRPr="002C020D" w:rsidRDefault="00E943A6" w:rsidP="00922E89">
            <w:pPr>
              <w:pStyle w:val="Prrafodelista"/>
              <w:numPr>
                <w:ilvl w:val="0"/>
                <w:numId w:val="42"/>
              </w:numPr>
              <w:ind w:left="1134" w:hanging="425"/>
              <w:rPr>
                <w:spacing w:val="-2"/>
                <w:sz w:val="20"/>
                <w:szCs w:val="20"/>
              </w:rPr>
            </w:pPr>
            <w:r w:rsidRPr="002C020D">
              <w:rPr>
                <w:spacing w:val="-2"/>
                <w:sz w:val="20"/>
                <w:szCs w:val="20"/>
              </w:rPr>
              <w:t>Graficación de los terrenos correspondientes a las cesiones para áreas verdes públicas y equipamiento, con sus dimensiones y superficies.</w:t>
            </w:r>
          </w:p>
          <w:p w:rsidR="00E943A6" w:rsidRPr="002C020D" w:rsidRDefault="00E943A6" w:rsidP="00922E89">
            <w:pPr>
              <w:ind w:left="1163" w:hanging="425"/>
              <w:rPr>
                <w:spacing w:val="-2"/>
                <w:sz w:val="20"/>
                <w:szCs w:val="20"/>
              </w:rPr>
            </w:pPr>
          </w:p>
          <w:p w:rsidR="00E943A6" w:rsidRPr="002C020D" w:rsidRDefault="000956D7" w:rsidP="00922E89">
            <w:pPr>
              <w:pStyle w:val="Prrafodelista"/>
              <w:numPr>
                <w:ilvl w:val="0"/>
                <w:numId w:val="42"/>
              </w:numPr>
              <w:ind w:left="1134" w:hanging="425"/>
              <w:rPr>
                <w:spacing w:val="-2"/>
                <w:sz w:val="20"/>
                <w:szCs w:val="20"/>
              </w:rPr>
            </w:pPr>
            <w:r w:rsidRPr="002C020D">
              <w:rPr>
                <w:spacing w:val="-2"/>
                <w:sz w:val="20"/>
                <w:szCs w:val="20"/>
              </w:rPr>
              <w:t>Áreas</w:t>
            </w:r>
            <w:r w:rsidR="00E943A6" w:rsidRPr="002C020D">
              <w:rPr>
                <w:spacing w:val="-2"/>
                <w:sz w:val="20"/>
                <w:szCs w:val="20"/>
              </w:rPr>
              <w:t xml:space="preserve"> de restricción o de riesgos que afecten el terreno y sus respectivas obras de protección cuando corresponda. </w:t>
            </w:r>
          </w:p>
          <w:p w:rsidR="00E943A6" w:rsidRPr="002C020D" w:rsidRDefault="00E943A6" w:rsidP="00922E89">
            <w:pPr>
              <w:ind w:left="1163" w:hanging="425"/>
              <w:rPr>
                <w:spacing w:val="-2"/>
                <w:sz w:val="20"/>
                <w:szCs w:val="20"/>
              </w:rPr>
            </w:pPr>
          </w:p>
          <w:p w:rsidR="00E943A6" w:rsidRPr="002C020D" w:rsidRDefault="00E943A6" w:rsidP="00922E89">
            <w:pPr>
              <w:pStyle w:val="Prrafodelista"/>
              <w:numPr>
                <w:ilvl w:val="0"/>
                <w:numId w:val="42"/>
              </w:numPr>
              <w:ind w:left="1134" w:hanging="425"/>
              <w:rPr>
                <w:spacing w:val="-2"/>
                <w:sz w:val="20"/>
                <w:szCs w:val="20"/>
              </w:rPr>
            </w:pPr>
            <w:r w:rsidRPr="002C020D">
              <w:rPr>
                <w:spacing w:val="-2"/>
                <w:sz w:val="20"/>
                <w:szCs w:val="20"/>
              </w:rPr>
              <w:t>Cuadro de superficies de los lotes resultantes y porcentajes de distribución de las superficies correspondientes a cesiones gratuitas para áreas verdes, equipamiento y vialidad, a que alude el artículo 70 de la Ley General de Urbanismo y Construcciones.</w:t>
            </w:r>
          </w:p>
          <w:p w:rsidR="00E943A6" w:rsidRPr="002C020D" w:rsidRDefault="00E943A6" w:rsidP="00922E89">
            <w:pPr>
              <w:ind w:left="1163" w:hanging="425"/>
              <w:rPr>
                <w:spacing w:val="-2"/>
                <w:sz w:val="20"/>
                <w:szCs w:val="20"/>
              </w:rPr>
            </w:pPr>
          </w:p>
          <w:p w:rsidR="00E943A6" w:rsidRDefault="00E943A6" w:rsidP="00922E89">
            <w:pPr>
              <w:pStyle w:val="Prrafodelista"/>
              <w:numPr>
                <w:ilvl w:val="0"/>
                <w:numId w:val="42"/>
              </w:numPr>
              <w:ind w:left="1134" w:hanging="425"/>
              <w:rPr>
                <w:spacing w:val="-2"/>
                <w:sz w:val="20"/>
                <w:szCs w:val="20"/>
              </w:rPr>
            </w:pPr>
            <w:r w:rsidRPr="002C020D">
              <w:rPr>
                <w:spacing w:val="-2"/>
                <w:sz w:val="20"/>
                <w:szCs w:val="20"/>
              </w:rPr>
              <w:t>Ubicación del terreno, a escala no inferior 1:5.000, con indicación de las vías y/o espacios públicos existentes en su proximidad y de otros elementos referenciales relevantes que faciliten su identificación.</w:t>
            </w:r>
          </w:p>
          <w:p w:rsidR="00E943A6" w:rsidRDefault="00E943A6" w:rsidP="00922E89">
            <w:pPr>
              <w:rPr>
                <w:spacing w:val="-2"/>
                <w:sz w:val="20"/>
                <w:szCs w:val="20"/>
              </w:rPr>
            </w:pPr>
          </w:p>
          <w:p w:rsidR="00E943A6" w:rsidRPr="00983C03" w:rsidRDefault="00F17117" w:rsidP="00922E89">
            <w:pPr>
              <w:ind w:left="780" w:hanging="420"/>
              <w:rPr>
                <w:spacing w:val="-2"/>
                <w:sz w:val="20"/>
                <w:szCs w:val="20"/>
              </w:rPr>
            </w:pPr>
            <w:r>
              <w:rPr>
                <w:spacing w:val="-2"/>
                <w:sz w:val="20"/>
                <w:szCs w:val="20"/>
              </w:rPr>
              <w:t xml:space="preserve">6.-  </w:t>
            </w:r>
            <w:r w:rsidR="00E943A6" w:rsidRPr="000956D7">
              <w:rPr>
                <w:spacing w:val="-2"/>
                <w:sz w:val="20"/>
                <w:szCs w:val="20"/>
              </w:rPr>
              <w:t>Medidas</w:t>
            </w:r>
            <w:r w:rsidR="00E943A6" w:rsidRPr="00983C03">
              <w:rPr>
                <w:spacing w:val="-2"/>
                <w:sz w:val="20"/>
                <w:szCs w:val="20"/>
              </w:rPr>
              <w:t xml:space="preserve"> de prevención de riesgos provenientes de áreas colindantes y/o del mismo terreno, cuando el Director de Obras Municipales lo exija en el certificado de informaciones previas.</w:t>
            </w:r>
          </w:p>
          <w:p w:rsidR="00E943A6" w:rsidRPr="00983C03" w:rsidRDefault="00E943A6" w:rsidP="00922E89">
            <w:pPr>
              <w:pStyle w:val="Prrafodelista"/>
              <w:rPr>
                <w:spacing w:val="-2"/>
                <w:sz w:val="20"/>
                <w:szCs w:val="20"/>
              </w:rPr>
            </w:pPr>
          </w:p>
          <w:p w:rsidR="00E943A6" w:rsidRDefault="00E943A6" w:rsidP="00922E89">
            <w:pPr>
              <w:ind w:left="738" w:hanging="425"/>
              <w:rPr>
                <w:spacing w:val="-2"/>
                <w:sz w:val="20"/>
                <w:szCs w:val="20"/>
              </w:rPr>
            </w:pPr>
            <w:r>
              <w:rPr>
                <w:spacing w:val="-2"/>
                <w:sz w:val="20"/>
                <w:szCs w:val="20"/>
              </w:rPr>
              <w:t>7.-</w:t>
            </w:r>
            <w:r>
              <w:rPr>
                <w:spacing w:val="-2"/>
                <w:sz w:val="20"/>
                <w:szCs w:val="20"/>
              </w:rPr>
              <w:tab/>
            </w:r>
            <w:r w:rsidRPr="00983C03">
              <w:rPr>
                <w:spacing w:val="-2"/>
                <w:sz w:val="20"/>
                <w:szCs w:val="20"/>
              </w:rPr>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rsidR="00E943A6" w:rsidRPr="00983C03" w:rsidRDefault="00E943A6" w:rsidP="00922E89">
            <w:pPr>
              <w:pStyle w:val="Prrafodelista"/>
              <w:rPr>
                <w:spacing w:val="-2"/>
                <w:sz w:val="20"/>
                <w:szCs w:val="20"/>
              </w:rPr>
            </w:pPr>
          </w:p>
          <w:p w:rsidR="00E943A6" w:rsidRPr="002C482A" w:rsidRDefault="00E943A6" w:rsidP="00922E89">
            <w:pPr>
              <w:ind w:left="738" w:hanging="425"/>
              <w:rPr>
                <w:spacing w:val="-2"/>
                <w:sz w:val="20"/>
                <w:szCs w:val="20"/>
              </w:rPr>
            </w:pPr>
            <w:r>
              <w:rPr>
                <w:spacing w:val="-2"/>
                <w:sz w:val="20"/>
                <w:szCs w:val="20"/>
              </w:rPr>
              <w:t>8.-</w:t>
            </w:r>
            <w:r>
              <w:rPr>
                <w:spacing w:val="-2"/>
                <w:sz w:val="20"/>
                <w:szCs w:val="20"/>
              </w:rPr>
              <w:tab/>
            </w:r>
            <w:r w:rsidRPr="00E943A6">
              <w:rPr>
                <w:spacing w:val="-2"/>
                <w:sz w:val="20"/>
                <w:szCs w:val="20"/>
                <w:highlight w:val="yellow"/>
              </w:rPr>
              <w:t>Informe Revisor Independiente si este hubiere sido contratado</w:t>
            </w:r>
            <w:r w:rsidRPr="00E943A6">
              <w:rPr>
                <w:spacing w:val="-2"/>
                <w:sz w:val="20"/>
                <w:szCs w:val="20"/>
                <w:highlight w:val="yellow"/>
                <w:lang w:val="es-ES_tradnl"/>
              </w:rPr>
              <w:t>.</w:t>
            </w:r>
          </w:p>
          <w:p w:rsidR="00E943A6"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Las firmas del propietario que se requieren en los puntos 1. y 5. del inciso primero de este artículo, no serán exigibles en el caso previsto en el inciso tercero del artículo 1.2.2.</w:t>
            </w:r>
            <w:r w:rsidR="00F17117">
              <w:rPr>
                <w:spacing w:val="-2"/>
                <w:sz w:val="20"/>
                <w:szCs w:val="20"/>
              </w:rPr>
              <w:t xml:space="preserve"> </w:t>
            </w:r>
            <w:r w:rsidR="00F17117" w:rsidRPr="007312F8">
              <w:rPr>
                <w:spacing w:val="-2"/>
                <w:sz w:val="20"/>
                <w:szCs w:val="20"/>
                <w:highlight w:val="yellow"/>
              </w:rPr>
              <w:t>de esta Ordenanza.</w:t>
            </w:r>
          </w:p>
          <w:p w:rsidR="00E943A6" w:rsidRPr="002C020D" w:rsidRDefault="00E943A6" w:rsidP="00922E89">
            <w:pPr>
              <w:rPr>
                <w:spacing w:val="-2"/>
                <w:sz w:val="20"/>
                <w:szCs w:val="20"/>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El anteproyecto de loteo contemplará los trazados de nuevas vías y sus empalmes con vías existentes, la singularización de lotes y las superficies de uso público, los antejardines y las zonas de protección</w:t>
            </w:r>
            <w:r w:rsidRPr="002C020D">
              <w:rPr>
                <w:b/>
                <w:spacing w:val="-2"/>
                <w:sz w:val="20"/>
                <w:szCs w:val="20"/>
              </w:rPr>
              <w:t xml:space="preserve"> </w:t>
            </w:r>
            <w:r w:rsidRPr="002C020D">
              <w:rPr>
                <w:spacing w:val="-2"/>
                <w:sz w:val="20"/>
                <w:szCs w:val="20"/>
              </w:rPr>
              <w:t>y de riesgo que puedan afectarlo. En el caso de Loteos D.F.L. Nº 2 con construcción simultánea, se aprobarán, además, las viviendas y sus condiciones urbanísticas, en conformidad al artículo 6.2.5. de esta Ordenanza.</w:t>
            </w:r>
          </w:p>
          <w:p w:rsidR="00E943A6" w:rsidRPr="002C020D" w:rsidRDefault="00E943A6" w:rsidP="00922E89">
            <w:pPr>
              <w:rPr>
                <w:spacing w:val="-2"/>
                <w:sz w:val="20"/>
                <w:szCs w:val="20"/>
                <w:lang w:val="es-CL"/>
              </w:rPr>
            </w:pPr>
          </w:p>
          <w:p w:rsidR="00E943A6" w:rsidRPr="002C020D" w:rsidRDefault="00E943A6" w:rsidP="00922E89">
            <w:pPr>
              <w:rPr>
                <w:spacing w:val="-2"/>
                <w:sz w:val="20"/>
                <w:szCs w:val="20"/>
              </w:rPr>
            </w:pPr>
            <w:r w:rsidRPr="002C020D">
              <w:rPr>
                <w:spacing w:val="-2"/>
                <w:sz w:val="20"/>
                <w:szCs w:val="20"/>
              </w:rPr>
              <w:tab/>
            </w:r>
            <w:r w:rsidRPr="002C020D">
              <w:rPr>
                <w:spacing w:val="-2"/>
                <w:sz w:val="20"/>
                <w:szCs w:val="20"/>
              </w:rPr>
              <w:tab/>
              <w:t>En caso que sobre el anteproyecto sometido a su consideración, el Director de Obras Municipales tuviere observaciones que formular, se estará al procedimiento que señala el artículo 1.4.9. de esta Ordenanza.</w:t>
            </w:r>
          </w:p>
          <w:p w:rsidR="00E943A6" w:rsidRDefault="00E943A6" w:rsidP="00922E89">
            <w:pPr>
              <w:rPr>
                <w:spacing w:val="-2"/>
                <w:sz w:val="20"/>
                <w:szCs w:val="20"/>
              </w:rPr>
            </w:pPr>
          </w:p>
          <w:p w:rsidR="00E943A6" w:rsidRPr="002C020D" w:rsidRDefault="00E943A6" w:rsidP="00922E89">
            <w:pPr>
              <w:rPr>
                <w:spacing w:val="-2"/>
                <w:sz w:val="20"/>
                <w:szCs w:val="20"/>
              </w:rPr>
            </w:pPr>
          </w:p>
          <w:p w:rsidR="00E943A6" w:rsidRDefault="00E943A6" w:rsidP="00922E89">
            <w:pPr>
              <w:rPr>
                <w:spacing w:val="-2"/>
                <w:sz w:val="20"/>
                <w:szCs w:val="20"/>
              </w:rPr>
            </w:pPr>
            <w:r w:rsidRPr="002C020D">
              <w:rPr>
                <w:spacing w:val="-2"/>
                <w:sz w:val="20"/>
                <w:szCs w:val="20"/>
              </w:rPr>
              <w:tab/>
            </w:r>
            <w:r w:rsidRPr="002C020D">
              <w:rPr>
                <w:spacing w:val="-2"/>
                <w:sz w:val="20"/>
                <w:szCs w:val="20"/>
              </w:rPr>
              <w:tab/>
              <w:t>El anteproyecto aprobado mantendrá su vigencia por el plazo indicado en el artículo 1.4.11. de esta Ordenanza para los efectos de obtener el permiso correspondiente.</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3502D1">
              <w:rPr>
                <w:b/>
                <w:spacing w:val="-2"/>
                <w:sz w:val="20"/>
                <w:szCs w:val="20"/>
              </w:rPr>
              <w:t xml:space="preserve">Artículo </w:t>
            </w:r>
            <w:r w:rsidRPr="003502D1">
              <w:rPr>
                <w:b/>
                <w:spacing w:val="-2"/>
                <w:sz w:val="20"/>
                <w:szCs w:val="20"/>
              </w:rPr>
              <w:tab/>
              <w:t>3.1.8</w:t>
            </w:r>
            <w:r w:rsidRPr="003502D1">
              <w:rPr>
                <w:spacing w:val="-2"/>
                <w:sz w:val="20"/>
                <w:szCs w:val="20"/>
              </w:rPr>
              <w:t>.</w:t>
            </w:r>
            <w:r w:rsidRPr="003502D1">
              <w:rPr>
                <w:spacing w:val="-2"/>
                <w:sz w:val="20"/>
                <w:szCs w:val="20"/>
              </w:rPr>
              <w:tab/>
              <w:t>El Director de Obras Municipales concederá el permiso respectivo una vez que haya comprobado que los antecedentes acompañados a la solicitud cumplen con las disposiciones contenidas en el instrumento de planificación territorial que corresponda, con la Ley General de Urbanismo y Construcciones y con la presente Ordenanza, previo pago de los derechos que procedan.</w:t>
            </w:r>
          </w:p>
          <w:p w:rsidR="00E943A6" w:rsidRPr="003502D1" w:rsidRDefault="00E943A6" w:rsidP="00922E89">
            <w:pPr>
              <w:rPr>
                <w:spacing w:val="-2"/>
                <w:sz w:val="20"/>
                <w:szCs w:val="20"/>
              </w:rPr>
            </w:pPr>
          </w:p>
          <w:p w:rsidR="00F17117" w:rsidRDefault="00E943A6" w:rsidP="00922E89">
            <w:pPr>
              <w:rPr>
                <w:spacing w:val="-2"/>
                <w:sz w:val="20"/>
                <w:szCs w:val="20"/>
              </w:rPr>
            </w:pPr>
            <w:r w:rsidRPr="003502D1">
              <w:rPr>
                <w:spacing w:val="-2"/>
                <w:sz w:val="20"/>
                <w:szCs w:val="20"/>
              </w:rPr>
              <w:tab/>
            </w:r>
            <w:r w:rsidRPr="003502D1">
              <w:rPr>
                <w:spacing w:val="-2"/>
                <w:sz w:val="20"/>
                <w:szCs w:val="20"/>
              </w:rPr>
              <w:tab/>
            </w:r>
          </w:p>
          <w:p w:rsidR="00E943A6" w:rsidRPr="003502D1" w:rsidRDefault="00E943A6" w:rsidP="00922E89">
            <w:pPr>
              <w:ind w:firstLine="1440"/>
              <w:rPr>
                <w:spacing w:val="-2"/>
                <w:sz w:val="20"/>
                <w:szCs w:val="20"/>
              </w:rPr>
            </w:pPr>
            <w:r w:rsidRPr="003502D1">
              <w:rPr>
                <w:spacing w:val="-2"/>
                <w:sz w:val="20"/>
                <w:szCs w:val="20"/>
              </w:rPr>
              <w:t xml:space="preserve">Las solicitudes de permisos para las acciones a que se refiere el presente Capítulo, deberán ser resueltas por los Directores de Obras Municipales dentro de un plazo de 30 días, contados desde la presentación de la solicitud. Dicho plazo se reducirá a 15 días si a la solicitud se acompaña informe favorable de un revisor independiente. </w:t>
            </w:r>
          </w:p>
          <w:p w:rsidR="00E943A6" w:rsidRPr="003502D1" w:rsidRDefault="00E943A6" w:rsidP="00922E89">
            <w:pPr>
              <w:rPr>
                <w:spacing w:val="-2"/>
                <w:sz w:val="20"/>
                <w:szCs w:val="20"/>
              </w:rPr>
            </w:pPr>
          </w:p>
          <w:p w:rsidR="00E943A6" w:rsidRDefault="00E943A6" w:rsidP="00922E89">
            <w:pPr>
              <w:rPr>
                <w:spacing w:val="-2"/>
                <w:sz w:val="20"/>
                <w:szCs w:val="20"/>
              </w:rPr>
            </w:pPr>
            <w:r w:rsidRPr="003502D1">
              <w:rPr>
                <w:spacing w:val="-2"/>
                <w:sz w:val="20"/>
                <w:szCs w:val="20"/>
              </w:rPr>
              <w:tab/>
            </w:r>
            <w:r w:rsidRPr="003502D1">
              <w:rPr>
                <w:spacing w:val="-2"/>
                <w:sz w:val="20"/>
                <w:szCs w:val="20"/>
              </w:rPr>
              <w:tab/>
              <w:t>En caso que el Director de Obras Municipales tuviere observaciones respecto a los anteproyectos o proyectos sometidos a su aprobación se estará al procedimiento previsto en el artículo 1.4.9. de esta Ordenanza.</w:t>
            </w:r>
          </w:p>
          <w:p w:rsidR="00E943A6" w:rsidRDefault="00E943A6" w:rsidP="00922E89">
            <w:pPr>
              <w:rPr>
                <w:spacing w:val="-2"/>
                <w:sz w:val="20"/>
                <w:szCs w:val="20"/>
              </w:rPr>
            </w:pPr>
          </w:p>
          <w:p w:rsidR="00E943A6" w:rsidRPr="003502D1" w:rsidRDefault="00E943A6" w:rsidP="00922E89">
            <w:pPr>
              <w:rPr>
                <w:spacing w:val="-2"/>
                <w:sz w:val="20"/>
                <w:szCs w:val="20"/>
              </w:rPr>
            </w:pPr>
            <w:r w:rsidRPr="003502D1">
              <w:rPr>
                <w:spacing w:val="-2"/>
                <w:sz w:val="20"/>
                <w:szCs w:val="20"/>
              </w:rPr>
              <w:tab/>
            </w:r>
            <w:r w:rsidRPr="003502D1">
              <w:rPr>
                <w:spacing w:val="-2"/>
                <w:sz w:val="20"/>
                <w:szCs w:val="20"/>
              </w:rPr>
              <w:tab/>
              <w:t>Si se hubiere aprobado previamente un anteproyecto y el revisor independiente declara en el informe favorable que el proyecto se ajusta íntegramente al anteproyecto, el Director de Obras Municipales omitirá la verificación de los antecedentes y otorgará el permiso sin más trámite, sin perjuicio de lo dispuesto en el inciso cuarto del artículo 116 Bis A) de la Ley General de Urbanismo y Construcciones.</w:t>
            </w:r>
          </w:p>
          <w:p w:rsidR="00E943A6" w:rsidRPr="003502D1" w:rsidRDefault="00E943A6" w:rsidP="00922E89">
            <w:pPr>
              <w:rPr>
                <w:spacing w:val="-2"/>
                <w:sz w:val="20"/>
                <w:szCs w:val="20"/>
              </w:rPr>
            </w:pPr>
          </w:p>
          <w:p w:rsidR="00E943A6" w:rsidRDefault="00E943A6" w:rsidP="00922E89">
            <w:pPr>
              <w:rPr>
                <w:spacing w:val="-2"/>
                <w:sz w:val="20"/>
                <w:szCs w:val="20"/>
              </w:rPr>
            </w:pPr>
            <w:r w:rsidRPr="003502D1">
              <w:rPr>
                <w:spacing w:val="-2"/>
                <w:sz w:val="20"/>
                <w:szCs w:val="20"/>
              </w:rPr>
              <w:tab/>
            </w:r>
            <w:r w:rsidRPr="003502D1">
              <w:rPr>
                <w:spacing w:val="-2"/>
                <w:sz w:val="20"/>
                <w:szCs w:val="20"/>
              </w:rPr>
              <w:tab/>
              <w:t>Para la determinación de los derechos municipales se estará al procedimiento indicado en el artículo 5.</w:t>
            </w:r>
            <w:proofErr w:type="gramStart"/>
            <w:r w:rsidRPr="003502D1">
              <w:rPr>
                <w:spacing w:val="-2"/>
                <w:sz w:val="20"/>
                <w:szCs w:val="20"/>
              </w:rPr>
              <w:t>1.14..</w:t>
            </w:r>
            <w:proofErr w:type="gramEnd"/>
            <w:r w:rsidRPr="003502D1">
              <w:rPr>
                <w:spacing w:val="-2"/>
                <w:sz w:val="20"/>
                <w:szCs w:val="20"/>
              </w:rPr>
              <w:t xml:space="preserve"> En caso que el proyecto cuente con informe de revisor independiente los derechos municipales se rebajarán en un 30%.</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3502D1">
              <w:rPr>
                <w:b/>
                <w:spacing w:val="-2"/>
                <w:sz w:val="20"/>
                <w:szCs w:val="20"/>
              </w:rPr>
              <w:t xml:space="preserve">Artículo </w:t>
            </w:r>
            <w:r w:rsidRPr="003502D1">
              <w:rPr>
                <w:b/>
                <w:spacing w:val="-2"/>
                <w:sz w:val="20"/>
                <w:szCs w:val="20"/>
              </w:rPr>
              <w:tab/>
              <w:t>3.1.8</w:t>
            </w:r>
            <w:r w:rsidRPr="003502D1">
              <w:rPr>
                <w:spacing w:val="-2"/>
                <w:sz w:val="20"/>
                <w:szCs w:val="20"/>
              </w:rPr>
              <w:t>.</w:t>
            </w:r>
            <w:r w:rsidRPr="003502D1">
              <w:rPr>
                <w:spacing w:val="-2"/>
                <w:sz w:val="20"/>
                <w:szCs w:val="20"/>
              </w:rPr>
              <w:tab/>
              <w:t xml:space="preserve">El Director de Obras Municipales concederá el permiso </w:t>
            </w:r>
            <w:r w:rsidRPr="00332498">
              <w:rPr>
                <w:spacing w:val="-2"/>
                <w:sz w:val="20"/>
                <w:szCs w:val="20"/>
                <w:highlight w:val="yellow"/>
              </w:rPr>
              <w:t xml:space="preserve">o la </w:t>
            </w:r>
            <w:r w:rsidRPr="00265D38">
              <w:rPr>
                <w:spacing w:val="-2"/>
                <w:sz w:val="20"/>
                <w:szCs w:val="20"/>
                <w:highlight w:val="yellow"/>
              </w:rPr>
              <w:t>autorización</w:t>
            </w:r>
            <w:r w:rsidRPr="00332498">
              <w:rPr>
                <w:spacing w:val="-2"/>
                <w:sz w:val="20"/>
                <w:szCs w:val="20"/>
                <w:highlight w:val="yellow"/>
              </w:rPr>
              <w:t xml:space="preserve"> respectiva</w:t>
            </w:r>
            <w:r w:rsidRPr="003502D1">
              <w:rPr>
                <w:spacing w:val="-2"/>
                <w:sz w:val="20"/>
                <w:szCs w:val="20"/>
              </w:rPr>
              <w:t xml:space="preserve"> una vez que haya comprobado que,</w:t>
            </w:r>
            <w:r>
              <w:rPr>
                <w:spacing w:val="-2"/>
                <w:sz w:val="20"/>
                <w:szCs w:val="20"/>
              </w:rPr>
              <w:t xml:space="preserve"> </w:t>
            </w:r>
            <w:r w:rsidRPr="00332498">
              <w:rPr>
                <w:spacing w:val="-2"/>
                <w:sz w:val="20"/>
                <w:szCs w:val="20"/>
                <w:highlight w:val="yellow"/>
              </w:rPr>
              <w:t>con el contenido de los antecedentes y cálculos presentados, la solicitud cumple las normas urbanísticas</w:t>
            </w:r>
            <w:r w:rsidRPr="003502D1">
              <w:rPr>
                <w:spacing w:val="-2"/>
                <w:sz w:val="20"/>
                <w:szCs w:val="20"/>
              </w:rPr>
              <w:t xml:space="preserve"> contenidas en la Ley General de Urbanismo y Construcciones, </w:t>
            </w:r>
            <w:r w:rsidRPr="00332498">
              <w:rPr>
                <w:spacing w:val="-2"/>
                <w:sz w:val="20"/>
                <w:szCs w:val="20"/>
                <w:highlight w:val="yellow"/>
              </w:rPr>
              <w:t>en</w:t>
            </w:r>
            <w:r>
              <w:rPr>
                <w:spacing w:val="-2"/>
                <w:sz w:val="20"/>
                <w:szCs w:val="20"/>
              </w:rPr>
              <w:t xml:space="preserve"> </w:t>
            </w:r>
            <w:r w:rsidRPr="003502D1">
              <w:rPr>
                <w:spacing w:val="-2"/>
                <w:sz w:val="20"/>
                <w:szCs w:val="20"/>
              </w:rPr>
              <w:t xml:space="preserve">la presente Ordenanza </w:t>
            </w:r>
            <w:r w:rsidRPr="00332498">
              <w:rPr>
                <w:spacing w:val="-2"/>
                <w:sz w:val="20"/>
                <w:szCs w:val="20"/>
                <w:highlight w:val="yellow"/>
              </w:rPr>
              <w:t>y en los instrumentos de planificación territorial,</w:t>
            </w:r>
            <w:r w:rsidRPr="003502D1">
              <w:rPr>
                <w:spacing w:val="-2"/>
                <w:sz w:val="20"/>
                <w:szCs w:val="20"/>
              </w:rPr>
              <w:t xml:space="preserve"> previo pago de los derechos que procedan.</w:t>
            </w:r>
          </w:p>
          <w:p w:rsidR="00E943A6" w:rsidRPr="003502D1" w:rsidRDefault="00E943A6" w:rsidP="00922E89">
            <w:pPr>
              <w:rPr>
                <w:spacing w:val="-2"/>
                <w:sz w:val="20"/>
                <w:szCs w:val="20"/>
              </w:rPr>
            </w:pPr>
          </w:p>
          <w:p w:rsidR="00E943A6" w:rsidRDefault="00E943A6" w:rsidP="00922E89">
            <w:pPr>
              <w:rPr>
                <w:spacing w:val="-2"/>
                <w:sz w:val="20"/>
                <w:szCs w:val="20"/>
              </w:rPr>
            </w:pPr>
            <w:r w:rsidRPr="003502D1">
              <w:rPr>
                <w:spacing w:val="-2"/>
                <w:sz w:val="20"/>
                <w:szCs w:val="20"/>
              </w:rPr>
              <w:tab/>
            </w:r>
            <w:r w:rsidRPr="003502D1">
              <w:rPr>
                <w:spacing w:val="-2"/>
                <w:sz w:val="20"/>
                <w:szCs w:val="20"/>
              </w:rPr>
              <w:tab/>
              <w:t xml:space="preserve">Las solicitudes de permisos para las acciones a que se refiere el presente Capítulo, deberán ser resueltas por los Directores de Obras Municipales dentro de un plazo de 30 días, contados desde la presentación de la solicitud. Dicho plazo se reducirá a 15 días si a la solicitud se acompaña informe favorable de un revisor independiente. </w:t>
            </w:r>
          </w:p>
          <w:p w:rsidR="00E943A6" w:rsidRPr="003502D1" w:rsidRDefault="00E943A6" w:rsidP="00922E89">
            <w:pPr>
              <w:rPr>
                <w:spacing w:val="-2"/>
                <w:sz w:val="20"/>
                <w:szCs w:val="20"/>
              </w:rPr>
            </w:pPr>
          </w:p>
          <w:p w:rsidR="00E943A6" w:rsidRDefault="00E943A6" w:rsidP="00922E89">
            <w:pPr>
              <w:rPr>
                <w:spacing w:val="-2"/>
                <w:sz w:val="20"/>
                <w:szCs w:val="20"/>
              </w:rPr>
            </w:pPr>
            <w:r w:rsidRPr="003502D1">
              <w:rPr>
                <w:spacing w:val="-2"/>
                <w:sz w:val="20"/>
                <w:szCs w:val="20"/>
              </w:rPr>
              <w:tab/>
            </w:r>
            <w:r w:rsidRPr="003502D1">
              <w:rPr>
                <w:spacing w:val="-2"/>
                <w:sz w:val="20"/>
                <w:szCs w:val="20"/>
              </w:rPr>
              <w:tab/>
              <w:t>En caso que el Director de Obras Municipales tuviere observaciones respecto a los anteproyectos o proyectos sometidos a su aprobación se estará al procedimiento previsto en el artículo 1.4.9. de esta Ordenanza.</w:t>
            </w:r>
          </w:p>
          <w:p w:rsidR="00E943A6" w:rsidRDefault="00E943A6" w:rsidP="00922E89">
            <w:pPr>
              <w:rPr>
                <w:spacing w:val="-2"/>
                <w:sz w:val="20"/>
                <w:szCs w:val="20"/>
              </w:rPr>
            </w:pPr>
          </w:p>
          <w:p w:rsidR="00E943A6" w:rsidRPr="003502D1" w:rsidRDefault="00E943A6" w:rsidP="00922E89">
            <w:pPr>
              <w:rPr>
                <w:spacing w:val="-2"/>
                <w:sz w:val="20"/>
                <w:szCs w:val="20"/>
              </w:rPr>
            </w:pPr>
          </w:p>
          <w:p w:rsidR="00E943A6" w:rsidRDefault="00E943A6" w:rsidP="00922E89">
            <w:pPr>
              <w:rPr>
                <w:spacing w:val="-2"/>
                <w:sz w:val="20"/>
                <w:szCs w:val="20"/>
              </w:rPr>
            </w:pPr>
            <w:r w:rsidRPr="003502D1">
              <w:rPr>
                <w:spacing w:val="-2"/>
                <w:sz w:val="20"/>
                <w:szCs w:val="20"/>
              </w:rPr>
              <w:tab/>
            </w:r>
            <w:r w:rsidRPr="003502D1">
              <w:rPr>
                <w:spacing w:val="-2"/>
                <w:sz w:val="20"/>
                <w:szCs w:val="20"/>
              </w:rPr>
              <w:tab/>
            </w:r>
          </w:p>
          <w:p w:rsidR="00E943A6" w:rsidRDefault="00E943A6" w:rsidP="00922E89">
            <w:pPr>
              <w:rPr>
                <w:spacing w:val="-2"/>
                <w:sz w:val="20"/>
                <w:szCs w:val="20"/>
              </w:rPr>
            </w:pPr>
          </w:p>
          <w:p w:rsidR="00E943A6" w:rsidRDefault="00E943A6" w:rsidP="00922E89">
            <w:pPr>
              <w:rPr>
                <w:spacing w:val="-2"/>
                <w:sz w:val="20"/>
                <w:szCs w:val="20"/>
              </w:rPr>
            </w:pPr>
          </w:p>
          <w:p w:rsidR="00E943A6" w:rsidRDefault="00E943A6" w:rsidP="00922E89">
            <w:pPr>
              <w:rPr>
                <w:spacing w:val="-2"/>
                <w:sz w:val="20"/>
                <w:szCs w:val="20"/>
              </w:rPr>
            </w:pPr>
          </w:p>
          <w:p w:rsidR="00E943A6" w:rsidRDefault="00E943A6" w:rsidP="00922E89">
            <w:pPr>
              <w:rPr>
                <w:spacing w:val="-2"/>
                <w:sz w:val="20"/>
                <w:szCs w:val="20"/>
              </w:rPr>
            </w:pPr>
          </w:p>
          <w:p w:rsidR="00E943A6" w:rsidRDefault="00E943A6" w:rsidP="00922E89">
            <w:pPr>
              <w:rPr>
                <w:spacing w:val="-2"/>
                <w:sz w:val="20"/>
                <w:szCs w:val="20"/>
              </w:rPr>
            </w:pPr>
          </w:p>
          <w:p w:rsidR="00E943A6" w:rsidRDefault="00E943A6" w:rsidP="00922E89">
            <w:pPr>
              <w:ind w:firstLine="1884"/>
              <w:rPr>
                <w:spacing w:val="-2"/>
                <w:sz w:val="20"/>
                <w:szCs w:val="20"/>
              </w:rPr>
            </w:pPr>
            <w:r w:rsidRPr="003502D1">
              <w:rPr>
                <w:spacing w:val="-2"/>
                <w:sz w:val="20"/>
                <w:szCs w:val="20"/>
              </w:rPr>
              <w:t>Para la determinación de los derechos municipales se estará al procedimiento indicado en el artículo 5.1.14.</w:t>
            </w:r>
            <w:r>
              <w:rPr>
                <w:spacing w:val="-2"/>
                <w:sz w:val="20"/>
                <w:szCs w:val="20"/>
              </w:rPr>
              <w:t xml:space="preserve"> </w:t>
            </w:r>
            <w:r w:rsidRPr="003502D1">
              <w:rPr>
                <w:spacing w:val="-2"/>
                <w:sz w:val="20"/>
                <w:szCs w:val="20"/>
              </w:rPr>
              <w:t xml:space="preserve">de esta Ordenanza. </w:t>
            </w:r>
            <w:r w:rsidRPr="00332498">
              <w:rPr>
                <w:spacing w:val="-2"/>
                <w:sz w:val="20"/>
                <w:szCs w:val="20"/>
                <w:highlight w:val="yellow"/>
              </w:rPr>
              <w:t>En caso que una solicitud de permiso o modificación de</w:t>
            </w:r>
            <w:r>
              <w:rPr>
                <w:spacing w:val="-2"/>
                <w:sz w:val="20"/>
                <w:szCs w:val="20"/>
              </w:rPr>
              <w:t xml:space="preserve"> </w:t>
            </w:r>
            <w:r w:rsidRPr="003502D1">
              <w:rPr>
                <w:spacing w:val="-2"/>
                <w:sz w:val="20"/>
                <w:szCs w:val="20"/>
              </w:rPr>
              <w:t>proyecto cuente con informe de revisor independiente los derechos municipales se rebajarán en un 30%.</w:t>
            </w:r>
            <w:r>
              <w:rPr>
                <w:spacing w:val="-2"/>
                <w:sz w:val="20"/>
                <w:szCs w:val="20"/>
              </w:rPr>
              <w:t xml:space="preserve"> </w:t>
            </w:r>
            <w:r w:rsidRPr="00332498">
              <w:rPr>
                <w:spacing w:val="-2"/>
                <w:sz w:val="20"/>
                <w:szCs w:val="20"/>
                <w:highlight w:val="yellow"/>
              </w:rPr>
              <w:t xml:space="preserve">En </w:t>
            </w:r>
            <w:r w:rsidR="00F17117">
              <w:rPr>
                <w:spacing w:val="-2"/>
                <w:sz w:val="20"/>
                <w:szCs w:val="20"/>
                <w:highlight w:val="yellow"/>
              </w:rPr>
              <w:t xml:space="preserve">dicha rebaja de derechos se </w:t>
            </w:r>
            <w:r w:rsidR="00F17117" w:rsidRPr="00265D38">
              <w:rPr>
                <w:spacing w:val="-2"/>
                <w:sz w:val="20"/>
                <w:szCs w:val="20"/>
                <w:highlight w:val="yellow"/>
              </w:rPr>
              <w:t>ent</w:t>
            </w:r>
            <w:r w:rsidRPr="00265D38">
              <w:rPr>
                <w:spacing w:val="-2"/>
                <w:sz w:val="20"/>
                <w:szCs w:val="20"/>
                <w:highlight w:val="yellow"/>
              </w:rPr>
              <w:t>ende</w:t>
            </w:r>
            <w:r w:rsidR="00F17117" w:rsidRPr="00265D38">
              <w:rPr>
                <w:spacing w:val="-2"/>
                <w:sz w:val="20"/>
                <w:szCs w:val="20"/>
                <w:highlight w:val="yellow"/>
              </w:rPr>
              <w:t>rá</w:t>
            </w:r>
            <w:r w:rsidRPr="00265D38">
              <w:rPr>
                <w:spacing w:val="-2"/>
                <w:sz w:val="20"/>
                <w:szCs w:val="20"/>
                <w:highlight w:val="yellow"/>
              </w:rPr>
              <w:t xml:space="preserve"> incluida </w:t>
            </w:r>
            <w:r w:rsidRPr="00332498">
              <w:rPr>
                <w:spacing w:val="-2"/>
                <w:sz w:val="20"/>
                <w:szCs w:val="20"/>
                <w:highlight w:val="yellow"/>
              </w:rPr>
              <w:t>la participación del revisor independiente tanto en el permiso como en la recepción de las obras de urbanización, debiendo emitir los informes señalados en el artículo 1.4.2</w:t>
            </w:r>
            <w:r>
              <w:rPr>
                <w:spacing w:val="-2"/>
                <w:sz w:val="20"/>
                <w:szCs w:val="20"/>
                <w:highlight w:val="yellow"/>
              </w:rPr>
              <w:t>4</w:t>
            </w:r>
            <w:r w:rsidRPr="00332498">
              <w:rPr>
                <w:spacing w:val="-2"/>
                <w:sz w:val="20"/>
                <w:szCs w:val="20"/>
                <w:highlight w:val="yellow"/>
              </w:rPr>
              <w:t>. de esta Ordenanza.</w:t>
            </w:r>
          </w:p>
          <w:p w:rsidR="00E943A6" w:rsidRPr="00310E4D" w:rsidRDefault="00E943A6" w:rsidP="00922E89">
            <w:pPr>
              <w:ind w:firstLine="1884"/>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b/>
                <w:spacing w:val="-2"/>
                <w:sz w:val="20"/>
                <w:szCs w:val="20"/>
                <w:highlight w:val="yellow"/>
              </w:rPr>
              <w:t>Artículo</w:t>
            </w:r>
            <w:r w:rsidRPr="00332498">
              <w:rPr>
                <w:b/>
                <w:spacing w:val="-2"/>
                <w:sz w:val="20"/>
                <w:szCs w:val="20"/>
                <w:highlight w:val="yellow"/>
              </w:rPr>
              <w:tab/>
              <w:t>3.1.10.</w:t>
            </w:r>
            <w:r w:rsidRPr="00332498">
              <w:rPr>
                <w:b/>
                <w:spacing w:val="-2"/>
                <w:sz w:val="20"/>
                <w:szCs w:val="20"/>
                <w:highlight w:val="yellow"/>
              </w:rPr>
              <w:tab/>
            </w:r>
            <w:r w:rsidRPr="00332498">
              <w:rPr>
                <w:spacing w:val="-2"/>
                <w:sz w:val="20"/>
                <w:szCs w:val="20"/>
                <w:highlight w:val="yellow"/>
              </w:rPr>
              <w:t>Para solicitar al Director de Obras Municipales la autorización de una modificación de deslindes, se deberán presentar los siguientes antecedentes:</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Solicitud firmada por el propietario del predio y el arquitecto, en la que se incluirá una declaración jurada simple del propietario como titular del dominio.</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Certificado de avalúo fiscal vigente.</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Fotocopia del certificado de informaciones previas.</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Declaración jurada del propietario, señalando que la modificación de deslindes no afecta a terceros ni a los bienes nacionales de uso público.</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Declaración jurada ante notario de quienes, según las correspondientes inscripciones de dominio en el Registro de Propiedad del Conservador de Bienes Raíces respectivo, aparezcan como propietarios de los predios vecinos eventualmente afectados por la modificación de deslindes, en las que se consigne que no presentan reparos respecto de la modificación propuesta.</w:t>
            </w:r>
          </w:p>
          <w:p w:rsidR="00E943A6" w:rsidRPr="00332498" w:rsidRDefault="00E943A6" w:rsidP="00922E89">
            <w:pPr>
              <w:rPr>
                <w:spacing w:val="-2"/>
                <w:sz w:val="20"/>
                <w:szCs w:val="20"/>
                <w:highlight w:val="yellow"/>
              </w:rPr>
            </w:pPr>
          </w:p>
          <w:p w:rsidR="00E943A6" w:rsidRPr="00332498" w:rsidRDefault="00E943A6" w:rsidP="00922E89">
            <w:pPr>
              <w:ind w:left="738"/>
              <w:rPr>
                <w:spacing w:val="-2"/>
                <w:sz w:val="20"/>
                <w:szCs w:val="20"/>
                <w:highlight w:val="yellow"/>
              </w:rPr>
            </w:pPr>
            <w:r w:rsidRPr="00332498">
              <w:rPr>
                <w:spacing w:val="-2"/>
                <w:sz w:val="20"/>
                <w:szCs w:val="20"/>
                <w:highlight w:val="yellow"/>
              </w:rPr>
              <w:t>Tratándose de modificaciones del deslinde entre un predio y un bien nacional de uso público o un bien fiscal, deberá acompañarse un oficio del Secretario Regional Ministerial del Ministerio de Bienes Nacionales, en que se consigne que no presenta reparos respecto de la modificación propuesta.</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 xml:space="preserve">Copia del plano del predio archivado en el Conservador de Bienes Raíces respectivo. En caso de inscripciones de dominio sin plano, se indicará tal situación en el Formulario Único Nacional y en la memoria explicativa. </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 xml:space="preserve">Plano de modificación de deslindes a una escala adecuada para su comprensión, con curvas de nivel al menos cada 2 m., En caso de terrenos de más de 5 ha, las curvas de nivel podrán graficarse, a lo menos, cada 5 m., que contenga los siguientes antecedentes: </w:t>
            </w:r>
          </w:p>
          <w:p w:rsidR="00E943A6" w:rsidRPr="00332498" w:rsidRDefault="00E943A6" w:rsidP="00922E89">
            <w:pPr>
              <w:rPr>
                <w:spacing w:val="-2"/>
                <w:sz w:val="20"/>
                <w:szCs w:val="20"/>
                <w:highlight w:val="yellow"/>
              </w:rPr>
            </w:pPr>
          </w:p>
          <w:p w:rsidR="00E943A6" w:rsidRPr="00332498" w:rsidRDefault="00E943A6" w:rsidP="00922E89">
            <w:pPr>
              <w:numPr>
                <w:ilvl w:val="0"/>
                <w:numId w:val="21"/>
              </w:numPr>
              <w:ind w:left="1148" w:hanging="425"/>
              <w:rPr>
                <w:spacing w:val="-2"/>
                <w:sz w:val="20"/>
                <w:szCs w:val="20"/>
                <w:highlight w:val="yellow"/>
              </w:rPr>
            </w:pPr>
            <w:r w:rsidRPr="00332498">
              <w:rPr>
                <w:spacing w:val="-2"/>
                <w:sz w:val="20"/>
                <w:szCs w:val="20"/>
                <w:highlight w:val="yellow"/>
              </w:rPr>
              <w:t xml:space="preserve">Representación gráfica de la situación existente del predio, correspondiente al plano archivado en el Conservador de Bienes Raíces respectivo o, a falta de éste, al plano que grafique la realidad jurídica actual del predio, en la que se consignen la superficie del mismo y las medidas de cada uno de sus deslindes, tanto con los predios vecinos como con los bienes nacionales de uso público. </w:t>
            </w:r>
          </w:p>
          <w:p w:rsidR="00E943A6" w:rsidRPr="00332498" w:rsidRDefault="00E943A6" w:rsidP="00922E89">
            <w:pPr>
              <w:ind w:left="1163"/>
              <w:rPr>
                <w:spacing w:val="-2"/>
                <w:sz w:val="20"/>
                <w:szCs w:val="20"/>
                <w:highlight w:val="yellow"/>
              </w:rPr>
            </w:pPr>
          </w:p>
          <w:p w:rsidR="00E943A6" w:rsidRPr="00332498" w:rsidRDefault="00E943A6" w:rsidP="00922E89">
            <w:pPr>
              <w:numPr>
                <w:ilvl w:val="0"/>
                <w:numId w:val="21"/>
              </w:numPr>
              <w:ind w:left="1163" w:hanging="434"/>
              <w:rPr>
                <w:spacing w:val="-2"/>
                <w:sz w:val="20"/>
                <w:szCs w:val="20"/>
                <w:highlight w:val="yellow"/>
              </w:rPr>
            </w:pPr>
            <w:r w:rsidRPr="00332498">
              <w:rPr>
                <w:spacing w:val="-2"/>
                <w:sz w:val="20"/>
                <w:szCs w:val="20"/>
                <w:highlight w:val="yellow"/>
              </w:rPr>
              <w:t>Individualización del o los predios con los que se comparte algún deslinde que se pretende modificar, identificando la dirección de tales inmuebles, su rol de avalúo y el nombre completo de quienes aparezcan como sus propietarios actuales en la correspondiente inscripción de dominio vigente del Registro de Propiedad del Conservador de Bienes Raíces respectivo.</w:t>
            </w:r>
          </w:p>
          <w:p w:rsidR="00E943A6" w:rsidRPr="00332498" w:rsidRDefault="00E943A6" w:rsidP="00922E89">
            <w:pPr>
              <w:ind w:left="1163" w:hanging="425"/>
              <w:rPr>
                <w:spacing w:val="-2"/>
                <w:sz w:val="20"/>
                <w:szCs w:val="20"/>
                <w:highlight w:val="yellow"/>
              </w:rPr>
            </w:pPr>
          </w:p>
          <w:p w:rsidR="00E943A6" w:rsidRPr="00332498" w:rsidRDefault="00E943A6" w:rsidP="00922E89">
            <w:pPr>
              <w:numPr>
                <w:ilvl w:val="0"/>
                <w:numId w:val="21"/>
              </w:numPr>
              <w:ind w:left="1163" w:hanging="425"/>
              <w:rPr>
                <w:spacing w:val="-2"/>
                <w:sz w:val="20"/>
                <w:szCs w:val="20"/>
                <w:highlight w:val="yellow"/>
              </w:rPr>
            </w:pPr>
            <w:r w:rsidRPr="00332498">
              <w:rPr>
                <w:spacing w:val="-2"/>
                <w:sz w:val="20"/>
                <w:szCs w:val="20"/>
                <w:highlight w:val="yellow"/>
              </w:rPr>
              <w:t>Representación gráfica de la realidad material o física del predio, sobre la base de levantamiento topográfico, consignando las medidas de sus deslindes y superficie, destacando los deslindes que modifican sus medidas y el área en que incide la nueva superficie del predio.</w:t>
            </w:r>
          </w:p>
          <w:p w:rsidR="00E943A6" w:rsidRPr="00332498" w:rsidRDefault="00E943A6" w:rsidP="00922E89">
            <w:pPr>
              <w:ind w:left="1163" w:hanging="425"/>
              <w:rPr>
                <w:spacing w:val="-2"/>
                <w:sz w:val="20"/>
                <w:szCs w:val="20"/>
                <w:highlight w:val="yellow"/>
              </w:rPr>
            </w:pPr>
          </w:p>
          <w:p w:rsidR="00E943A6" w:rsidRPr="00332498" w:rsidRDefault="00E943A6" w:rsidP="00922E89">
            <w:pPr>
              <w:numPr>
                <w:ilvl w:val="0"/>
                <w:numId w:val="21"/>
              </w:numPr>
              <w:ind w:left="1163" w:hanging="425"/>
              <w:rPr>
                <w:spacing w:val="-2"/>
                <w:sz w:val="20"/>
                <w:szCs w:val="20"/>
                <w:highlight w:val="yellow"/>
              </w:rPr>
            </w:pPr>
            <w:r w:rsidRPr="00332498">
              <w:rPr>
                <w:spacing w:val="-2"/>
                <w:sz w:val="20"/>
                <w:szCs w:val="20"/>
                <w:highlight w:val="yellow"/>
              </w:rPr>
              <w:t xml:space="preserve">Representación gráfica de las edificaciones recepcionadas en el predio y de las que se encuentren en ejecución, cuando corresponda. </w:t>
            </w:r>
          </w:p>
          <w:p w:rsidR="00E943A6" w:rsidRPr="00332498" w:rsidRDefault="00E943A6" w:rsidP="00922E89">
            <w:pPr>
              <w:ind w:left="720"/>
              <w:rPr>
                <w:spacing w:val="-2"/>
                <w:sz w:val="20"/>
                <w:szCs w:val="20"/>
                <w:highlight w:val="yellow"/>
              </w:rPr>
            </w:pPr>
          </w:p>
          <w:p w:rsidR="00E943A6" w:rsidRPr="00332498" w:rsidRDefault="00E943A6" w:rsidP="00922E89">
            <w:pPr>
              <w:numPr>
                <w:ilvl w:val="0"/>
                <w:numId w:val="20"/>
              </w:numPr>
              <w:rPr>
                <w:spacing w:val="-2"/>
                <w:sz w:val="20"/>
                <w:szCs w:val="20"/>
                <w:highlight w:val="yellow"/>
              </w:rPr>
            </w:pPr>
            <w:r w:rsidRPr="00332498">
              <w:rPr>
                <w:spacing w:val="-2"/>
                <w:sz w:val="20"/>
                <w:szCs w:val="20"/>
                <w:highlight w:val="yellow"/>
              </w:rPr>
              <w:t>Plano de ubicación del predio a escala no inferior a 1:5.000, con indicación de las vías o espacios de uso público existentes en su proximidad y de otros elementos referenciales relevantes del lugar, que faciliten su identificación.</w:t>
            </w:r>
          </w:p>
          <w:p w:rsidR="00E943A6" w:rsidRPr="00332498" w:rsidRDefault="00E943A6" w:rsidP="00922E89">
            <w:pPr>
              <w:rPr>
                <w:spacing w:val="-2"/>
                <w:sz w:val="20"/>
                <w:szCs w:val="20"/>
                <w:highlight w:val="yellow"/>
              </w:rPr>
            </w:pPr>
          </w:p>
          <w:p w:rsidR="00E943A6" w:rsidRPr="00332498" w:rsidRDefault="00E943A6" w:rsidP="00922E89">
            <w:pPr>
              <w:numPr>
                <w:ilvl w:val="0"/>
                <w:numId w:val="20"/>
              </w:numPr>
              <w:rPr>
                <w:spacing w:val="-2"/>
                <w:sz w:val="20"/>
                <w:szCs w:val="20"/>
                <w:highlight w:val="yellow"/>
                <w:lang w:val="es-CL"/>
              </w:rPr>
            </w:pPr>
            <w:r w:rsidRPr="00332498">
              <w:rPr>
                <w:spacing w:val="-2"/>
                <w:sz w:val="20"/>
                <w:szCs w:val="20"/>
                <w:highlight w:val="yellow"/>
                <w:lang w:val="es-CL"/>
              </w:rPr>
              <w:t>Memoria explicativa de la modificación de deslindes, especificando debidamente la situación que se desea modificar.</w:t>
            </w:r>
          </w:p>
          <w:p w:rsidR="00E943A6" w:rsidRPr="00332498" w:rsidRDefault="00E943A6" w:rsidP="00922E89">
            <w:pPr>
              <w:rPr>
                <w:spacing w:val="-2"/>
                <w:sz w:val="20"/>
                <w:szCs w:val="20"/>
                <w:highlight w:val="yellow"/>
                <w:lang w:val="es-CL"/>
              </w:rPr>
            </w:pPr>
          </w:p>
          <w:p w:rsidR="00E943A6" w:rsidRPr="00332498" w:rsidRDefault="00E943A6" w:rsidP="00922E89">
            <w:pPr>
              <w:rPr>
                <w:spacing w:val="-2"/>
                <w:sz w:val="20"/>
                <w:szCs w:val="20"/>
                <w:highlight w:val="yellow"/>
              </w:rPr>
            </w:pPr>
            <w:r w:rsidRPr="00224187">
              <w:rPr>
                <w:spacing w:val="-2"/>
                <w:sz w:val="20"/>
                <w:szCs w:val="20"/>
              </w:rPr>
              <w:tab/>
            </w:r>
            <w:r w:rsidRPr="00224187">
              <w:rPr>
                <w:spacing w:val="-2"/>
                <w:sz w:val="20"/>
                <w:szCs w:val="20"/>
              </w:rPr>
              <w:tab/>
            </w:r>
            <w:r w:rsidRPr="00332498">
              <w:rPr>
                <w:spacing w:val="-2"/>
                <w:sz w:val="20"/>
                <w:szCs w:val="20"/>
                <w:highlight w:val="yellow"/>
              </w:rPr>
              <w:t xml:space="preserve">En caso de existir edificaciones recepcionadas o </w:t>
            </w:r>
            <w:r>
              <w:rPr>
                <w:spacing w:val="-2"/>
                <w:sz w:val="20"/>
                <w:szCs w:val="20"/>
                <w:highlight w:val="yellow"/>
              </w:rPr>
              <w:t>con permiso</w:t>
            </w:r>
            <w:r w:rsidRPr="00332498">
              <w:rPr>
                <w:spacing w:val="-2"/>
                <w:sz w:val="20"/>
                <w:szCs w:val="20"/>
                <w:highlight w:val="yellow"/>
              </w:rPr>
              <w:t>, el Director de Obras deberá verificar que, con la modificación de deslindes, las edificaciones cumplen con las normas urbanísticas aplicables.</w:t>
            </w:r>
            <w:r>
              <w:rPr>
                <w:spacing w:val="-2"/>
                <w:sz w:val="20"/>
                <w:szCs w:val="20"/>
                <w:highlight w:val="yellow"/>
              </w:rPr>
              <w:t xml:space="preserve"> Para dicho efecto, el arquitecto deberá adjuntar un informe que dé cuenta del cumplimiento de las normas urbanísticas aplicables a cada una de las edificaciones de los predios involucrados. En caso que verifique incumplimiento de las aludidas normas, deberá rechazar la solicitud de modificación de deslindes.</w:t>
            </w:r>
          </w:p>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224187">
              <w:rPr>
                <w:spacing w:val="-2"/>
                <w:sz w:val="20"/>
                <w:szCs w:val="20"/>
              </w:rPr>
              <w:tab/>
            </w:r>
            <w:r w:rsidRPr="00224187">
              <w:rPr>
                <w:spacing w:val="-2"/>
                <w:sz w:val="20"/>
                <w:szCs w:val="20"/>
              </w:rPr>
              <w:tab/>
            </w:r>
            <w:r w:rsidRPr="00332498">
              <w:rPr>
                <w:spacing w:val="-2"/>
                <w:sz w:val="20"/>
                <w:szCs w:val="20"/>
                <w:highlight w:val="yellow"/>
              </w:rPr>
              <w:t>Los planos de levantamiento topográfico deberán presentarse firmados por el propietario y un profesional especialista o profesional competente.</w:t>
            </w:r>
            <w:r>
              <w:rPr>
                <w:spacing w:val="-2"/>
                <w:sz w:val="20"/>
                <w:szCs w:val="20"/>
                <w:highlight w:val="yellow"/>
              </w:rPr>
              <w:t xml:space="preserve"> </w:t>
            </w:r>
          </w:p>
          <w:p w:rsidR="00E943A6" w:rsidRPr="00332498" w:rsidRDefault="00E943A6" w:rsidP="00922E89">
            <w:pPr>
              <w:rPr>
                <w:spacing w:val="-2"/>
                <w:sz w:val="20"/>
                <w:szCs w:val="20"/>
                <w:highlight w:val="yellow"/>
              </w:rPr>
            </w:pPr>
          </w:p>
          <w:p w:rsidR="00E943A6" w:rsidRPr="00332498" w:rsidRDefault="00E943A6" w:rsidP="00922E89">
            <w:pPr>
              <w:rPr>
                <w:b/>
                <w:spacing w:val="-2"/>
                <w:sz w:val="20"/>
                <w:szCs w:val="20"/>
                <w:highlight w:val="yellow"/>
              </w:rPr>
            </w:pPr>
            <w:r w:rsidRPr="00224187">
              <w:rPr>
                <w:spacing w:val="-2"/>
                <w:sz w:val="20"/>
                <w:szCs w:val="20"/>
              </w:rPr>
              <w:tab/>
            </w:r>
            <w:r w:rsidRPr="00224187">
              <w:rPr>
                <w:spacing w:val="-2"/>
                <w:sz w:val="20"/>
                <w:szCs w:val="20"/>
              </w:rPr>
              <w:tab/>
            </w:r>
            <w:r w:rsidRPr="00332498">
              <w:rPr>
                <w:spacing w:val="-2"/>
                <w:sz w:val="20"/>
                <w:szCs w:val="20"/>
                <w:highlight w:val="yellow"/>
              </w:rPr>
              <w:t>En caso que el Director de Obras Municipales estimare que los antecedentes presentados son insuficientes para acreditar que no se afectan propiedades vecinas, podrá requerir complementar o aclarar la información entregada, o bien, denegar la solicitud, informando las causas del rechazo.</w:t>
            </w:r>
          </w:p>
          <w:p w:rsidR="00E943A6" w:rsidRPr="00332498" w:rsidRDefault="00E943A6" w:rsidP="00922E89">
            <w:pPr>
              <w:rPr>
                <w:spacing w:val="-2"/>
                <w:sz w:val="20"/>
                <w:szCs w:val="20"/>
                <w:highlight w:val="yellow"/>
              </w:rPr>
            </w:pPr>
          </w:p>
          <w:p w:rsidR="00E943A6" w:rsidRDefault="00E943A6" w:rsidP="00922E89">
            <w:pPr>
              <w:rPr>
                <w:spacing w:val="-2"/>
                <w:sz w:val="20"/>
                <w:szCs w:val="20"/>
                <w:highlight w:val="yellow"/>
              </w:rPr>
            </w:pPr>
            <w:r w:rsidRPr="00224187">
              <w:rPr>
                <w:spacing w:val="-2"/>
                <w:sz w:val="20"/>
                <w:szCs w:val="20"/>
              </w:rPr>
              <w:tab/>
            </w:r>
            <w:r w:rsidRPr="00224187">
              <w:rPr>
                <w:spacing w:val="-2"/>
                <w:sz w:val="20"/>
                <w:szCs w:val="20"/>
              </w:rPr>
              <w:tab/>
            </w:r>
            <w:r w:rsidRPr="00332498">
              <w:rPr>
                <w:spacing w:val="-2"/>
                <w:sz w:val="20"/>
                <w:szCs w:val="20"/>
                <w:highlight w:val="yellow"/>
              </w:rPr>
              <w:t>Los derechos municipales a cobrar por la autorización de la modificación de deslindes corresponderán a los indicados en el número 11 de la tabla del artículo 130° de la Ley General de Urbanismo y Construcciones. Para estos efectos se entenderá que la parte del terreno que se modifica corresponde a la variación de superficie entre la situación anterior y la situación que se autoriza.</w:t>
            </w:r>
          </w:p>
          <w:p w:rsidR="00E943A6" w:rsidRDefault="00E943A6" w:rsidP="00922E89">
            <w:pPr>
              <w:rPr>
                <w:spacing w:val="-2"/>
                <w:sz w:val="20"/>
                <w:szCs w:val="20"/>
                <w:highlight w:val="yellow"/>
              </w:rPr>
            </w:pPr>
          </w:p>
          <w:p w:rsidR="00E943A6" w:rsidRPr="00332498" w:rsidRDefault="00E943A6" w:rsidP="00922E89">
            <w:pPr>
              <w:ind w:firstLine="1662"/>
              <w:rPr>
                <w:spacing w:val="-2"/>
                <w:sz w:val="20"/>
                <w:szCs w:val="20"/>
                <w:highlight w:val="yellow"/>
              </w:rPr>
            </w:pPr>
            <w:r>
              <w:rPr>
                <w:spacing w:val="-2"/>
                <w:sz w:val="20"/>
                <w:szCs w:val="20"/>
                <w:highlight w:val="yellow"/>
              </w:rPr>
              <w:t xml:space="preserve">El Director de Obras Municipales tendrá un plazo de 15 días para pronunciarse sobre la respectiva solicitud de modificación de deslindes. </w:t>
            </w:r>
          </w:p>
          <w:p w:rsidR="00E943A6" w:rsidRPr="00332498" w:rsidRDefault="00E943A6" w:rsidP="00922E89">
            <w:pPr>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96610E" w:rsidTr="00922E89">
        <w:trPr>
          <w:trHeight w:val="397"/>
          <w:jc w:val="center"/>
        </w:trPr>
        <w:tc>
          <w:tcPr>
            <w:tcW w:w="5924" w:type="dxa"/>
          </w:tcPr>
          <w:p w:rsidR="00E943A6" w:rsidRDefault="00E943A6" w:rsidP="00922E89">
            <w:pPr>
              <w:rPr>
                <w:spacing w:val="-2"/>
                <w:sz w:val="20"/>
                <w:szCs w:val="20"/>
              </w:rPr>
            </w:pPr>
          </w:p>
        </w:tc>
        <w:tc>
          <w:tcPr>
            <w:tcW w:w="5960" w:type="dxa"/>
          </w:tcPr>
          <w:p w:rsidR="00E943A6" w:rsidRPr="00332498" w:rsidRDefault="00E943A6" w:rsidP="00922E89">
            <w:pPr>
              <w:rPr>
                <w:spacing w:val="-2"/>
                <w:sz w:val="20"/>
                <w:szCs w:val="20"/>
                <w:highlight w:val="yellow"/>
              </w:rPr>
            </w:pPr>
          </w:p>
          <w:p w:rsidR="00E943A6" w:rsidRPr="00332498" w:rsidRDefault="00E943A6" w:rsidP="00922E89">
            <w:pPr>
              <w:rPr>
                <w:spacing w:val="-2"/>
                <w:sz w:val="20"/>
                <w:szCs w:val="20"/>
                <w:highlight w:val="yellow"/>
              </w:rPr>
            </w:pPr>
            <w:r w:rsidRPr="00332498">
              <w:rPr>
                <w:b/>
                <w:spacing w:val="-2"/>
                <w:sz w:val="20"/>
                <w:szCs w:val="20"/>
                <w:highlight w:val="yellow"/>
              </w:rPr>
              <w:t>Artículo</w:t>
            </w:r>
            <w:r w:rsidRPr="00332498">
              <w:rPr>
                <w:b/>
                <w:spacing w:val="-2"/>
                <w:sz w:val="20"/>
                <w:szCs w:val="20"/>
                <w:highlight w:val="yellow"/>
              </w:rPr>
              <w:tab/>
              <w:t>3.1.11.</w:t>
            </w:r>
            <w:r w:rsidRPr="00332498">
              <w:rPr>
                <w:b/>
                <w:spacing w:val="-2"/>
                <w:sz w:val="20"/>
                <w:szCs w:val="20"/>
                <w:highlight w:val="yellow"/>
              </w:rPr>
              <w:tab/>
            </w:r>
            <w:r w:rsidRPr="00332498">
              <w:rPr>
                <w:spacing w:val="-2"/>
                <w:sz w:val="20"/>
                <w:szCs w:val="20"/>
                <w:highlight w:val="yellow"/>
              </w:rPr>
              <w:t>Para solicitar al Director de Obras Municipales la autorización de una rectificación de deslindes, se deberán presentar los siguientes antecedentes:</w:t>
            </w:r>
          </w:p>
          <w:p w:rsidR="00E943A6" w:rsidRPr="00332498" w:rsidRDefault="00E943A6" w:rsidP="00922E89">
            <w:pPr>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Solicitud firmada por el propietario del predio y el arquitecto en la que se incluirá una declaración jurada simple del propietario como titular del dominio.</w:t>
            </w:r>
          </w:p>
          <w:p w:rsidR="00E943A6" w:rsidRPr="00332498" w:rsidRDefault="00E943A6" w:rsidP="00922E89">
            <w:pPr>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Certificado de avalúo fiscal vigente.</w:t>
            </w:r>
          </w:p>
          <w:p w:rsidR="00E943A6" w:rsidRPr="00332498" w:rsidRDefault="00E943A6" w:rsidP="00922E89">
            <w:pPr>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Fotocopia del certificado de informaciones previas.</w:t>
            </w:r>
          </w:p>
          <w:p w:rsidR="00E943A6" w:rsidRDefault="00E943A6" w:rsidP="00922E89">
            <w:pPr>
              <w:ind w:left="720"/>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Declaración jurada del propietario señalando que la rectificación de deslindes no afecta a terceros ni a los bienes nacionales de uso público.</w:t>
            </w:r>
          </w:p>
          <w:p w:rsidR="00E943A6" w:rsidRPr="00332498" w:rsidRDefault="00E943A6" w:rsidP="00922E89">
            <w:pPr>
              <w:rPr>
                <w:spacing w:val="-2"/>
                <w:sz w:val="20"/>
                <w:szCs w:val="20"/>
                <w:highlight w:val="yellow"/>
              </w:rPr>
            </w:pPr>
            <w:r w:rsidRPr="00332498">
              <w:rPr>
                <w:spacing w:val="-2"/>
                <w:sz w:val="20"/>
                <w:szCs w:val="20"/>
                <w:highlight w:val="yellow"/>
              </w:rPr>
              <w:t xml:space="preserve"> </w:t>
            </w: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 xml:space="preserve">Copia del plano del predio archivado en el Conservador de Bienes Raíces respectivo. En caso de inscripciones de dominio sin plano se indicará tal situación en el Formulario Único Nacional y en la memoria explicativa. </w:t>
            </w:r>
          </w:p>
          <w:p w:rsidR="00E943A6" w:rsidRPr="00332498" w:rsidRDefault="00E943A6" w:rsidP="00922E89">
            <w:pPr>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 xml:space="preserve">Plano de rectificación de deslindes a una escala adecuada para la comprensión de la rectificación solicitada, que contenga los siguientes antecedentes: </w:t>
            </w:r>
          </w:p>
          <w:p w:rsidR="00E943A6" w:rsidRPr="00332498" w:rsidRDefault="00E943A6" w:rsidP="00922E89">
            <w:pPr>
              <w:rPr>
                <w:spacing w:val="-2"/>
                <w:sz w:val="20"/>
                <w:szCs w:val="20"/>
                <w:highlight w:val="yellow"/>
              </w:rPr>
            </w:pPr>
          </w:p>
          <w:p w:rsidR="00E943A6" w:rsidRPr="00332498" w:rsidRDefault="00E943A6" w:rsidP="00922E89">
            <w:pPr>
              <w:ind w:left="1091" w:hanging="426"/>
              <w:rPr>
                <w:spacing w:val="-2"/>
                <w:sz w:val="20"/>
                <w:szCs w:val="20"/>
                <w:highlight w:val="yellow"/>
              </w:rPr>
            </w:pPr>
            <w:r>
              <w:rPr>
                <w:spacing w:val="-2"/>
                <w:sz w:val="20"/>
                <w:szCs w:val="20"/>
                <w:highlight w:val="yellow"/>
              </w:rPr>
              <w:t xml:space="preserve">a)  </w:t>
            </w:r>
            <w:r w:rsidRPr="00332498">
              <w:rPr>
                <w:spacing w:val="-2"/>
                <w:sz w:val="20"/>
                <w:szCs w:val="20"/>
                <w:highlight w:val="yellow"/>
              </w:rPr>
              <w:t>Representación gráfica de la situación existente correspondiente al plano archivado en el Conservador de Bienes Raíces respectivo o, a falta de éste, al plano que grafique la realidad jurídica actual del predio, en la que se consignen la superficie del mismo y las medidas de cada uno de sus deslindes, tanto con los predios vecinos como con los bienes nacionales de uso público.</w:t>
            </w:r>
          </w:p>
          <w:p w:rsidR="00E943A6" w:rsidRPr="00332498" w:rsidRDefault="00E943A6" w:rsidP="00922E89">
            <w:pPr>
              <w:ind w:left="1091" w:hanging="426"/>
              <w:rPr>
                <w:spacing w:val="-2"/>
                <w:sz w:val="20"/>
                <w:szCs w:val="20"/>
                <w:highlight w:val="yellow"/>
              </w:rPr>
            </w:pPr>
          </w:p>
          <w:p w:rsidR="00E943A6" w:rsidRPr="006B1494" w:rsidRDefault="00F17117" w:rsidP="00922E89">
            <w:pPr>
              <w:ind w:left="1091" w:hanging="426"/>
              <w:rPr>
                <w:spacing w:val="-2"/>
                <w:sz w:val="20"/>
                <w:szCs w:val="20"/>
                <w:highlight w:val="yellow"/>
              </w:rPr>
            </w:pPr>
            <w:r w:rsidRPr="006B1494">
              <w:rPr>
                <w:spacing w:val="-2"/>
                <w:sz w:val="20"/>
                <w:szCs w:val="20"/>
                <w:highlight w:val="yellow"/>
              </w:rPr>
              <w:t xml:space="preserve">b)   </w:t>
            </w:r>
            <w:r w:rsidR="00E943A6" w:rsidRPr="006B1494">
              <w:rPr>
                <w:spacing w:val="-2"/>
                <w:sz w:val="20"/>
                <w:szCs w:val="20"/>
                <w:highlight w:val="yellow"/>
              </w:rPr>
              <w:t>Representación gráfica de la situación que se solicita rectificar, precisando las medidas y anotaciones a corregir, sea de los deslindes o de la superficie del predio e Individualización del o los predios con los que se comparte algún deslinde que se pretende rectificar, identificando la dirección de tales inmuebles, su rol de avalúo y el nombre completo de quienes aparezcan como sus propietarios actuales en la correspondiente inscripción de dominio vigente del Registro de Propiedad del</w:t>
            </w:r>
          </w:p>
          <w:p w:rsidR="00E943A6" w:rsidRPr="00332498" w:rsidRDefault="00E943A6" w:rsidP="00922E89">
            <w:pPr>
              <w:pStyle w:val="Prrafodelista"/>
              <w:rPr>
                <w:spacing w:val="-2"/>
                <w:sz w:val="20"/>
                <w:szCs w:val="20"/>
                <w:highlight w:val="yellow"/>
              </w:rPr>
            </w:pPr>
          </w:p>
          <w:p w:rsidR="00E943A6" w:rsidRPr="00332498" w:rsidRDefault="00E943A6" w:rsidP="00922E89">
            <w:pPr>
              <w:pStyle w:val="Prrafodelista"/>
              <w:numPr>
                <w:ilvl w:val="0"/>
                <w:numId w:val="17"/>
              </w:numPr>
              <w:rPr>
                <w:spacing w:val="-2"/>
                <w:sz w:val="20"/>
                <w:szCs w:val="20"/>
                <w:highlight w:val="yellow"/>
              </w:rPr>
            </w:pPr>
            <w:r w:rsidRPr="00332498">
              <w:rPr>
                <w:spacing w:val="-2"/>
                <w:sz w:val="20"/>
                <w:szCs w:val="20"/>
                <w:highlight w:val="yellow"/>
              </w:rPr>
              <w:t>Plano de ubicación del predio a escala no inferior a 1:5.000, con indicación de las vías o espacios de uso público existentes en su proximidad y de otros elementos referenciales relevantes del lugar, que faciliten su identificación.</w:t>
            </w:r>
          </w:p>
          <w:p w:rsidR="00E943A6" w:rsidRPr="00332498" w:rsidRDefault="00E943A6" w:rsidP="00922E89">
            <w:pPr>
              <w:rPr>
                <w:spacing w:val="-2"/>
                <w:sz w:val="20"/>
                <w:szCs w:val="20"/>
                <w:highlight w:val="yellow"/>
              </w:rPr>
            </w:pPr>
          </w:p>
          <w:p w:rsidR="00E943A6" w:rsidRPr="00332498" w:rsidRDefault="00E943A6" w:rsidP="00922E89">
            <w:pPr>
              <w:numPr>
                <w:ilvl w:val="0"/>
                <w:numId w:val="17"/>
              </w:numPr>
              <w:rPr>
                <w:spacing w:val="-2"/>
                <w:sz w:val="20"/>
                <w:szCs w:val="20"/>
                <w:highlight w:val="yellow"/>
              </w:rPr>
            </w:pPr>
            <w:r w:rsidRPr="00332498">
              <w:rPr>
                <w:spacing w:val="-2"/>
                <w:sz w:val="20"/>
                <w:szCs w:val="20"/>
                <w:highlight w:val="yellow"/>
              </w:rPr>
              <w:t>Memoria Explicativa de la situación que se solicita rectificar, especificando el documento que contendría los errores de descripción o de anotación a corregir.</w:t>
            </w:r>
          </w:p>
          <w:p w:rsidR="00E943A6" w:rsidRPr="00332498" w:rsidRDefault="00E943A6" w:rsidP="00922E89">
            <w:pPr>
              <w:rPr>
                <w:spacing w:val="-2"/>
                <w:sz w:val="20"/>
                <w:szCs w:val="20"/>
                <w:highlight w:val="yellow"/>
              </w:rPr>
            </w:pPr>
          </w:p>
          <w:p w:rsidR="00E943A6" w:rsidRDefault="00E943A6" w:rsidP="00922E89">
            <w:pPr>
              <w:rPr>
                <w:spacing w:val="-2"/>
                <w:sz w:val="20"/>
                <w:szCs w:val="20"/>
              </w:rPr>
            </w:pPr>
            <w:r w:rsidRPr="00224187">
              <w:rPr>
                <w:spacing w:val="-2"/>
                <w:sz w:val="20"/>
                <w:szCs w:val="20"/>
              </w:rPr>
              <w:tab/>
            </w:r>
            <w:r w:rsidRPr="00224187">
              <w:rPr>
                <w:spacing w:val="-2"/>
                <w:sz w:val="20"/>
                <w:szCs w:val="20"/>
              </w:rPr>
              <w:tab/>
            </w:r>
          </w:p>
          <w:p w:rsidR="00E943A6" w:rsidRDefault="00E943A6" w:rsidP="00922E89">
            <w:pPr>
              <w:rPr>
                <w:spacing w:val="-2"/>
                <w:sz w:val="20"/>
                <w:szCs w:val="20"/>
              </w:rPr>
            </w:pPr>
            <w:r w:rsidRPr="002844DD">
              <w:rPr>
                <w:spacing w:val="-2"/>
                <w:sz w:val="20"/>
                <w:szCs w:val="20"/>
              </w:rPr>
              <w:tab/>
            </w:r>
            <w:r w:rsidRPr="002844DD">
              <w:rPr>
                <w:spacing w:val="-2"/>
                <w:sz w:val="20"/>
                <w:szCs w:val="20"/>
              </w:rPr>
              <w:tab/>
            </w:r>
            <w:r w:rsidRPr="00E943A6">
              <w:rPr>
                <w:spacing w:val="-2"/>
                <w:sz w:val="20"/>
                <w:szCs w:val="20"/>
                <w:highlight w:val="yellow"/>
              </w:rPr>
              <w:t>En caso de existir edificaciones recepcionadas o con permiso, el Director de Obras deberá verificar que, con la rectificación de deslindes, las edificaciones cumplen con las normas urbanísticas aplicables. Para dicho efecto, el arquitecto deberá adjuntar un informe que dé cuenta del cumplimiento de las normas urbanísticas aplicables a cada una de las edificaciones del predio involucrado. En caso que verifique incumplimiento de las aludidas normas, deberá rechazar la solicitud de rectificación de deslindes.</w:t>
            </w:r>
          </w:p>
          <w:p w:rsidR="00E943A6" w:rsidRPr="002844DD" w:rsidRDefault="00E943A6" w:rsidP="00922E89">
            <w:pPr>
              <w:rPr>
                <w:spacing w:val="-2"/>
                <w:sz w:val="20"/>
                <w:szCs w:val="20"/>
              </w:rPr>
            </w:pPr>
          </w:p>
          <w:p w:rsidR="00E943A6" w:rsidRPr="00332498" w:rsidRDefault="00E943A6" w:rsidP="00922E89">
            <w:pPr>
              <w:rPr>
                <w:b/>
                <w:spacing w:val="-2"/>
                <w:sz w:val="20"/>
                <w:szCs w:val="20"/>
                <w:highlight w:val="yellow"/>
              </w:rPr>
            </w:pPr>
            <w:r>
              <w:rPr>
                <w:spacing w:val="-2"/>
                <w:sz w:val="20"/>
                <w:szCs w:val="20"/>
                <w:highlight w:val="yellow"/>
              </w:rPr>
              <w:tab/>
            </w:r>
            <w:r>
              <w:rPr>
                <w:spacing w:val="-2"/>
                <w:sz w:val="20"/>
                <w:szCs w:val="20"/>
                <w:highlight w:val="yellow"/>
              </w:rPr>
              <w:tab/>
            </w:r>
            <w:r w:rsidRPr="00332498">
              <w:rPr>
                <w:spacing w:val="-2"/>
                <w:sz w:val="20"/>
                <w:szCs w:val="20"/>
                <w:highlight w:val="yellow"/>
              </w:rPr>
              <w:t>En caso que el Director de Obras Municipales estimare que los antecedentes presentados son insuficientes para acreditar que no se afectan propiedades vecinas podrá requerir complementar o aclarar la información entregada, o bien, denegar la solicitud, informando las causas del rechazo.</w:t>
            </w:r>
          </w:p>
          <w:p w:rsidR="00E943A6" w:rsidRPr="00332498" w:rsidRDefault="00E943A6" w:rsidP="00922E89">
            <w:pPr>
              <w:rPr>
                <w:spacing w:val="-2"/>
                <w:sz w:val="20"/>
                <w:szCs w:val="20"/>
                <w:highlight w:val="yellow"/>
              </w:rPr>
            </w:pPr>
          </w:p>
          <w:p w:rsidR="00E943A6" w:rsidRDefault="00E943A6" w:rsidP="00922E89">
            <w:pPr>
              <w:rPr>
                <w:spacing w:val="-2"/>
                <w:sz w:val="20"/>
                <w:szCs w:val="20"/>
                <w:highlight w:val="yellow"/>
              </w:rPr>
            </w:pPr>
            <w:r w:rsidRPr="00224187">
              <w:rPr>
                <w:spacing w:val="-2"/>
                <w:sz w:val="20"/>
                <w:szCs w:val="20"/>
              </w:rPr>
              <w:tab/>
            </w:r>
            <w:r w:rsidRPr="00224187">
              <w:rPr>
                <w:spacing w:val="-2"/>
                <w:sz w:val="20"/>
                <w:szCs w:val="20"/>
              </w:rPr>
              <w:tab/>
            </w:r>
            <w:r w:rsidRPr="00332498">
              <w:rPr>
                <w:spacing w:val="-2"/>
                <w:sz w:val="20"/>
                <w:szCs w:val="20"/>
                <w:highlight w:val="yellow"/>
              </w:rPr>
              <w:t>Los derechos municipales a cobrar por la autorización de la rectificación de deslindes corresponderán a los indicados en el número 9 de la tabla del artículo 130° de la Ley General de Urbanismo y Construcciones.</w:t>
            </w:r>
          </w:p>
          <w:p w:rsidR="00E943A6" w:rsidRDefault="00E943A6" w:rsidP="00922E89">
            <w:pPr>
              <w:rPr>
                <w:spacing w:val="-2"/>
                <w:sz w:val="20"/>
                <w:szCs w:val="20"/>
                <w:highlight w:val="yellow"/>
              </w:rPr>
            </w:pPr>
          </w:p>
          <w:p w:rsidR="00E943A6" w:rsidRPr="00332498" w:rsidRDefault="00E943A6" w:rsidP="00922E89">
            <w:pPr>
              <w:ind w:firstLine="1402"/>
              <w:rPr>
                <w:spacing w:val="-2"/>
                <w:sz w:val="20"/>
                <w:szCs w:val="20"/>
                <w:highlight w:val="yellow"/>
              </w:rPr>
            </w:pPr>
            <w:r>
              <w:rPr>
                <w:spacing w:val="-2"/>
                <w:sz w:val="20"/>
                <w:szCs w:val="20"/>
                <w:highlight w:val="yellow"/>
              </w:rPr>
              <w:t xml:space="preserve">El Director de Obras Municipales tendrá un plazo de 15 días para pronunciarse sobre la respectiva solicitud de rectificación de deslindes. </w:t>
            </w:r>
          </w:p>
          <w:p w:rsidR="00E943A6" w:rsidRPr="00332498" w:rsidRDefault="00E943A6" w:rsidP="00922E89">
            <w:pPr>
              <w:rPr>
                <w:spacing w:val="-2"/>
                <w:sz w:val="20"/>
                <w:szCs w:val="20"/>
                <w:highlight w:val="yellow"/>
              </w:rPr>
            </w:pPr>
          </w:p>
        </w:tc>
        <w:tc>
          <w:tcPr>
            <w:tcW w:w="5000" w:type="dxa"/>
          </w:tcPr>
          <w:p w:rsidR="00E943A6" w:rsidRPr="00332498" w:rsidRDefault="00E943A6" w:rsidP="00922E89">
            <w:pPr>
              <w:rPr>
                <w:spacing w:val="-2"/>
                <w:sz w:val="20"/>
                <w:szCs w:val="20"/>
                <w:highlight w:val="yellow"/>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CAPÍTULO </w:t>
            </w:r>
            <w:r>
              <w:rPr>
                <w:b/>
                <w:color w:val="FFFFFF" w:themeColor="background1"/>
                <w:spacing w:val="-2"/>
                <w:sz w:val="20"/>
                <w:szCs w:val="20"/>
              </w:rPr>
              <w:t>4</w:t>
            </w:r>
          </w:p>
          <w:p w:rsidR="00E943A6" w:rsidRPr="004731AF" w:rsidRDefault="00E943A6" w:rsidP="00922E89">
            <w:pPr>
              <w:jc w:val="center"/>
              <w:rPr>
                <w:b/>
                <w:color w:val="FFFFFF" w:themeColor="background1"/>
                <w:spacing w:val="-2"/>
                <w:sz w:val="20"/>
                <w:szCs w:val="20"/>
              </w:rPr>
            </w:pPr>
            <w:r w:rsidRPr="004731AF">
              <w:rPr>
                <w:b/>
                <w:color w:val="FFFFFF" w:themeColor="background1"/>
                <w:spacing w:val="-2"/>
                <w:sz w:val="20"/>
                <w:szCs w:val="20"/>
              </w:rPr>
              <w:t>DE LA RECEPCION DE LAS OBRAS,</w:t>
            </w:r>
          </w:p>
          <w:p w:rsidR="00E943A6" w:rsidRPr="008E3A31" w:rsidRDefault="00E943A6" w:rsidP="00922E89">
            <w:pPr>
              <w:jc w:val="center"/>
              <w:rPr>
                <w:b/>
                <w:color w:val="FFFFFF" w:themeColor="background1"/>
                <w:spacing w:val="-2"/>
                <w:sz w:val="20"/>
                <w:szCs w:val="20"/>
              </w:rPr>
            </w:pPr>
            <w:r w:rsidRPr="004731AF">
              <w:rPr>
                <w:b/>
                <w:color w:val="FFFFFF" w:themeColor="background1"/>
                <w:spacing w:val="-2"/>
                <w:sz w:val="20"/>
                <w:szCs w:val="20"/>
              </w:rPr>
              <w:t>Y SUS TRANSFERENCIAS E INSCRIPCIONES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CAPÍTULO </w:t>
            </w:r>
            <w:r>
              <w:rPr>
                <w:b/>
                <w:color w:val="FFFFFF" w:themeColor="background1"/>
                <w:spacing w:val="-2"/>
                <w:sz w:val="20"/>
                <w:szCs w:val="20"/>
              </w:rPr>
              <w:t>4</w:t>
            </w:r>
          </w:p>
          <w:p w:rsidR="00E943A6" w:rsidRPr="004731AF" w:rsidRDefault="00E943A6" w:rsidP="00922E89">
            <w:pPr>
              <w:jc w:val="center"/>
              <w:rPr>
                <w:b/>
                <w:color w:val="FFFFFF" w:themeColor="background1"/>
                <w:spacing w:val="-2"/>
                <w:sz w:val="20"/>
                <w:szCs w:val="20"/>
              </w:rPr>
            </w:pPr>
            <w:r w:rsidRPr="004731AF">
              <w:rPr>
                <w:b/>
                <w:color w:val="FFFFFF" w:themeColor="background1"/>
                <w:spacing w:val="-2"/>
                <w:sz w:val="20"/>
                <w:szCs w:val="20"/>
              </w:rPr>
              <w:t>DE LA RECEPCION DE LAS OBRAS,</w:t>
            </w:r>
          </w:p>
          <w:p w:rsidR="00E943A6" w:rsidRPr="008E3A31" w:rsidRDefault="00E943A6" w:rsidP="00922E89">
            <w:pPr>
              <w:jc w:val="center"/>
              <w:rPr>
                <w:b/>
                <w:color w:val="FFFFFF" w:themeColor="background1"/>
                <w:spacing w:val="-2"/>
                <w:sz w:val="20"/>
                <w:szCs w:val="20"/>
              </w:rPr>
            </w:pPr>
            <w:r w:rsidRPr="004731AF">
              <w:rPr>
                <w:b/>
                <w:color w:val="FFFFFF" w:themeColor="background1"/>
                <w:spacing w:val="-2"/>
                <w:sz w:val="20"/>
                <w:szCs w:val="20"/>
              </w:rPr>
              <w:t>Y SUS TRANSFERENCIAS E INSCRIPCIONES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4731AF" w:rsidRDefault="00E943A6" w:rsidP="00922E89">
            <w:pPr>
              <w:rPr>
                <w:spacing w:val="-2"/>
                <w:sz w:val="20"/>
                <w:szCs w:val="20"/>
              </w:rPr>
            </w:pPr>
            <w:r w:rsidRPr="004731AF">
              <w:rPr>
                <w:b/>
                <w:spacing w:val="-2"/>
                <w:sz w:val="20"/>
                <w:szCs w:val="20"/>
              </w:rPr>
              <w:t>Artículo</w:t>
            </w:r>
            <w:r w:rsidRPr="004731AF">
              <w:rPr>
                <w:b/>
                <w:spacing w:val="-2"/>
                <w:sz w:val="20"/>
                <w:szCs w:val="20"/>
              </w:rPr>
              <w:tab/>
              <w:t>3.4.1.</w:t>
            </w:r>
            <w:r w:rsidRPr="004731AF">
              <w:rPr>
                <w:b/>
                <w:spacing w:val="-2"/>
                <w:sz w:val="20"/>
                <w:szCs w:val="20"/>
              </w:rPr>
              <w:tab/>
            </w:r>
            <w:r w:rsidRPr="004731AF">
              <w:rPr>
                <w:spacing w:val="-2"/>
                <w:sz w:val="20"/>
                <w:szCs w:val="20"/>
              </w:rPr>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rsidR="00E943A6" w:rsidRPr="004731AF" w:rsidRDefault="00E943A6" w:rsidP="00922E89">
            <w:pPr>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1. </w:t>
            </w:r>
            <w:r w:rsidRPr="004731AF">
              <w:rPr>
                <w:spacing w:val="-2"/>
                <w:sz w:val="20"/>
                <w:szCs w:val="20"/>
              </w:rPr>
              <w:tab/>
              <w:t xml:space="preserve">Solicitud de recepción definitiva total o parcial de las obras de urbanización, firmada por el urbanizador de los terrenos y el arquitecto </w:t>
            </w:r>
            <w:r w:rsidRPr="00E46263">
              <w:rPr>
                <w:strike/>
                <w:spacing w:val="-2"/>
                <w:sz w:val="20"/>
                <w:szCs w:val="20"/>
                <w:highlight w:val="yellow"/>
              </w:rPr>
              <w:t>proyectista</w:t>
            </w:r>
            <w:r w:rsidRPr="004731AF">
              <w:rPr>
                <w:spacing w:val="-2"/>
                <w:sz w:val="20"/>
                <w:szCs w:val="20"/>
              </w:rPr>
              <w:t xml:space="preserve"> del loteo, o demás casos contemplados en el artículo 2.2.4. de esta Ordenanza. </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2. </w:t>
            </w:r>
            <w:r w:rsidRPr="004731AF">
              <w:rPr>
                <w:spacing w:val="-2"/>
                <w:sz w:val="20"/>
                <w:szCs w:val="20"/>
              </w:rPr>
              <w:tab/>
              <w:t>Certificado de ejecución de la pavimentación y sus obras complementarias, emitido por el Servicio Regional de Vivienda y Urbanización (SERVIU) o por el Departamento de Pavimentación de la Municipalidad de Santiago, según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3. </w:t>
            </w:r>
            <w:r w:rsidRPr="004731AF">
              <w:rPr>
                <w:spacing w:val="-2"/>
                <w:sz w:val="20"/>
                <w:szCs w:val="20"/>
              </w:rPr>
              <w:tab/>
              <w:t>Certificado de ejecución de las redes y obras complementarias de agua potable y alcantarillado de aguas servidas y aguas lluvias cuando corresponda, emitido por la respectiva empresa de servicio público sanitario que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4. </w:t>
            </w:r>
            <w:r w:rsidRPr="004731AF">
              <w:rPr>
                <w:spacing w:val="-2"/>
                <w:sz w:val="20"/>
                <w:szCs w:val="20"/>
              </w:rPr>
              <w:tab/>
              <w:t>Certificado de ejecución de las redes y obras complementarias de electrificación y alumbrado público, emitido por la empresa de servicio público de distribución de energía eléctrica que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5. </w:t>
            </w:r>
            <w:r w:rsidRPr="004731AF">
              <w:rPr>
                <w:spacing w:val="-2"/>
                <w:sz w:val="20"/>
                <w:szCs w:val="20"/>
              </w:rPr>
              <w:tab/>
              <w:t>Certificado de ejecución de las redes de gas y sus obras complementarias, emitido por la empresa de servicio público de gas, cuando proceda.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6. </w:t>
            </w:r>
            <w:r w:rsidRPr="004731AF">
              <w:rPr>
                <w:spacing w:val="-2"/>
                <w:sz w:val="20"/>
                <w:szCs w:val="20"/>
              </w:rPr>
              <w:tab/>
              <w:t>Certificado de ejecución de las redes de telecomunicaciones y sus obras complementarias, emitido por la empresa concesionaria de servicio público de telecomunicaciones que corresponda, cuando proceda.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7. </w:t>
            </w:r>
            <w:r w:rsidRPr="004731AF">
              <w:rPr>
                <w:spacing w:val="-2"/>
                <w:sz w:val="20"/>
                <w:szCs w:val="20"/>
              </w:rPr>
              <w:tab/>
              <w:t>Planos y certificados de ejecución de las obras complementarias de urbanización, emitidos por las instituciones competentes, cuando se trate de modificaciones de los cursos de agua o de las redes de alta tensión, entre otras.</w:t>
            </w:r>
          </w:p>
          <w:p w:rsidR="00E943A6" w:rsidRPr="004731AF" w:rsidRDefault="00E943A6" w:rsidP="00922E89">
            <w:pPr>
              <w:ind w:left="738" w:hanging="425"/>
              <w:rPr>
                <w:spacing w:val="-2"/>
                <w:sz w:val="20"/>
                <w:szCs w:val="20"/>
              </w:rPr>
            </w:pPr>
          </w:p>
          <w:p w:rsidR="00E943A6" w:rsidRPr="00C36B9B" w:rsidRDefault="00E943A6" w:rsidP="00922E89">
            <w:pPr>
              <w:pStyle w:val="Prrafodelista"/>
              <w:numPr>
                <w:ilvl w:val="0"/>
                <w:numId w:val="17"/>
              </w:numPr>
              <w:rPr>
                <w:spacing w:val="-2"/>
                <w:sz w:val="20"/>
                <w:szCs w:val="20"/>
              </w:rPr>
            </w:pPr>
            <w:r w:rsidRPr="00C36B9B">
              <w:rPr>
                <w:spacing w:val="-2"/>
                <w:sz w:val="20"/>
                <w:szCs w:val="20"/>
              </w:rPr>
              <w:t>Certificado de ejecución de las plantaciones y obras de ornato, emitido por la Municipalidad respectiva.</w:t>
            </w: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677CA1" w:rsidRDefault="00677CA1" w:rsidP="00922E89">
            <w:pPr>
              <w:rPr>
                <w:spacing w:val="-2"/>
                <w:sz w:val="20"/>
                <w:szCs w:val="20"/>
              </w:rPr>
            </w:pPr>
          </w:p>
          <w:p w:rsidR="00C36B9B" w:rsidRPr="00C36B9B" w:rsidRDefault="00C36B9B" w:rsidP="00922E89">
            <w:pPr>
              <w:rPr>
                <w:spacing w:val="-2"/>
                <w:sz w:val="20"/>
                <w:szCs w:val="20"/>
              </w:rPr>
            </w:pPr>
          </w:p>
          <w:p w:rsidR="00E943A6" w:rsidRDefault="00E943A6" w:rsidP="00922E89">
            <w:pPr>
              <w:rPr>
                <w:spacing w:val="-2"/>
                <w:sz w:val="20"/>
                <w:szCs w:val="20"/>
              </w:rPr>
            </w:pPr>
          </w:p>
          <w:p w:rsidR="00677CA1" w:rsidRDefault="00E943A6" w:rsidP="00922E89">
            <w:pPr>
              <w:rPr>
                <w:spacing w:val="-2"/>
                <w:sz w:val="20"/>
                <w:szCs w:val="20"/>
              </w:rPr>
            </w:pPr>
            <w:r w:rsidRPr="004731AF">
              <w:rPr>
                <w:spacing w:val="-2"/>
                <w:sz w:val="20"/>
                <w:szCs w:val="20"/>
              </w:rPr>
              <w:tab/>
            </w:r>
            <w:r w:rsidRPr="004731AF">
              <w:rPr>
                <w:spacing w:val="-2"/>
                <w:sz w:val="20"/>
                <w:szCs w:val="20"/>
              </w:rPr>
              <w:tab/>
              <w:t xml:space="preserve">A la solicitud de recepción definitiva deberá adjuntarse, además, el plano de loteo definitivo o de la división afecta a utilidad, según corresponda, que incluirá todas las modificaciones que se hayan introducido al plano aprobado durante la ejecución de las obras y que incluirá las servidumbres que hayan considerado las obras por recibirse. </w:t>
            </w:r>
          </w:p>
          <w:p w:rsidR="00677CA1" w:rsidRDefault="00677CA1" w:rsidP="00922E89">
            <w:pPr>
              <w:rPr>
                <w:spacing w:val="-2"/>
                <w:sz w:val="20"/>
                <w:szCs w:val="20"/>
              </w:rPr>
            </w:pPr>
          </w:p>
          <w:p w:rsidR="00E943A6" w:rsidRPr="004731AF" w:rsidRDefault="00E943A6" w:rsidP="00677CA1">
            <w:pPr>
              <w:ind w:firstLine="1440"/>
              <w:rPr>
                <w:spacing w:val="-2"/>
                <w:sz w:val="20"/>
                <w:szCs w:val="20"/>
              </w:rPr>
            </w:pPr>
            <w:r w:rsidRPr="004731AF">
              <w:rPr>
                <w:spacing w:val="-2"/>
                <w:sz w:val="20"/>
                <w:szCs w:val="20"/>
              </w:rPr>
              <w:t xml:space="preserve">En caso de cumplirse los requisitos exigidos se cursará la recepción definitiva solicitada y se levantará un acta firmada por el Director de Obras Municipales, el propietario y el arquitecto. </w:t>
            </w:r>
          </w:p>
          <w:p w:rsidR="00E943A6" w:rsidRDefault="00E943A6" w:rsidP="00922E89">
            <w:pPr>
              <w:rPr>
                <w:spacing w:val="-2"/>
                <w:sz w:val="20"/>
                <w:szCs w:val="20"/>
              </w:rPr>
            </w:pPr>
          </w:p>
          <w:p w:rsidR="00E943A6" w:rsidRPr="004731AF" w:rsidRDefault="00E943A6" w:rsidP="00677CA1">
            <w:pPr>
              <w:ind w:firstLine="1440"/>
              <w:rPr>
                <w:spacing w:val="-2"/>
                <w:sz w:val="20"/>
                <w:szCs w:val="20"/>
              </w:rPr>
            </w:pPr>
            <w:r w:rsidRPr="004731AF">
              <w:rPr>
                <w:spacing w:val="-2"/>
                <w:sz w:val="20"/>
                <w:szCs w:val="20"/>
              </w:rPr>
              <w:t>Los plazos dispuestos en el artículo 118 de la Ley General de Urbanismo y Construcciones serán aplicables al caso de las recepciones definitivas parciales o totales.</w:t>
            </w:r>
          </w:p>
          <w:p w:rsidR="00E943A6" w:rsidRPr="004731AF" w:rsidRDefault="00E943A6" w:rsidP="00922E89">
            <w:pPr>
              <w:rPr>
                <w:spacing w:val="-2"/>
                <w:sz w:val="20"/>
                <w:szCs w:val="20"/>
              </w:rPr>
            </w:pPr>
          </w:p>
          <w:p w:rsidR="00C36B9B" w:rsidRDefault="00E943A6" w:rsidP="00922E89">
            <w:pPr>
              <w:rPr>
                <w:spacing w:val="-2"/>
                <w:sz w:val="20"/>
                <w:szCs w:val="20"/>
              </w:rPr>
            </w:pPr>
            <w:r>
              <w:rPr>
                <w:spacing w:val="-2"/>
                <w:sz w:val="20"/>
                <w:szCs w:val="20"/>
              </w:rPr>
              <w:tab/>
            </w:r>
            <w:r>
              <w:rPr>
                <w:spacing w:val="-2"/>
                <w:sz w:val="20"/>
                <w:szCs w:val="20"/>
              </w:rPr>
              <w:tab/>
            </w: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C36B9B" w:rsidRDefault="00C36B9B" w:rsidP="00922E89">
            <w:pPr>
              <w:rPr>
                <w:spacing w:val="-2"/>
                <w:sz w:val="20"/>
                <w:szCs w:val="20"/>
              </w:rPr>
            </w:pPr>
          </w:p>
          <w:p w:rsidR="00E943A6" w:rsidRDefault="00E943A6" w:rsidP="00922E89">
            <w:pPr>
              <w:ind w:firstLine="1440"/>
              <w:rPr>
                <w:spacing w:val="-2"/>
                <w:sz w:val="20"/>
                <w:szCs w:val="20"/>
              </w:rPr>
            </w:pPr>
            <w:r w:rsidRPr="004731AF">
              <w:rPr>
                <w:spacing w:val="-2"/>
                <w:sz w:val="20"/>
                <w:szCs w:val="20"/>
              </w:rPr>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4731AF" w:rsidRDefault="00E943A6" w:rsidP="00922E89">
            <w:pPr>
              <w:rPr>
                <w:spacing w:val="-2"/>
                <w:sz w:val="20"/>
                <w:szCs w:val="20"/>
              </w:rPr>
            </w:pPr>
            <w:r w:rsidRPr="004731AF">
              <w:rPr>
                <w:b/>
                <w:spacing w:val="-2"/>
                <w:sz w:val="20"/>
                <w:szCs w:val="20"/>
              </w:rPr>
              <w:t>Artículo</w:t>
            </w:r>
            <w:r w:rsidRPr="004731AF">
              <w:rPr>
                <w:b/>
                <w:spacing w:val="-2"/>
                <w:sz w:val="20"/>
                <w:szCs w:val="20"/>
              </w:rPr>
              <w:tab/>
              <w:t>3.4.1.</w:t>
            </w:r>
            <w:r w:rsidRPr="004731AF">
              <w:rPr>
                <w:b/>
                <w:spacing w:val="-2"/>
                <w:sz w:val="20"/>
                <w:szCs w:val="20"/>
              </w:rPr>
              <w:tab/>
            </w:r>
            <w:r w:rsidRPr="004731AF">
              <w:rPr>
                <w:spacing w:val="-2"/>
                <w:sz w:val="20"/>
                <w:szCs w:val="20"/>
              </w:rPr>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rsidR="00E943A6" w:rsidRDefault="00E943A6" w:rsidP="00922E89">
            <w:pPr>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1. </w:t>
            </w:r>
            <w:r w:rsidRPr="004731AF">
              <w:rPr>
                <w:spacing w:val="-2"/>
                <w:sz w:val="20"/>
                <w:szCs w:val="20"/>
              </w:rPr>
              <w:tab/>
              <w:t xml:space="preserve">Solicitud de recepción definitiva total o parcial de las obras de urbanización, firmada por el urbanizador de los terrenos y el arquitecto del loteo, o demás casos contemplados en el artículo 2.2.4. de esta Ordenanza. </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2. </w:t>
            </w:r>
            <w:r w:rsidRPr="004731AF">
              <w:rPr>
                <w:spacing w:val="-2"/>
                <w:sz w:val="20"/>
                <w:szCs w:val="20"/>
              </w:rPr>
              <w:tab/>
              <w:t>Certificado de ejecución de la pavimentación y sus obras complementarias, emitido por el Servicio Regional de Vivienda y Urbanización (SERVIU) o por el Departamento de Pavimentación de la Municipalidad de Santiago, según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3. </w:t>
            </w:r>
            <w:r w:rsidRPr="004731AF">
              <w:rPr>
                <w:spacing w:val="-2"/>
                <w:sz w:val="20"/>
                <w:szCs w:val="20"/>
              </w:rPr>
              <w:tab/>
              <w:t>Certificado de ejecución de las redes y obras complementarias de agua potable y alcantarillado de aguas servidas y aguas lluvias cuando corresponda, emitido por la respectiva empresa de servicio público sanitario que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4. </w:t>
            </w:r>
            <w:r w:rsidRPr="004731AF">
              <w:rPr>
                <w:spacing w:val="-2"/>
                <w:sz w:val="20"/>
                <w:szCs w:val="20"/>
              </w:rPr>
              <w:tab/>
              <w:t>Certificado de ejecución de las redes y obras complementarias de electrificación y alumbrado público, emitido por la empresa de servicio público de distribución de energía eléctrica que corresponda.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5. </w:t>
            </w:r>
            <w:r w:rsidRPr="004731AF">
              <w:rPr>
                <w:spacing w:val="-2"/>
                <w:sz w:val="20"/>
                <w:szCs w:val="20"/>
              </w:rPr>
              <w:tab/>
              <w:t>Certificado de ejecución de las redes de gas y sus obras complementarias, emitido por la empresa de servicio público de gas, cuando proceda.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6. </w:t>
            </w:r>
            <w:r w:rsidRPr="004731AF">
              <w:rPr>
                <w:spacing w:val="-2"/>
                <w:sz w:val="20"/>
                <w:szCs w:val="20"/>
              </w:rPr>
              <w:tab/>
              <w:t>Certificado de ejecución de las redes de telecomunicaciones y sus obras complementarias, emitido por la empresa concesionaria de servicio público de telecomunicaciones que corresponda, cuando proceda.</w:t>
            </w:r>
          </w:p>
          <w:p w:rsidR="00E943A6" w:rsidRPr="004731AF" w:rsidRDefault="00E943A6" w:rsidP="00922E89">
            <w:pPr>
              <w:ind w:left="738" w:hanging="425"/>
              <w:rPr>
                <w:spacing w:val="-2"/>
                <w:sz w:val="20"/>
                <w:szCs w:val="20"/>
              </w:rPr>
            </w:pPr>
          </w:p>
          <w:p w:rsidR="00E943A6" w:rsidRPr="004731AF" w:rsidRDefault="00E943A6" w:rsidP="00922E89">
            <w:pPr>
              <w:ind w:left="738" w:hanging="425"/>
              <w:rPr>
                <w:spacing w:val="-2"/>
                <w:sz w:val="20"/>
                <w:szCs w:val="20"/>
              </w:rPr>
            </w:pPr>
            <w:r w:rsidRPr="004731AF">
              <w:rPr>
                <w:spacing w:val="-2"/>
                <w:sz w:val="20"/>
                <w:szCs w:val="20"/>
              </w:rPr>
              <w:t xml:space="preserve">7. </w:t>
            </w:r>
            <w:r w:rsidRPr="004731AF">
              <w:rPr>
                <w:spacing w:val="-2"/>
                <w:sz w:val="20"/>
                <w:szCs w:val="20"/>
              </w:rPr>
              <w:tab/>
              <w:t>Planos y certificados de ejecución de las obras complementarias de urbanización, emitidos por las instituciones competentes, cuando se trate de modificaciones de los cursos de agua o de las redes de alta tensión, entre otras.</w:t>
            </w:r>
          </w:p>
          <w:p w:rsidR="00E943A6" w:rsidRDefault="00E943A6" w:rsidP="00922E89">
            <w:pPr>
              <w:ind w:left="738" w:hanging="425"/>
              <w:rPr>
                <w:spacing w:val="-2"/>
                <w:sz w:val="20"/>
                <w:szCs w:val="20"/>
              </w:rPr>
            </w:pPr>
          </w:p>
          <w:p w:rsidR="00677CA1" w:rsidRPr="004731AF" w:rsidRDefault="00677CA1" w:rsidP="00922E89">
            <w:pPr>
              <w:ind w:left="738" w:hanging="425"/>
              <w:rPr>
                <w:spacing w:val="-2"/>
                <w:sz w:val="20"/>
                <w:szCs w:val="20"/>
              </w:rPr>
            </w:pPr>
          </w:p>
          <w:p w:rsidR="00E943A6" w:rsidRPr="00A43E52" w:rsidRDefault="00A43E52" w:rsidP="00922E89">
            <w:pPr>
              <w:ind w:left="743" w:hanging="383"/>
              <w:rPr>
                <w:spacing w:val="-2"/>
                <w:sz w:val="20"/>
                <w:szCs w:val="20"/>
              </w:rPr>
            </w:pPr>
            <w:r>
              <w:rPr>
                <w:spacing w:val="-2"/>
                <w:sz w:val="20"/>
                <w:szCs w:val="20"/>
              </w:rPr>
              <w:t xml:space="preserve">8.     </w:t>
            </w:r>
            <w:r w:rsidR="00E943A6" w:rsidRPr="00A43E52">
              <w:rPr>
                <w:spacing w:val="-2"/>
                <w:sz w:val="20"/>
                <w:szCs w:val="20"/>
              </w:rPr>
              <w:t>Certificado de ejecución de las plantaciones y obras de ornato, emitido por la Municipalidad respectiva.</w:t>
            </w:r>
          </w:p>
          <w:p w:rsidR="00E943A6" w:rsidRPr="00F9715C" w:rsidRDefault="00E943A6" w:rsidP="00922E89">
            <w:pPr>
              <w:pStyle w:val="Prrafodelista"/>
              <w:rPr>
                <w:spacing w:val="-2"/>
                <w:sz w:val="20"/>
                <w:szCs w:val="20"/>
              </w:rPr>
            </w:pPr>
          </w:p>
          <w:p w:rsidR="00E943A6" w:rsidRPr="00A43E52" w:rsidRDefault="00A43E52" w:rsidP="00922E89">
            <w:pPr>
              <w:ind w:left="743" w:hanging="383"/>
              <w:rPr>
                <w:spacing w:val="-2"/>
                <w:sz w:val="20"/>
                <w:szCs w:val="20"/>
                <w:highlight w:val="yellow"/>
              </w:rPr>
            </w:pPr>
            <w:r>
              <w:rPr>
                <w:spacing w:val="-2"/>
                <w:sz w:val="20"/>
                <w:szCs w:val="20"/>
                <w:highlight w:val="yellow"/>
              </w:rPr>
              <w:t xml:space="preserve">9.     </w:t>
            </w:r>
            <w:r w:rsidR="00E943A6" w:rsidRPr="00A43E52">
              <w:rPr>
                <w:spacing w:val="-2"/>
                <w:sz w:val="20"/>
                <w:szCs w:val="20"/>
                <w:highlight w:val="yellow"/>
              </w:rPr>
              <w:t>Comprobante de recepción y disposición final de residuos de la construcción en lugares autorizados, sean estos inertes o no peligrosos, emitido por una empresa autorizada, informando la cantidad de metros cúbicos y la fecha de disposición de dichos residuos; sin perjuicio de lo señalado en el artículo 192 ter de la Ley N° 20.879.</w:t>
            </w:r>
          </w:p>
          <w:p w:rsidR="00E943A6" w:rsidRPr="004731AF" w:rsidRDefault="00E943A6" w:rsidP="00922E89">
            <w:pPr>
              <w:rPr>
                <w:spacing w:val="-2"/>
                <w:sz w:val="20"/>
                <w:szCs w:val="20"/>
              </w:rPr>
            </w:pPr>
          </w:p>
          <w:p w:rsidR="00E943A6" w:rsidRPr="004731AF" w:rsidRDefault="00E943A6" w:rsidP="00922E89">
            <w:pPr>
              <w:rPr>
                <w:spacing w:val="-2"/>
                <w:sz w:val="20"/>
                <w:szCs w:val="20"/>
              </w:rPr>
            </w:pPr>
            <w:r w:rsidRPr="004731AF">
              <w:rPr>
                <w:spacing w:val="-2"/>
                <w:sz w:val="20"/>
                <w:szCs w:val="20"/>
              </w:rPr>
              <w:tab/>
            </w:r>
            <w:r w:rsidRPr="004731AF">
              <w:rPr>
                <w:spacing w:val="-2"/>
                <w:sz w:val="20"/>
                <w:szCs w:val="20"/>
              </w:rPr>
              <w:tab/>
              <w:t xml:space="preserve">A la solicitud de recepción definitiva deberá adjuntarse, además, el plano de loteo definitivo o de la </w:t>
            </w:r>
            <w:r w:rsidR="00677CA1">
              <w:rPr>
                <w:spacing w:val="-2"/>
                <w:sz w:val="20"/>
                <w:szCs w:val="20"/>
                <w:highlight w:val="yellow"/>
              </w:rPr>
              <w:t>sub</w:t>
            </w:r>
            <w:r w:rsidRPr="00677CA1">
              <w:rPr>
                <w:spacing w:val="-2"/>
                <w:sz w:val="20"/>
                <w:szCs w:val="20"/>
                <w:highlight w:val="yellow"/>
              </w:rPr>
              <w:t xml:space="preserve">división afecta a </w:t>
            </w:r>
            <w:r w:rsidR="00677CA1">
              <w:rPr>
                <w:spacing w:val="-2"/>
                <w:sz w:val="20"/>
                <w:szCs w:val="20"/>
                <w:highlight w:val="yellow"/>
              </w:rPr>
              <w:t xml:space="preserve">declaratoria de </w:t>
            </w:r>
            <w:r w:rsidRPr="00677CA1">
              <w:rPr>
                <w:spacing w:val="-2"/>
                <w:sz w:val="20"/>
                <w:szCs w:val="20"/>
                <w:highlight w:val="yellow"/>
              </w:rPr>
              <w:t>utilidad</w:t>
            </w:r>
            <w:r w:rsidR="00C36B9B" w:rsidRPr="00677CA1">
              <w:rPr>
                <w:spacing w:val="-2"/>
                <w:sz w:val="20"/>
                <w:szCs w:val="20"/>
                <w:highlight w:val="yellow"/>
              </w:rPr>
              <w:t xml:space="preserve"> pública</w:t>
            </w:r>
            <w:r w:rsidRPr="00677CA1">
              <w:rPr>
                <w:spacing w:val="-2"/>
                <w:sz w:val="20"/>
                <w:szCs w:val="20"/>
                <w:highlight w:val="yellow"/>
              </w:rPr>
              <w:t>,</w:t>
            </w:r>
            <w:r w:rsidRPr="00677CA1">
              <w:rPr>
                <w:spacing w:val="-2"/>
                <w:sz w:val="20"/>
                <w:szCs w:val="20"/>
              </w:rPr>
              <w:t xml:space="preserve"> </w:t>
            </w:r>
            <w:r w:rsidRPr="004731AF">
              <w:rPr>
                <w:spacing w:val="-2"/>
                <w:sz w:val="20"/>
                <w:szCs w:val="20"/>
              </w:rPr>
              <w:t xml:space="preserve">según corresponda, que incluirá todas las modificaciones que se hayan introducido al plano aprobado durante la ejecución de las obras y que incluirá las servidumbres que hayan considerado las obras por recibirse. </w:t>
            </w:r>
          </w:p>
          <w:p w:rsidR="00E943A6" w:rsidRPr="004731AF" w:rsidRDefault="00E943A6" w:rsidP="00922E89">
            <w:pPr>
              <w:rPr>
                <w:spacing w:val="-2"/>
                <w:sz w:val="20"/>
                <w:szCs w:val="20"/>
              </w:rPr>
            </w:pPr>
          </w:p>
          <w:p w:rsidR="00E943A6" w:rsidRPr="004731AF" w:rsidRDefault="00E943A6" w:rsidP="00922E89">
            <w:pPr>
              <w:rPr>
                <w:spacing w:val="-2"/>
                <w:sz w:val="20"/>
                <w:szCs w:val="20"/>
              </w:rPr>
            </w:pPr>
            <w:r w:rsidRPr="004731AF">
              <w:rPr>
                <w:spacing w:val="-2"/>
                <w:sz w:val="20"/>
                <w:szCs w:val="20"/>
              </w:rPr>
              <w:tab/>
            </w:r>
            <w:r w:rsidRPr="004731AF">
              <w:rPr>
                <w:spacing w:val="-2"/>
                <w:sz w:val="20"/>
                <w:szCs w:val="20"/>
              </w:rPr>
              <w:tab/>
            </w:r>
            <w:r w:rsidRPr="00332498">
              <w:rPr>
                <w:spacing w:val="-2"/>
                <w:sz w:val="20"/>
                <w:szCs w:val="20"/>
                <w:highlight w:val="yellow"/>
              </w:rPr>
              <w:t>Para otorgar la recepción definitiva,</w:t>
            </w:r>
            <w:r w:rsidRPr="004731AF">
              <w:rPr>
                <w:spacing w:val="-2"/>
                <w:sz w:val="20"/>
                <w:szCs w:val="20"/>
              </w:rPr>
              <w:t xml:space="preserve"> el Director de Obras Municipales </w:t>
            </w:r>
            <w:r w:rsidRPr="00332498">
              <w:rPr>
                <w:spacing w:val="-2"/>
                <w:sz w:val="20"/>
                <w:szCs w:val="20"/>
                <w:highlight w:val="yellow"/>
              </w:rPr>
              <w:t>deberá revisar únicamente que se acompañen los antecedentes consignados en el inciso primero y el cumplimiento de las normas urbanísticas contempladas en el permiso de loteo o división afecta a declaratoria de utilidad pública, respectiva.</w:t>
            </w:r>
          </w:p>
          <w:p w:rsidR="00E943A6" w:rsidRPr="004731AF" w:rsidRDefault="00E943A6" w:rsidP="00922E89">
            <w:pPr>
              <w:rPr>
                <w:bCs/>
                <w:spacing w:val="-2"/>
                <w:sz w:val="20"/>
                <w:szCs w:val="20"/>
              </w:rPr>
            </w:pPr>
          </w:p>
          <w:p w:rsidR="00E943A6" w:rsidRPr="004731AF" w:rsidRDefault="00E943A6" w:rsidP="00922E89">
            <w:pPr>
              <w:rPr>
                <w:spacing w:val="-2"/>
                <w:sz w:val="20"/>
                <w:szCs w:val="20"/>
              </w:rPr>
            </w:pPr>
            <w:r w:rsidRPr="004731AF">
              <w:rPr>
                <w:spacing w:val="-2"/>
                <w:sz w:val="20"/>
                <w:szCs w:val="20"/>
              </w:rPr>
              <w:tab/>
            </w:r>
            <w:r w:rsidRPr="004731AF">
              <w:rPr>
                <w:spacing w:val="-2"/>
                <w:sz w:val="20"/>
                <w:szCs w:val="20"/>
              </w:rPr>
              <w:tab/>
            </w:r>
            <w:r w:rsidRPr="00332498">
              <w:rPr>
                <w:spacing w:val="-2"/>
                <w:sz w:val="20"/>
                <w:szCs w:val="20"/>
                <w:highlight w:val="yellow"/>
              </w:rPr>
              <w:t>El Director de Obras Municipales tendrá un plazo de 30 días contados desde la presentación de la solicitud para pronunciarse sobre las recepciones definitivas totales o parciales de que trata este artículo. Asimismo, a estas solicitudes les serán aplicables los procedimientos y plazos de reclamación contemplados</w:t>
            </w:r>
            <w:r w:rsidRPr="004731AF">
              <w:rPr>
                <w:spacing w:val="-2"/>
                <w:sz w:val="20"/>
                <w:szCs w:val="20"/>
              </w:rPr>
              <w:t xml:space="preserve"> en el artículo 118° de la Ley General de Urbanismo y Construcciones.  </w:t>
            </w:r>
          </w:p>
          <w:p w:rsidR="00E943A6" w:rsidRPr="004731AF" w:rsidRDefault="00E943A6" w:rsidP="00922E89">
            <w:pPr>
              <w:rPr>
                <w:spacing w:val="-2"/>
                <w:sz w:val="20"/>
                <w:szCs w:val="20"/>
              </w:rPr>
            </w:pPr>
          </w:p>
          <w:p w:rsidR="00E943A6" w:rsidRPr="004731AF" w:rsidRDefault="00E943A6" w:rsidP="00922E89">
            <w:pPr>
              <w:rPr>
                <w:spacing w:val="-2"/>
                <w:sz w:val="20"/>
                <w:szCs w:val="20"/>
              </w:rPr>
            </w:pPr>
            <w:r w:rsidRPr="004731AF">
              <w:rPr>
                <w:spacing w:val="-2"/>
                <w:sz w:val="20"/>
                <w:szCs w:val="20"/>
              </w:rPr>
              <w:tab/>
            </w:r>
            <w:r w:rsidRPr="004731AF">
              <w:rPr>
                <w:spacing w:val="-2"/>
                <w:sz w:val="20"/>
                <w:szCs w:val="20"/>
              </w:rPr>
              <w:tab/>
            </w:r>
            <w:r w:rsidRPr="00332498">
              <w:rPr>
                <w:spacing w:val="-2"/>
                <w:sz w:val="20"/>
                <w:szCs w:val="20"/>
                <w:highlight w:val="yellow"/>
              </w:rPr>
              <w:t>En caso de existir observaciones a la solicitud de recepción definitiva total o parcial, el Director de Obras Municipales deberá ponerlas en conocimiento del propietario y del arquitecto, por escrito, en un solo acto y dentro del plazo a que se refiere el artículo 1.4.9. de esta Ordenanza. Para tal efecto suscribirá un acta de observaciones de recepción, la que deberá referirse al cumplimiento de las normas contenidas en este artículo, así como aquellos requisitos exigibles conforme a lo establecido en el artículo 1.4.2. de esta Ordenanza.</w:t>
            </w:r>
          </w:p>
          <w:p w:rsidR="00E943A6" w:rsidRPr="004731AF" w:rsidRDefault="00E943A6" w:rsidP="00922E89">
            <w:pPr>
              <w:rPr>
                <w:spacing w:val="-2"/>
                <w:sz w:val="20"/>
                <w:szCs w:val="20"/>
              </w:rPr>
            </w:pPr>
          </w:p>
          <w:p w:rsidR="00E943A6" w:rsidRDefault="00E943A6" w:rsidP="00922E89">
            <w:pPr>
              <w:rPr>
                <w:spacing w:val="-2"/>
                <w:sz w:val="20"/>
                <w:szCs w:val="20"/>
              </w:rPr>
            </w:pPr>
            <w:r>
              <w:rPr>
                <w:spacing w:val="-2"/>
                <w:sz w:val="20"/>
                <w:szCs w:val="20"/>
              </w:rPr>
              <w:tab/>
            </w:r>
            <w:r>
              <w:rPr>
                <w:spacing w:val="-2"/>
                <w:sz w:val="20"/>
                <w:szCs w:val="20"/>
              </w:rPr>
              <w:tab/>
            </w:r>
            <w:r w:rsidRPr="004731AF">
              <w:rPr>
                <w:spacing w:val="-2"/>
                <w:sz w:val="20"/>
                <w:szCs w:val="20"/>
              </w:rPr>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Default="007F777F" w:rsidP="00922E89">
            <w:pPr>
              <w:rPr>
                <w:spacing w:val="-2"/>
                <w:sz w:val="20"/>
                <w:szCs w:val="20"/>
              </w:rPr>
            </w:pPr>
          </w:p>
          <w:p w:rsidR="007F777F" w:rsidRPr="00310E4D" w:rsidRDefault="007F777F" w:rsidP="00922E89">
            <w:pPr>
              <w:rPr>
                <w:spacing w:val="-2"/>
                <w:sz w:val="20"/>
                <w:szCs w:val="20"/>
              </w:rPr>
            </w:pPr>
          </w:p>
        </w:tc>
        <w:tc>
          <w:tcPr>
            <w:tcW w:w="5000" w:type="dxa"/>
          </w:tcPr>
          <w:p w:rsidR="00E943A6" w:rsidRDefault="00E943A6" w:rsidP="00922E89">
            <w:pPr>
              <w:rPr>
                <w:spacing w:val="-2"/>
                <w:sz w:val="20"/>
                <w:szCs w:val="20"/>
              </w:rPr>
            </w:pPr>
          </w:p>
        </w:tc>
      </w:tr>
      <w:tr w:rsidR="00E943A6" w:rsidRPr="0007293F" w:rsidTr="00922E89">
        <w:trPr>
          <w:trHeight w:val="397"/>
          <w:jc w:val="center"/>
        </w:trPr>
        <w:tc>
          <w:tcPr>
            <w:tcW w:w="5924"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4</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DE LA ARQUITECTURA</w:t>
            </w:r>
          </w:p>
          <w:p w:rsidR="00E943A6" w:rsidRPr="008E3A31" w:rsidRDefault="00E943A6" w:rsidP="00922E89">
            <w:pPr>
              <w:rPr>
                <w:color w:val="FFFFFF" w:themeColor="background1"/>
                <w:spacing w:val="-2"/>
                <w:sz w:val="20"/>
                <w:szCs w:val="20"/>
              </w:rPr>
            </w:pPr>
          </w:p>
        </w:tc>
        <w:tc>
          <w:tcPr>
            <w:tcW w:w="5960"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4</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DE LA ARQUITECTURA</w:t>
            </w:r>
          </w:p>
          <w:p w:rsidR="00E943A6" w:rsidRPr="0007293F" w:rsidRDefault="00E943A6" w:rsidP="00922E89">
            <w:pPr>
              <w:jc w:val="center"/>
              <w:rPr>
                <w:color w:val="FFFFFF" w:themeColor="background1"/>
                <w:spacing w:val="-2"/>
                <w:sz w:val="20"/>
                <w:szCs w:val="20"/>
              </w:rPr>
            </w:pPr>
          </w:p>
        </w:tc>
        <w:tc>
          <w:tcPr>
            <w:tcW w:w="5000" w:type="dxa"/>
            <w:shd w:val="clear" w:color="auto" w:fill="31849B" w:themeFill="accent5" w:themeFillShade="BF"/>
          </w:tcPr>
          <w:p w:rsidR="00E943A6" w:rsidRPr="008E3A31" w:rsidRDefault="00E943A6" w:rsidP="00922E89">
            <w:pPr>
              <w:rPr>
                <w:color w:val="FFFFFF" w:themeColor="background1"/>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DE LAS CONDICIONES DE HABITABILIDAD</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DE LAS CONDICIONES DE HABITABILIDAD</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0428D3">
              <w:rPr>
                <w:b/>
                <w:spacing w:val="-2"/>
                <w:sz w:val="20"/>
                <w:szCs w:val="20"/>
              </w:rPr>
              <w:t xml:space="preserve">Artículo </w:t>
            </w:r>
            <w:r w:rsidRPr="000428D3">
              <w:rPr>
                <w:b/>
                <w:spacing w:val="-2"/>
                <w:sz w:val="20"/>
                <w:szCs w:val="20"/>
              </w:rPr>
              <w:tab/>
              <w:t>4.1.16.</w:t>
            </w:r>
            <w:r w:rsidRPr="000428D3">
              <w:rPr>
                <w:b/>
                <w:spacing w:val="-2"/>
                <w:sz w:val="20"/>
                <w:szCs w:val="20"/>
              </w:rPr>
              <w:tab/>
            </w:r>
            <w:r w:rsidRPr="000428D3">
              <w:rPr>
                <w:spacing w:val="-2"/>
                <w:sz w:val="20"/>
                <w:szCs w:val="20"/>
              </w:rPr>
              <w:t xml:space="preserve">En los edificios de tres o más pisos, y en todos los edificios cualquiera sea su número de pisos en que coincida la línea de edificación con la línea oficial, las aguas lluvias provenientes de las cubiertas, terrazas, patios descubiertos, y demás espacios análogos, no podrán derramarse directamente sobre el terreno adyacente y sobre espacios o vías de uso público, debiendo ser éstas debidamente canalizadas en todo su recorrido desde el lugar del cual provienen hasta el nivel del terreno en el que se vierten. El </w:t>
            </w:r>
            <w:r w:rsidRPr="005A118F">
              <w:rPr>
                <w:strike/>
                <w:spacing w:val="-2"/>
                <w:sz w:val="20"/>
                <w:szCs w:val="20"/>
                <w:highlight w:val="yellow"/>
              </w:rPr>
              <w:t>proyectista</w:t>
            </w:r>
            <w:r w:rsidRPr="000428D3">
              <w:rPr>
                <w:spacing w:val="-2"/>
                <w:sz w:val="20"/>
                <w:szCs w:val="20"/>
              </w:rPr>
              <w:t xml:space="preserve"> deberá proponer un sistema, aceptable para la Dirección de Obras Municipales, que demuestre fehacientemente que el derrame de las aguas lluvias sobre el terreno no ocasionará molestias al tránsito peatonal especialmente en aquel que se desarrolla en los espacios de uso público.</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0428D3">
              <w:rPr>
                <w:b/>
                <w:spacing w:val="-2"/>
                <w:sz w:val="20"/>
                <w:szCs w:val="20"/>
              </w:rPr>
              <w:t xml:space="preserve">Artículo </w:t>
            </w:r>
            <w:r w:rsidRPr="000428D3">
              <w:rPr>
                <w:b/>
                <w:spacing w:val="-2"/>
                <w:sz w:val="20"/>
                <w:szCs w:val="20"/>
              </w:rPr>
              <w:tab/>
              <w:t>4.1.16.</w:t>
            </w:r>
            <w:r w:rsidRPr="000428D3">
              <w:rPr>
                <w:b/>
                <w:spacing w:val="-2"/>
                <w:sz w:val="20"/>
                <w:szCs w:val="20"/>
              </w:rPr>
              <w:tab/>
            </w:r>
            <w:r w:rsidRPr="000428D3">
              <w:rPr>
                <w:spacing w:val="-2"/>
                <w:sz w:val="20"/>
                <w:szCs w:val="20"/>
              </w:rPr>
              <w:t xml:space="preserve">En los edificios de tres o más pisos, y en todos los edificios cualquiera sea su número de pisos en que coincida la línea de edificación con la línea oficial, las aguas lluvias provenientes de las cubiertas, terrazas, patios descubiertos, y demás espacios análogos, no podrán derramarse directamente sobre el terreno adyacente y sobre espacios o vías de uso público, debiendo ser éstas debidamente canalizadas en todo su recorrido desde el lugar del cual provienen hasta el nivel del terreno en el que se vierten. El </w:t>
            </w:r>
            <w:r w:rsidRPr="00332498">
              <w:rPr>
                <w:spacing w:val="-2"/>
                <w:sz w:val="20"/>
                <w:szCs w:val="20"/>
                <w:highlight w:val="yellow"/>
              </w:rPr>
              <w:t>arquitecto</w:t>
            </w:r>
            <w:r w:rsidRPr="000428D3">
              <w:rPr>
                <w:spacing w:val="-2"/>
                <w:sz w:val="20"/>
                <w:szCs w:val="20"/>
              </w:rPr>
              <w:t xml:space="preserve"> deberá proponer un sistema, aceptable para la Dirección de Obras Municipales, que demuestre fehacientemente que el derrame de las aguas lluvias sobre el terreno no ocasionará molestias al tránsito peatonal especialmente en aquel que se desarrolla en los espacios de uso público.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07293F" w:rsidTr="00922E89">
        <w:trPr>
          <w:trHeight w:val="397"/>
          <w:jc w:val="center"/>
        </w:trPr>
        <w:tc>
          <w:tcPr>
            <w:tcW w:w="5924"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5</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 xml:space="preserve">DE LA </w:t>
            </w:r>
            <w:r>
              <w:rPr>
                <w:b/>
                <w:color w:val="FFFFFF" w:themeColor="background1"/>
                <w:spacing w:val="-2"/>
                <w:sz w:val="20"/>
                <w:szCs w:val="20"/>
              </w:rPr>
              <w:t>CONSTRUCCIÓN</w:t>
            </w:r>
          </w:p>
          <w:p w:rsidR="00E943A6" w:rsidRPr="008E3A31" w:rsidRDefault="00E943A6" w:rsidP="00922E89">
            <w:pPr>
              <w:rPr>
                <w:color w:val="FFFFFF" w:themeColor="background1"/>
                <w:spacing w:val="-2"/>
                <w:sz w:val="20"/>
                <w:szCs w:val="20"/>
              </w:rPr>
            </w:pPr>
          </w:p>
        </w:tc>
        <w:tc>
          <w:tcPr>
            <w:tcW w:w="5960" w:type="dxa"/>
            <w:shd w:val="clear" w:color="auto" w:fill="31849B" w:themeFill="accent5" w:themeFillShade="BF"/>
          </w:tcPr>
          <w:p w:rsidR="00E943A6" w:rsidRPr="008E3A31" w:rsidRDefault="00E943A6" w:rsidP="00922E89">
            <w:pPr>
              <w:rPr>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 xml:space="preserve">TÍTULO </w:t>
            </w:r>
            <w:r>
              <w:rPr>
                <w:b/>
                <w:color w:val="FFFFFF" w:themeColor="background1"/>
                <w:spacing w:val="-2"/>
                <w:sz w:val="20"/>
                <w:szCs w:val="20"/>
              </w:rPr>
              <w:t>5</w:t>
            </w:r>
          </w:p>
          <w:p w:rsidR="00E943A6" w:rsidRPr="008E3A31" w:rsidRDefault="00E943A6" w:rsidP="00922E89">
            <w:pPr>
              <w:jc w:val="center"/>
              <w:rPr>
                <w:b/>
                <w:color w:val="FFFFFF" w:themeColor="background1"/>
                <w:spacing w:val="-2"/>
                <w:sz w:val="20"/>
                <w:szCs w:val="20"/>
              </w:rPr>
            </w:pPr>
            <w:r w:rsidRPr="000428D3">
              <w:rPr>
                <w:b/>
                <w:color w:val="FFFFFF" w:themeColor="background1"/>
                <w:spacing w:val="-2"/>
                <w:sz w:val="20"/>
                <w:szCs w:val="20"/>
              </w:rPr>
              <w:t xml:space="preserve">DE LA </w:t>
            </w:r>
            <w:r>
              <w:rPr>
                <w:b/>
                <w:color w:val="FFFFFF" w:themeColor="background1"/>
                <w:spacing w:val="-2"/>
                <w:sz w:val="20"/>
                <w:szCs w:val="20"/>
              </w:rPr>
              <w:t>CONSTRUCCIÓN</w:t>
            </w:r>
          </w:p>
          <w:p w:rsidR="00E943A6" w:rsidRPr="0007293F" w:rsidRDefault="00E943A6" w:rsidP="00922E89">
            <w:pPr>
              <w:jc w:val="center"/>
              <w:rPr>
                <w:color w:val="FFFFFF" w:themeColor="background1"/>
                <w:spacing w:val="-2"/>
                <w:sz w:val="20"/>
                <w:szCs w:val="20"/>
              </w:rPr>
            </w:pPr>
          </w:p>
        </w:tc>
        <w:tc>
          <w:tcPr>
            <w:tcW w:w="5000" w:type="dxa"/>
            <w:shd w:val="clear" w:color="auto" w:fill="31849B" w:themeFill="accent5" w:themeFillShade="BF"/>
          </w:tcPr>
          <w:p w:rsidR="00E943A6" w:rsidRPr="008E3A31" w:rsidRDefault="00E943A6" w:rsidP="00922E89">
            <w:pPr>
              <w:rPr>
                <w:color w:val="FFFFFF" w:themeColor="background1"/>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sidRPr="008E3A31">
              <w:rPr>
                <w:b/>
                <w:color w:val="FFFFFF" w:themeColor="background1"/>
                <w:spacing w:val="-2"/>
                <w:sz w:val="20"/>
                <w:szCs w:val="20"/>
              </w:rPr>
              <w:t>CAPÍTULO 1</w:t>
            </w:r>
          </w:p>
          <w:p w:rsidR="00E943A6" w:rsidRDefault="00E943A6" w:rsidP="00922E89">
            <w:pPr>
              <w:jc w:val="center"/>
              <w:rPr>
                <w:b/>
                <w:color w:val="FFFFFF" w:themeColor="background1"/>
                <w:spacing w:val="-2"/>
                <w:sz w:val="20"/>
                <w:szCs w:val="20"/>
              </w:rPr>
            </w:pPr>
            <w:r w:rsidRPr="000428D3">
              <w:rPr>
                <w:b/>
                <w:color w:val="FFFFFF" w:themeColor="background1"/>
                <w:spacing w:val="-2"/>
                <w:sz w:val="20"/>
                <w:szCs w:val="20"/>
              </w:rPr>
              <w:t xml:space="preserve">DE LOS PERMISOS DE EDIFICACION Y </w:t>
            </w: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SUS TRÁ</w:t>
            </w:r>
            <w:r w:rsidRPr="000428D3">
              <w:rPr>
                <w:b/>
                <w:color w:val="FFFFFF" w:themeColor="background1"/>
                <w:spacing w:val="-2"/>
                <w:sz w:val="20"/>
                <w:szCs w:val="20"/>
              </w:rPr>
              <w:t>MITES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B87155" w:rsidRDefault="00E943A6" w:rsidP="00922E89">
            <w:pPr>
              <w:jc w:val="center"/>
              <w:rPr>
                <w:b/>
                <w:color w:val="FFFFFF" w:themeColor="background1"/>
                <w:spacing w:val="-2"/>
                <w:sz w:val="20"/>
                <w:szCs w:val="20"/>
              </w:rPr>
            </w:pPr>
            <w:r w:rsidRPr="00B87155">
              <w:rPr>
                <w:b/>
                <w:color w:val="FFFFFF" w:themeColor="background1"/>
                <w:spacing w:val="-2"/>
                <w:sz w:val="20"/>
                <w:szCs w:val="20"/>
              </w:rPr>
              <w:t>CAPÍTULO 1</w:t>
            </w:r>
          </w:p>
          <w:p w:rsidR="00E943A6" w:rsidRPr="00EF0F39" w:rsidRDefault="00E943A6" w:rsidP="00922E89">
            <w:pPr>
              <w:jc w:val="center"/>
              <w:rPr>
                <w:b/>
                <w:color w:val="FFFFFF" w:themeColor="background1"/>
                <w:spacing w:val="-2"/>
                <w:sz w:val="20"/>
                <w:szCs w:val="20"/>
              </w:rPr>
            </w:pPr>
            <w:r w:rsidRPr="00EF0F39">
              <w:rPr>
                <w:b/>
                <w:color w:val="FFFFFF" w:themeColor="background1"/>
                <w:spacing w:val="-2"/>
                <w:sz w:val="20"/>
                <w:szCs w:val="20"/>
              </w:rPr>
              <w:t xml:space="preserve">DE LOS PERMISOS DE EDIFICACION Y </w:t>
            </w:r>
          </w:p>
          <w:p w:rsidR="00E943A6" w:rsidRPr="008E3A31" w:rsidRDefault="00E943A6" w:rsidP="00922E89">
            <w:pPr>
              <w:jc w:val="center"/>
              <w:rPr>
                <w:b/>
                <w:color w:val="FFFFFF" w:themeColor="background1"/>
                <w:spacing w:val="-2"/>
                <w:sz w:val="20"/>
                <w:szCs w:val="20"/>
              </w:rPr>
            </w:pPr>
            <w:r w:rsidRPr="008B34C5">
              <w:rPr>
                <w:b/>
                <w:color w:val="FFFFFF" w:themeColor="background1"/>
                <w:spacing w:val="-2"/>
                <w:sz w:val="20"/>
                <w:szCs w:val="20"/>
              </w:rPr>
              <w:t>SUS TRÁMITES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A12873" w:rsidRDefault="00E943A6" w:rsidP="00922E89">
            <w:pPr>
              <w:rPr>
                <w:spacing w:val="-2"/>
                <w:sz w:val="20"/>
                <w:szCs w:val="20"/>
              </w:rPr>
            </w:pPr>
            <w:r w:rsidRPr="00A12873">
              <w:rPr>
                <w:b/>
                <w:spacing w:val="-2"/>
                <w:sz w:val="20"/>
                <w:szCs w:val="20"/>
              </w:rPr>
              <w:t>Artículo</w:t>
            </w:r>
            <w:r w:rsidRPr="00A12873">
              <w:rPr>
                <w:b/>
                <w:spacing w:val="-2"/>
                <w:sz w:val="20"/>
                <w:szCs w:val="20"/>
              </w:rPr>
              <w:tab/>
              <w:t>5.1.5.</w:t>
            </w:r>
            <w:r w:rsidRPr="00A12873">
              <w:rPr>
                <w:spacing w:val="-2"/>
                <w:sz w:val="20"/>
                <w:szCs w:val="20"/>
              </w:rPr>
              <w:tab/>
              <w:t>Para solicitar al Director de Obras Municipales la aprobación de anteproyectos de obras de edificación, deberán presentarse los siguientes antecedentes:</w:t>
            </w:r>
          </w:p>
          <w:p w:rsidR="00E943A6" w:rsidRPr="00A12873" w:rsidRDefault="00E943A6" w:rsidP="00922E89">
            <w:pPr>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1.</w:t>
            </w:r>
            <w:r w:rsidRPr="00A12873">
              <w:rPr>
                <w:spacing w:val="-2"/>
                <w:sz w:val="20"/>
                <w:szCs w:val="20"/>
              </w:rPr>
              <w:tab/>
              <w:t xml:space="preserve">Solicitud, firmada por el propietario y el arquitecto </w:t>
            </w:r>
            <w:r w:rsidRPr="00E46263">
              <w:rPr>
                <w:strike/>
                <w:spacing w:val="-2"/>
                <w:sz w:val="20"/>
                <w:szCs w:val="20"/>
                <w:highlight w:val="yellow"/>
              </w:rPr>
              <w:t>proyectista</w:t>
            </w:r>
            <w:r w:rsidRPr="00E46263">
              <w:rPr>
                <w:spacing w:val="-2"/>
                <w:sz w:val="20"/>
                <w:szCs w:val="20"/>
                <w:highlight w:val="yellow"/>
              </w:rPr>
              <w:t>,</w:t>
            </w:r>
            <w:r w:rsidRPr="00A12873">
              <w:rPr>
                <w:spacing w:val="-2"/>
                <w:sz w:val="20"/>
                <w:szCs w:val="20"/>
              </w:rPr>
              <w:t xml:space="preserve"> en la cual se indicará si las edificaciones consultadas se acogen a determinadas disposiciones especiales o si se trata, en todo o parte, de un edificio de uso público, como asimismo si el expediente cuenta con informe favorable de un Revisor Independiente.</w:t>
            </w:r>
          </w:p>
          <w:p w:rsidR="00E943A6" w:rsidRPr="00A12873" w:rsidRDefault="00E943A6" w:rsidP="00922E89">
            <w:pPr>
              <w:ind w:left="738" w:hanging="425"/>
              <w:rPr>
                <w:spacing w:val="-2"/>
                <w:sz w:val="20"/>
                <w:szCs w:val="20"/>
              </w:rPr>
            </w:pPr>
          </w:p>
          <w:p w:rsidR="00E943A6" w:rsidRDefault="00E943A6" w:rsidP="00922E89">
            <w:pPr>
              <w:ind w:left="738" w:hanging="425"/>
              <w:rPr>
                <w:spacing w:val="-2"/>
                <w:sz w:val="20"/>
                <w:szCs w:val="20"/>
              </w:rPr>
            </w:pPr>
            <w:r w:rsidRPr="00A12873">
              <w:rPr>
                <w:spacing w:val="-2"/>
                <w:sz w:val="20"/>
                <w:szCs w:val="20"/>
              </w:rPr>
              <w:t>2.</w:t>
            </w:r>
            <w:r w:rsidRPr="00A12873">
              <w:rPr>
                <w:spacing w:val="-2"/>
                <w:sz w:val="20"/>
                <w:szCs w:val="20"/>
              </w:rPr>
              <w:tab/>
              <w:t>Fotocopia del Certificado de Informaciones Previas, salvo que se indique su fecha y número en la solicitud.</w:t>
            </w:r>
          </w:p>
          <w:p w:rsidR="00E943A6" w:rsidRDefault="00E943A6"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3.</w:t>
            </w:r>
            <w:r w:rsidRPr="00A12873">
              <w:rPr>
                <w:spacing w:val="-2"/>
                <w:sz w:val="20"/>
                <w:szCs w:val="20"/>
              </w:rPr>
              <w:tab/>
              <w:t xml:space="preserve">Plano de ubicación, que señale la posición relativa del predio respecto de los terrenos colindantes y del espacio público. Dicho plano podrá consultarse dentro del </w:t>
            </w:r>
            <w:proofErr w:type="spellStart"/>
            <w:r w:rsidRPr="00A12873">
              <w:rPr>
                <w:spacing w:val="-2"/>
                <w:sz w:val="20"/>
                <w:szCs w:val="20"/>
              </w:rPr>
              <w:t>plano</w:t>
            </w:r>
            <w:proofErr w:type="spellEnd"/>
            <w:r w:rsidRPr="00A12873">
              <w:rPr>
                <w:spacing w:val="-2"/>
                <w:sz w:val="20"/>
                <w:szCs w:val="20"/>
              </w:rPr>
              <w:t xml:space="preserve"> general de conjunto.</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4.</w:t>
            </w:r>
            <w:r w:rsidRPr="00A12873">
              <w:rPr>
                <w:spacing w:val="-2"/>
                <w:sz w:val="20"/>
                <w:szCs w:val="20"/>
              </w:rPr>
              <w:tab/>
              <w:t>Plano de emplazamiento de él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indicando además los accesos vehiculares y peatonales y demás características del proyecto que permitan verificar el cumplimiento de las normas urbanísticas que le sean aplicables, según su destino.</w:t>
            </w:r>
          </w:p>
          <w:p w:rsidR="00E943A6" w:rsidRDefault="00E943A6" w:rsidP="00922E89">
            <w:pPr>
              <w:ind w:left="738" w:hanging="425"/>
              <w:rPr>
                <w:spacing w:val="-2"/>
                <w:sz w:val="20"/>
                <w:szCs w:val="20"/>
              </w:rPr>
            </w:pPr>
          </w:p>
          <w:p w:rsidR="00E46263" w:rsidRPr="00A12873" w:rsidRDefault="00E46263"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5.</w:t>
            </w:r>
            <w:r w:rsidRPr="00A12873">
              <w:rPr>
                <w:spacing w:val="-2"/>
                <w:sz w:val="20"/>
                <w:szCs w:val="20"/>
              </w:rPr>
              <w:tab/>
              <w:t>Plantas esquemáticas, en que se ilustren los pisos subterráneos, el primer piso, las plantas repetitivas y demás pisos superiores, según el caso, señalando las áreas comunes, si las hubiere.</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6.</w:t>
            </w:r>
            <w:r w:rsidRPr="00A12873">
              <w:rPr>
                <w:spacing w:val="-2"/>
                <w:sz w:val="20"/>
                <w:szCs w:val="20"/>
                <w:lang w:val="es-ES_tradnl"/>
              </w:rPr>
              <w:tab/>
              <w:t>Siluetas de las elevaciones que ilustren los puntos más salientes, su número de pisos, la línea correspondiente al suelo natural y la rectificada del proyecto, las rasantes en sus puntos más críticos con indicación de sus cotas de nivel y sus distanciamientos, salvo que se ilustren en forma esquemática en plano anexo.</w:t>
            </w:r>
          </w:p>
          <w:p w:rsidR="00E46263" w:rsidRPr="00A12873" w:rsidRDefault="00E46263" w:rsidP="00922E89">
            <w:pPr>
              <w:rPr>
                <w:spacing w:val="-2"/>
                <w:sz w:val="20"/>
                <w:szCs w:val="20"/>
              </w:rPr>
            </w:pPr>
          </w:p>
          <w:p w:rsidR="00E943A6" w:rsidRPr="00A12873" w:rsidRDefault="00E943A6" w:rsidP="00922E89">
            <w:pPr>
              <w:ind w:left="738" w:hanging="425"/>
              <w:rPr>
                <w:b/>
                <w:i/>
                <w:spacing w:val="-2"/>
                <w:sz w:val="20"/>
                <w:szCs w:val="20"/>
              </w:rPr>
            </w:pPr>
            <w:r w:rsidRPr="00A12873">
              <w:rPr>
                <w:spacing w:val="-2"/>
                <w:sz w:val="20"/>
                <w:szCs w:val="20"/>
              </w:rPr>
              <w:t>7.</w:t>
            </w:r>
            <w:r w:rsidRPr="00A12873">
              <w:rPr>
                <w:spacing w:val="-2"/>
                <w:sz w:val="20"/>
                <w:szCs w:val="20"/>
              </w:rPr>
              <w:tab/>
              <w:t>Plano comparativo de sombras, en caso de acogerse al artículo 2.6.11. de la presente Ordenanza.</w:t>
            </w:r>
            <w:r w:rsidRPr="00A12873">
              <w:rPr>
                <w:b/>
                <w:i/>
                <w:spacing w:val="-2"/>
                <w:sz w:val="20"/>
                <w:szCs w:val="20"/>
              </w:rPr>
              <w:t xml:space="preserve"> </w:t>
            </w:r>
          </w:p>
          <w:p w:rsidR="00E943A6" w:rsidRPr="00A12873" w:rsidRDefault="00E943A6" w:rsidP="00922E89">
            <w:pPr>
              <w:ind w:left="738" w:hanging="425"/>
              <w:rPr>
                <w:spacing w:val="-2"/>
                <w:sz w:val="20"/>
                <w:szCs w:val="20"/>
              </w:rPr>
            </w:pPr>
          </w:p>
          <w:p w:rsidR="00E943A6" w:rsidRPr="00A12873" w:rsidRDefault="00E943A6" w:rsidP="00922E89">
            <w:pPr>
              <w:ind w:left="738" w:hanging="425"/>
              <w:rPr>
                <w:b/>
                <w:spacing w:val="-2"/>
                <w:sz w:val="20"/>
                <w:szCs w:val="20"/>
              </w:rPr>
            </w:pPr>
            <w:r w:rsidRPr="00A12873">
              <w:rPr>
                <w:spacing w:val="-2"/>
                <w:sz w:val="20"/>
                <w:szCs w:val="20"/>
              </w:rPr>
              <w:t>8.</w:t>
            </w:r>
            <w:r w:rsidRPr="00A12873">
              <w:rPr>
                <w:spacing w:val="-2"/>
                <w:sz w:val="20"/>
                <w:szCs w:val="20"/>
              </w:rPr>
              <w:tab/>
              <w:t>Cuadro general de superficies edificadas, indicando las superficies parciales necesarias según el tipo de proyecto</w:t>
            </w:r>
            <w:r w:rsidRPr="00A12873">
              <w:rPr>
                <w:b/>
                <w:spacing w:val="-2"/>
                <w:sz w:val="20"/>
                <w:szCs w:val="20"/>
              </w:rPr>
              <w:t>.</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9.</w:t>
            </w:r>
            <w:r w:rsidRPr="00A12873">
              <w:rPr>
                <w:spacing w:val="-2"/>
                <w:sz w:val="20"/>
                <w:szCs w:val="20"/>
              </w:rPr>
              <w:tab/>
              <w:t>Clasificación de las construcciones para el cálculo de derechos municipales, de acuerdo con las especificaciones técnicas resumidas que permitan clasificarlas.</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10.</w:t>
            </w:r>
            <w:r w:rsidRPr="00A12873">
              <w:rPr>
                <w:spacing w:val="-2"/>
                <w:sz w:val="20"/>
                <w:szCs w:val="20"/>
                <w:lang w:val="es-ES_tradnl"/>
              </w:rPr>
              <w:tab/>
              <w:t>Informe de Revisor Independiente, si este hubiere sido contratado.</w:t>
            </w:r>
          </w:p>
          <w:p w:rsidR="00E943A6" w:rsidRPr="00A12873" w:rsidRDefault="00E943A6" w:rsidP="00922E89">
            <w:pPr>
              <w:rPr>
                <w:spacing w:val="-2"/>
                <w:sz w:val="20"/>
                <w:szCs w:val="20"/>
                <w:lang w:val="es-ES_tradnl"/>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Los niveles y superficies declaradas serán de responsabilidad del profesional competente que suscribe el anteproyecto.</w:t>
            </w:r>
          </w:p>
          <w:p w:rsidR="00E943A6" w:rsidRPr="00A12873" w:rsidRDefault="00E943A6" w:rsidP="00922E89">
            <w:pPr>
              <w:rPr>
                <w:spacing w:val="-2"/>
                <w:sz w:val="20"/>
                <w:szCs w:val="20"/>
              </w:rPr>
            </w:pPr>
          </w:p>
          <w:p w:rsidR="00C36B9B" w:rsidRDefault="00E943A6" w:rsidP="00922E89">
            <w:pPr>
              <w:rPr>
                <w:spacing w:val="-2"/>
                <w:sz w:val="20"/>
                <w:szCs w:val="20"/>
              </w:rPr>
            </w:pPr>
            <w:r w:rsidRPr="00A12873">
              <w:rPr>
                <w:spacing w:val="-2"/>
                <w:sz w:val="20"/>
                <w:szCs w:val="20"/>
              </w:rPr>
              <w:tab/>
            </w:r>
            <w:r w:rsidRPr="00A12873">
              <w:rPr>
                <w:spacing w:val="-2"/>
                <w:sz w:val="20"/>
                <w:szCs w:val="20"/>
              </w:rPr>
              <w:tab/>
              <w:t>El pronunciamiento del Director de Obras Municipales deberá recaer sobre las normas urbanísticas</w:t>
            </w:r>
            <w:r w:rsidRPr="00A12873">
              <w:rPr>
                <w:b/>
                <w:spacing w:val="-2"/>
                <w:sz w:val="20"/>
                <w:szCs w:val="20"/>
              </w:rPr>
              <w:t xml:space="preserve"> </w:t>
            </w:r>
            <w:r w:rsidRPr="00A12873">
              <w:rPr>
                <w:spacing w:val="-2"/>
                <w:sz w:val="20"/>
                <w:szCs w:val="20"/>
              </w:rPr>
              <w:t xml:space="preserve">aplicables al predio. Si </w:t>
            </w:r>
            <w:proofErr w:type="gramStart"/>
            <w:r w:rsidRPr="00A12873">
              <w:rPr>
                <w:spacing w:val="-2"/>
                <w:sz w:val="20"/>
                <w:szCs w:val="20"/>
              </w:rPr>
              <w:t>hubieren</w:t>
            </w:r>
            <w:proofErr w:type="gramEnd"/>
            <w:r w:rsidRPr="00A12873">
              <w:rPr>
                <w:spacing w:val="-2"/>
                <w:sz w:val="20"/>
                <w:szCs w:val="20"/>
              </w:rPr>
              <w:t xml:space="preserve"> observaciones que formular, deberá procederse conforme al artículo 1</w:t>
            </w:r>
            <w:r w:rsidR="00E46263">
              <w:rPr>
                <w:spacing w:val="-2"/>
                <w:sz w:val="20"/>
                <w:szCs w:val="20"/>
              </w:rPr>
              <w:t xml:space="preserve">.4.9. de esta Ordenanza. </w:t>
            </w:r>
          </w:p>
          <w:p w:rsidR="00C36B9B" w:rsidRDefault="00C36B9B" w:rsidP="00922E89">
            <w:pPr>
              <w:rPr>
                <w:spacing w:val="-2"/>
                <w:sz w:val="20"/>
                <w:szCs w:val="20"/>
              </w:rPr>
            </w:pPr>
          </w:p>
          <w:p w:rsidR="00E943A6" w:rsidRDefault="00E943A6" w:rsidP="00922E89">
            <w:pPr>
              <w:ind w:left="22" w:firstLine="1418"/>
              <w:rPr>
                <w:spacing w:val="-2"/>
                <w:sz w:val="20"/>
                <w:szCs w:val="20"/>
              </w:rPr>
            </w:pPr>
            <w:r w:rsidRPr="00A12873">
              <w:rPr>
                <w:spacing w:val="-2"/>
                <w:sz w:val="20"/>
                <w:szCs w:val="20"/>
              </w:rPr>
              <w:t>En los casos que se tratare de un anteproyecto de loteo con construcción simultánea, en un solo expediente se deberán acompañar los antecedentes indicados en el inciso primero de este artículo y los señalados en los números 1, 2, 4., 5. y 6. del artículo 3.1.4. de esta Ordenanza.</w:t>
            </w:r>
          </w:p>
          <w:p w:rsidR="00E943A6" w:rsidRDefault="00E943A6" w:rsidP="00922E89">
            <w:pPr>
              <w:rPr>
                <w:spacing w:val="-2"/>
                <w:sz w:val="20"/>
                <w:szCs w:val="20"/>
              </w:rPr>
            </w:pPr>
          </w:p>
          <w:p w:rsidR="00E943A6" w:rsidRDefault="00E943A6" w:rsidP="00922E89">
            <w:pPr>
              <w:rPr>
                <w:spacing w:val="-2"/>
                <w:sz w:val="20"/>
                <w:szCs w:val="20"/>
              </w:rPr>
            </w:pPr>
            <w:r w:rsidRPr="00A12873">
              <w:rPr>
                <w:spacing w:val="-2"/>
                <w:sz w:val="20"/>
                <w:szCs w:val="20"/>
              </w:rPr>
              <w:tab/>
            </w:r>
            <w:r w:rsidRPr="00A12873">
              <w:rPr>
                <w:spacing w:val="-2"/>
                <w:sz w:val="20"/>
                <w:szCs w:val="20"/>
              </w:rPr>
              <w:tab/>
              <w:t xml:space="preserve">En la etapa de anteproyecto, la contratación de un Revisor Independiente siempre será voluntaria por parte del propietario, </w:t>
            </w:r>
            <w:proofErr w:type="spellStart"/>
            <w:r w:rsidRPr="00A12873">
              <w:rPr>
                <w:spacing w:val="-2"/>
                <w:sz w:val="20"/>
                <w:szCs w:val="20"/>
              </w:rPr>
              <w:t>aún</w:t>
            </w:r>
            <w:proofErr w:type="spellEnd"/>
            <w:r w:rsidRPr="00A12873">
              <w:rPr>
                <w:spacing w:val="-2"/>
                <w:sz w:val="20"/>
                <w:szCs w:val="20"/>
              </w:rPr>
              <w:t xml:space="preserve"> cuando se trate de un edificio de uso público.</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A12873" w:rsidRDefault="00E943A6" w:rsidP="00922E89">
            <w:pPr>
              <w:rPr>
                <w:spacing w:val="-2"/>
                <w:sz w:val="20"/>
                <w:szCs w:val="20"/>
              </w:rPr>
            </w:pPr>
            <w:r w:rsidRPr="00A12873">
              <w:rPr>
                <w:b/>
                <w:spacing w:val="-2"/>
                <w:sz w:val="20"/>
                <w:szCs w:val="20"/>
              </w:rPr>
              <w:t>Artículo</w:t>
            </w:r>
            <w:r w:rsidRPr="00A12873">
              <w:rPr>
                <w:b/>
                <w:spacing w:val="-2"/>
                <w:sz w:val="20"/>
                <w:szCs w:val="20"/>
              </w:rPr>
              <w:tab/>
              <w:t>5.1.5.</w:t>
            </w:r>
            <w:r w:rsidRPr="00A12873">
              <w:rPr>
                <w:spacing w:val="-2"/>
                <w:sz w:val="20"/>
                <w:szCs w:val="20"/>
              </w:rPr>
              <w:tab/>
              <w:t>Para solicitar al Director de Obras Municipales la aprobación de anteproyectos de obras de edificación, deberán presentarse los siguientes antecedentes:</w:t>
            </w:r>
          </w:p>
          <w:p w:rsidR="00E943A6" w:rsidRPr="00A12873" w:rsidRDefault="00E943A6" w:rsidP="00922E89">
            <w:pPr>
              <w:rPr>
                <w:spacing w:val="-2"/>
                <w:sz w:val="20"/>
                <w:szCs w:val="20"/>
              </w:rPr>
            </w:pPr>
          </w:p>
          <w:p w:rsidR="00E943A6" w:rsidRPr="00A12873" w:rsidRDefault="00E943A6" w:rsidP="00922E89">
            <w:pPr>
              <w:ind w:left="874" w:hanging="425"/>
              <w:rPr>
                <w:spacing w:val="-2"/>
                <w:sz w:val="20"/>
                <w:szCs w:val="20"/>
              </w:rPr>
            </w:pPr>
            <w:r w:rsidRPr="00A12873">
              <w:rPr>
                <w:spacing w:val="-2"/>
                <w:sz w:val="20"/>
                <w:szCs w:val="20"/>
              </w:rPr>
              <w:t>1.</w:t>
            </w:r>
            <w:r w:rsidRPr="00A12873">
              <w:rPr>
                <w:spacing w:val="-2"/>
                <w:sz w:val="20"/>
                <w:szCs w:val="20"/>
              </w:rPr>
              <w:tab/>
              <w:t>Solicitud, firmada por el propietario y el arquitecto, en la cual se indicará si las edificaciones consultadas se acogen a determinadas disposiciones especiales o si se trata, en todo o parte, de un edificio de uso público, como asimismo si el expediente cuenta con informe favorable de un Revisor Independiente.</w:t>
            </w:r>
          </w:p>
          <w:p w:rsidR="00E943A6" w:rsidRPr="00A12873" w:rsidRDefault="00E943A6" w:rsidP="00922E89">
            <w:pPr>
              <w:ind w:left="738" w:hanging="425"/>
              <w:rPr>
                <w:spacing w:val="-2"/>
                <w:sz w:val="20"/>
                <w:szCs w:val="20"/>
              </w:rPr>
            </w:pPr>
          </w:p>
          <w:p w:rsidR="00E943A6" w:rsidRDefault="00E943A6" w:rsidP="00922E89">
            <w:pPr>
              <w:ind w:left="874" w:hanging="421"/>
              <w:rPr>
                <w:spacing w:val="-2"/>
                <w:sz w:val="20"/>
                <w:szCs w:val="20"/>
              </w:rPr>
            </w:pPr>
            <w:r w:rsidRPr="00A12873">
              <w:rPr>
                <w:spacing w:val="-2"/>
                <w:sz w:val="20"/>
                <w:szCs w:val="20"/>
              </w:rPr>
              <w:t>2.</w:t>
            </w:r>
            <w:r w:rsidRPr="00A12873">
              <w:rPr>
                <w:spacing w:val="-2"/>
                <w:sz w:val="20"/>
                <w:szCs w:val="20"/>
              </w:rPr>
              <w:tab/>
            </w:r>
            <w:r w:rsidRPr="00DF6755">
              <w:rPr>
                <w:spacing w:val="-4"/>
                <w:sz w:val="20"/>
              </w:rPr>
              <w:t>Fotocopia del Certificado de Informaciones Previas, salvo que se indique su fecha y número en la solicitud</w:t>
            </w:r>
            <w:r w:rsidRPr="00A12873">
              <w:rPr>
                <w:spacing w:val="-2"/>
                <w:sz w:val="20"/>
                <w:szCs w:val="20"/>
              </w:rPr>
              <w:t>.</w:t>
            </w:r>
          </w:p>
          <w:p w:rsidR="00E943A6" w:rsidRDefault="00E943A6" w:rsidP="00922E89">
            <w:pPr>
              <w:ind w:left="738" w:hanging="425"/>
              <w:rPr>
                <w:spacing w:val="-2"/>
                <w:sz w:val="20"/>
                <w:szCs w:val="20"/>
              </w:rPr>
            </w:pPr>
          </w:p>
          <w:p w:rsidR="00E943A6" w:rsidRPr="00A12873" w:rsidRDefault="00E943A6" w:rsidP="00922E89">
            <w:pPr>
              <w:ind w:left="874" w:hanging="425"/>
              <w:rPr>
                <w:spacing w:val="-2"/>
                <w:sz w:val="20"/>
                <w:szCs w:val="20"/>
              </w:rPr>
            </w:pPr>
            <w:r w:rsidRPr="00A12873">
              <w:rPr>
                <w:spacing w:val="-2"/>
                <w:sz w:val="20"/>
                <w:szCs w:val="20"/>
              </w:rPr>
              <w:t>3.</w:t>
            </w:r>
            <w:r w:rsidRPr="00A12873">
              <w:rPr>
                <w:spacing w:val="-2"/>
                <w:sz w:val="20"/>
                <w:szCs w:val="20"/>
              </w:rPr>
              <w:tab/>
              <w:t>Plano de ubicación, que señale la posición relativa del predio respecto de los terrenos colindantes y del espacio público. Dicho plano podrá consultarse dentro del</w:t>
            </w:r>
            <w:r>
              <w:rPr>
                <w:spacing w:val="-2"/>
                <w:sz w:val="20"/>
                <w:szCs w:val="20"/>
              </w:rPr>
              <w:t xml:space="preserve"> </w:t>
            </w:r>
            <w:proofErr w:type="spellStart"/>
            <w:r w:rsidRPr="00A12873">
              <w:rPr>
                <w:spacing w:val="-2"/>
                <w:sz w:val="20"/>
                <w:szCs w:val="20"/>
              </w:rPr>
              <w:t>plano</w:t>
            </w:r>
            <w:proofErr w:type="spellEnd"/>
            <w:r w:rsidRPr="00A12873">
              <w:rPr>
                <w:spacing w:val="-2"/>
                <w:sz w:val="20"/>
                <w:szCs w:val="20"/>
              </w:rPr>
              <w:t xml:space="preserve"> general de conjunto.</w:t>
            </w:r>
          </w:p>
          <w:p w:rsidR="00E943A6" w:rsidRPr="00A12873" w:rsidRDefault="00E943A6" w:rsidP="00922E89">
            <w:pPr>
              <w:ind w:left="738" w:hanging="425"/>
              <w:rPr>
                <w:spacing w:val="-2"/>
                <w:sz w:val="20"/>
                <w:szCs w:val="20"/>
              </w:rPr>
            </w:pPr>
          </w:p>
          <w:p w:rsidR="00E943A6" w:rsidRPr="00A12873" w:rsidRDefault="00E943A6" w:rsidP="00922E89">
            <w:pPr>
              <w:ind w:left="883" w:right="29" w:hanging="430"/>
              <w:rPr>
                <w:spacing w:val="-2"/>
                <w:sz w:val="20"/>
                <w:szCs w:val="20"/>
              </w:rPr>
            </w:pPr>
            <w:r w:rsidRPr="00A12873">
              <w:rPr>
                <w:spacing w:val="-2"/>
                <w:sz w:val="20"/>
                <w:szCs w:val="20"/>
              </w:rPr>
              <w:t>4.</w:t>
            </w:r>
            <w:r w:rsidRPr="00A12873">
              <w:rPr>
                <w:spacing w:val="-2"/>
                <w:sz w:val="20"/>
                <w:szCs w:val="20"/>
              </w:rPr>
              <w:tab/>
              <w:t>Plano de emplazamiento de él</w:t>
            </w:r>
            <w:r>
              <w:rPr>
                <w:spacing w:val="-2"/>
                <w:sz w:val="20"/>
                <w:szCs w:val="20"/>
              </w:rPr>
              <w:t xml:space="preserve"> </w:t>
            </w:r>
            <w:r w:rsidRPr="00A12873">
              <w:rPr>
                <w:spacing w:val="-2"/>
                <w:sz w:val="20"/>
                <w:szCs w:val="20"/>
              </w:rPr>
              <w:t>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indicando además los accesos vehiculares y peatonales y demás características del proyecto que permitan verificar el cumplimiento de las normas urbanísticas que le sean aplicables, según su destino.</w:t>
            </w:r>
          </w:p>
          <w:p w:rsidR="00E943A6" w:rsidRPr="00A12873" w:rsidRDefault="00E943A6" w:rsidP="00922E89">
            <w:pPr>
              <w:ind w:left="738" w:hanging="425"/>
              <w:rPr>
                <w:spacing w:val="-2"/>
                <w:sz w:val="20"/>
                <w:szCs w:val="20"/>
              </w:rPr>
            </w:pPr>
          </w:p>
          <w:p w:rsidR="00E943A6" w:rsidRPr="00A12873" w:rsidRDefault="00E943A6" w:rsidP="00922E89">
            <w:pPr>
              <w:ind w:left="920" w:hanging="567"/>
              <w:rPr>
                <w:spacing w:val="-2"/>
                <w:sz w:val="20"/>
                <w:szCs w:val="20"/>
              </w:rPr>
            </w:pPr>
            <w:r w:rsidRPr="00A12873">
              <w:rPr>
                <w:spacing w:val="-2"/>
                <w:sz w:val="20"/>
                <w:szCs w:val="20"/>
              </w:rPr>
              <w:t>5.</w:t>
            </w:r>
            <w:r w:rsidRPr="00A12873">
              <w:rPr>
                <w:spacing w:val="-2"/>
                <w:sz w:val="20"/>
                <w:szCs w:val="20"/>
              </w:rPr>
              <w:tab/>
              <w:t>Plantas esquemáticas, en que se ilustren los pisos subterráneos, el primer piso, las plantas repetitivas y demás pisos superiores, según el caso, señalando las áreas comunes, si las hubiere.</w:t>
            </w:r>
          </w:p>
          <w:p w:rsidR="00E943A6" w:rsidRPr="00A12873" w:rsidRDefault="00E943A6" w:rsidP="00922E89">
            <w:pPr>
              <w:ind w:left="738" w:hanging="425"/>
              <w:rPr>
                <w:spacing w:val="-2"/>
                <w:sz w:val="20"/>
                <w:szCs w:val="20"/>
              </w:rPr>
            </w:pPr>
          </w:p>
          <w:p w:rsidR="00E943A6" w:rsidRPr="00A12873" w:rsidRDefault="00E943A6" w:rsidP="00922E89">
            <w:pPr>
              <w:ind w:left="874" w:hanging="561"/>
              <w:rPr>
                <w:spacing w:val="-2"/>
                <w:sz w:val="20"/>
                <w:szCs w:val="20"/>
                <w:lang w:val="es-ES_tradnl"/>
              </w:rPr>
            </w:pPr>
            <w:r w:rsidRPr="00A12873">
              <w:rPr>
                <w:spacing w:val="-2"/>
                <w:sz w:val="20"/>
                <w:szCs w:val="20"/>
                <w:lang w:val="es-ES_tradnl"/>
              </w:rPr>
              <w:t>6.</w:t>
            </w:r>
            <w:r w:rsidRPr="00A12873">
              <w:rPr>
                <w:spacing w:val="-2"/>
                <w:sz w:val="20"/>
                <w:szCs w:val="20"/>
                <w:lang w:val="es-ES_tradnl"/>
              </w:rPr>
              <w:tab/>
              <w:t>Siluetas de las elevaciones que ilustren los puntos más salientes, su número de pisos, la línea correspondiente al suelo natural y la rectificada del proyecto, las rasantes en sus puntos más críticos con indicación de sus cotas de nivel y sus distanciamientos, salvo que se ilustren en forma esquemática en plano anexo.</w:t>
            </w:r>
          </w:p>
          <w:p w:rsidR="00E943A6" w:rsidRPr="00A12873" w:rsidRDefault="00E943A6" w:rsidP="00922E89">
            <w:pPr>
              <w:ind w:left="738" w:hanging="425"/>
              <w:rPr>
                <w:spacing w:val="-2"/>
                <w:sz w:val="20"/>
                <w:szCs w:val="20"/>
              </w:rPr>
            </w:pPr>
          </w:p>
          <w:p w:rsidR="00E943A6" w:rsidRPr="00A12873" w:rsidRDefault="00E943A6" w:rsidP="00922E89">
            <w:pPr>
              <w:ind w:left="874" w:hanging="561"/>
              <w:rPr>
                <w:b/>
                <w:i/>
                <w:spacing w:val="-2"/>
                <w:sz w:val="20"/>
                <w:szCs w:val="20"/>
              </w:rPr>
            </w:pPr>
            <w:r w:rsidRPr="00A12873">
              <w:rPr>
                <w:spacing w:val="-2"/>
                <w:sz w:val="20"/>
                <w:szCs w:val="20"/>
              </w:rPr>
              <w:t>7.</w:t>
            </w:r>
            <w:r w:rsidRPr="00A12873">
              <w:rPr>
                <w:spacing w:val="-2"/>
                <w:sz w:val="20"/>
                <w:szCs w:val="20"/>
              </w:rPr>
              <w:tab/>
              <w:t>Plano comparativo de sombras, en caso de acogerse al artículo 2.6.11. de la presente Ordenanza.</w:t>
            </w:r>
            <w:r w:rsidRPr="00A12873">
              <w:rPr>
                <w:b/>
                <w:i/>
                <w:spacing w:val="-2"/>
                <w:sz w:val="20"/>
                <w:szCs w:val="20"/>
              </w:rPr>
              <w:t xml:space="preserve"> </w:t>
            </w:r>
          </w:p>
          <w:p w:rsidR="00E943A6" w:rsidRPr="00A12873" w:rsidRDefault="00E943A6" w:rsidP="00922E89">
            <w:pPr>
              <w:ind w:left="738" w:hanging="425"/>
              <w:rPr>
                <w:spacing w:val="-2"/>
                <w:sz w:val="20"/>
                <w:szCs w:val="20"/>
              </w:rPr>
            </w:pPr>
          </w:p>
          <w:p w:rsidR="00E943A6" w:rsidRPr="00E46263" w:rsidRDefault="00E943A6" w:rsidP="00922E89">
            <w:pPr>
              <w:ind w:left="850" w:hanging="567"/>
              <w:rPr>
                <w:b/>
                <w:spacing w:val="-2"/>
                <w:sz w:val="20"/>
                <w:szCs w:val="20"/>
              </w:rPr>
            </w:pPr>
            <w:r w:rsidRPr="00E46263">
              <w:rPr>
                <w:spacing w:val="-2"/>
                <w:sz w:val="20"/>
                <w:szCs w:val="20"/>
              </w:rPr>
              <w:t>8.</w:t>
            </w:r>
            <w:r w:rsidRPr="00E46263">
              <w:rPr>
                <w:spacing w:val="-2"/>
                <w:sz w:val="20"/>
                <w:szCs w:val="20"/>
              </w:rPr>
              <w:tab/>
              <w:t>Cuadro general de superficies edificadas, indicando las superficies parciales necesarias según el tipo de proyecto</w:t>
            </w:r>
            <w:r w:rsidRPr="00E46263">
              <w:rPr>
                <w:spacing w:val="-2"/>
                <w:sz w:val="20"/>
              </w:rPr>
              <w:t>.</w:t>
            </w:r>
          </w:p>
          <w:p w:rsidR="00E943A6" w:rsidRPr="00E46263" w:rsidRDefault="00E943A6" w:rsidP="00922E89">
            <w:pPr>
              <w:ind w:left="850" w:hanging="567"/>
              <w:rPr>
                <w:spacing w:val="-2"/>
                <w:sz w:val="20"/>
                <w:szCs w:val="20"/>
              </w:rPr>
            </w:pPr>
          </w:p>
          <w:p w:rsidR="00E943A6" w:rsidRPr="00E46263" w:rsidRDefault="00E943A6" w:rsidP="00922E89">
            <w:pPr>
              <w:ind w:left="850" w:hanging="567"/>
              <w:rPr>
                <w:spacing w:val="-2"/>
                <w:sz w:val="20"/>
                <w:szCs w:val="20"/>
              </w:rPr>
            </w:pPr>
            <w:r w:rsidRPr="00E46263">
              <w:rPr>
                <w:spacing w:val="-2"/>
                <w:sz w:val="20"/>
                <w:szCs w:val="20"/>
              </w:rPr>
              <w:t>9.</w:t>
            </w:r>
            <w:r w:rsidRPr="00E46263">
              <w:rPr>
                <w:spacing w:val="-2"/>
                <w:sz w:val="20"/>
                <w:szCs w:val="20"/>
              </w:rPr>
              <w:tab/>
              <w:t>Clasificación de las construcciones para el cálculo de derechos municipales, de acuerdo con las especificaciones técnicas resumidas que permitan clasificarlas.</w:t>
            </w:r>
          </w:p>
          <w:p w:rsidR="00E943A6" w:rsidRPr="00E46263" w:rsidRDefault="00E943A6" w:rsidP="00922E89">
            <w:pPr>
              <w:ind w:left="850" w:hanging="567"/>
              <w:rPr>
                <w:spacing w:val="-2"/>
                <w:sz w:val="20"/>
                <w:szCs w:val="20"/>
              </w:rPr>
            </w:pPr>
          </w:p>
          <w:p w:rsidR="00E943A6" w:rsidRPr="00A12873" w:rsidRDefault="00E943A6" w:rsidP="00922E89">
            <w:pPr>
              <w:ind w:left="850" w:hanging="567"/>
              <w:rPr>
                <w:spacing w:val="-2"/>
                <w:sz w:val="20"/>
                <w:szCs w:val="20"/>
                <w:lang w:val="es-ES_tradnl"/>
              </w:rPr>
            </w:pPr>
            <w:r w:rsidRPr="00E46263">
              <w:rPr>
                <w:spacing w:val="-2"/>
                <w:sz w:val="20"/>
                <w:szCs w:val="20"/>
                <w:lang w:val="es-ES_tradnl"/>
              </w:rPr>
              <w:t>10.</w:t>
            </w:r>
            <w:r w:rsidRPr="00E46263">
              <w:rPr>
                <w:spacing w:val="-2"/>
                <w:sz w:val="20"/>
                <w:szCs w:val="20"/>
                <w:lang w:val="es-ES_tradnl"/>
              </w:rPr>
              <w:tab/>
              <w:t>Informe de Revisor Independiente, si este hubiere sido contratado.</w:t>
            </w:r>
          </w:p>
          <w:p w:rsidR="00E943A6" w:rsidRPr="00A12873" w:rsidRDefault="00E943A6" w:rsidP="00922E89">
            <w:pPr>
              <w:rPr>
                <w:spacing w:val="-2"/>
                <w:sz w:val="20"/>
                <w:szCs w:val="20"/>
                <w:lang w:val="es-ES_tradnl"/>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r>
            <w:r w:rsidRPr="00E46263">
              <w:rPr>
                <w:spacing w:val="-2"/>
                <w:sz w:val="20"/>
                <w:szCs w:val="20"/>
              </w:rPr>
              <w:t>Los niveles</w:t>
            </w:r>
            <w:r w:rsidR="00C36B9B" w:rsidRPr="00E46263">
              <w:rPr>
                <w:spacing w:val="-2"/>
                <w:sz w:val="20"/>
                <w:szCs w:val="20"/>
              </w:rPr>
              <w:t xml:space="preserve">, </w:t>
            </w:r>
            <w:r w:rsidR="00C36B9B" w:rsidRPr="00E46263">
              <w:rPr>
                <w:spacing w:val="-2"/>
                <w:sz w:val="20"/>
                <w:szCs w:val="20"/>
                <w:highlight w:val="yellow"/>
              </w:rPr>
              <w:t>denominaciones de recintos o zonas del proyecto</w:t>
            </w:r>
            <w:r w:rsidRPr="00E46263">
              <w:rPr>
                <w:spacing w:val="-2"/>
                <w:sz w:val="20"/>
                <w:szCs w:val="20"/>
              </w:rPr>
              <w:t xml:space="preserve"> y superficies declaradas serán de responsabilidad del </w:t>
            </w:r>
            <w:r w:rsidRPr="00E46263">
              <w:rPr>
                <w:spacing w:val="-2"/>
                <w:sz w:val="20"/>
                <w:szCs w:val="20"/>
                <w:highlight w:val="yellow"/>
              </w:rPr>
              <w:t>arquitecto</w:t>
            </w:r>
            <w:r w:rsidRPr="00E46263">
              <w:rPr>
                <w:spacing w:val="-2"/>
                <w:sz w:val="20"/>
                <w:szCs w:val="20"/>
              </w:rPr>
              <w:t xml:space="preserve"> que suscribe el anteproyecto.</w:t>
            </w:r>
          </w:p>
          <w:p w:rsidR="00E943A6" w:rsidRPr="00A12873" w:rsidRDefault="00E943A6"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El pronunciamiento del Director de Obras Municipales deberá recaer sobre las normas urbanísticas</w:t>
            </w:r>
            <w:r w:rsidRPr="00A12873">
              <w:rPr>
                <w:b/>
                <w:spacing w:val="-2"/>
                <w:sz w:val="20"/>
                <w:szCs w:val="20"/>
              </w:rPr>
              <w:t xml:space="preserve"> </w:t>
            </w:r>
            <w:r w:rsidR="007F777F">
              <w:rPr>
                <w:spacing w:val="-2"/>
                <w:sz w:val="20"/>
                <w:szCs w:val="20"/>
              </w:rPr>
              <w:t xml:space="preserve">aplicables al predio. </w:t>
            </w:r>
            <w:r w:rsidRPr="00A12873">
              <w:rPr>
                <w:spacing w:val="-2"/>
                <w:sz w:val="20"/>
                <w:szCs w:val="20"/>
              </w:rPr>
              <w:t xml:space="preserve">Si </w:t>
            </w:r>
            <w:proofErr w:type="gramStart"/>
            <w:r w:rsidRPr="00A12873">
              <w:rPr>
                <w:spacing w:val="-2"/>
                <w:sz w:val="20"/>
                <w:szCs w:val="20"/>
              </w:rPr>
              <w:t>hubieren</w:t>
            </w:r>
            <w:proofErr w:type="gramEnd"/>
            <w:r w:rsidRPr="00A12873">
              <w:rPr>
                <w:spacing w:val="-2"/>
                <w:sz w:val="20"/>
                <w:szCs w:val="20"/>
              </w:rPr>
              <w:t xml:space="preserve"> observaciones que formular, deberá procederse conforme al artículo 1.4.9. de esta Ordenanza. </w:t>
            </w:r>
          </w:p>
          <w:p w:rsidR="00E943A6" w:rsidRPr="00A12873" w:rsidRDefault="00E943A6" w:rsidP="00922E89">
            <w:pPr>
              <w:rPr>
                <w:spacing w:val="-2"/>
                <w:sz w:val="20"/>
                <w:szCs w:val="20"/>
              </w:rPr>
            </w:pPr>
          </w:p>
          <w:p w:rsidR="00E943A6" w:rsidRDefault="00E943A6" w:rsidP="00922E89">
            <w:pPr>
              <w:rPr>
                <w:spacing w:val="-2"/>
                <w:sz w:val="20"/>
                <w:szCs w:val="20"/>
              </w:rPr>
            </w:pPr>
            <w:r w:rsidRPr="00A12873">
              <w:rPr>
                <w:spacing w:val="-2"/>
                <w:sz w:val="20"/>
                <w:szCs w:val="20"/>
              </w:rPr>
              <w:tab/>
            </w:r>
            <w:r w:rsidRPr="00A12873">
              <w:rPr>
                <w:spacing w:val="-2"/>
                <w:sz w:val="20"/>
                <w:szCs w:val="20"/>
              </w:rPr>
              <w:tab/>
              <w:t>En los casos que se tratare de un anteproyecto de loteo con construcción simultánea, en un solo expediente se deberán acompañar los antecedentes indicados en el inciso primero de este artículo y los señalados en los números 1, 2, 4., 5. y 6. del artículo 3.1.4. de esta Ordenanza.</w:t>
            </w:r>
          </w:p>
          <w:p w:rsidR="00E943A6" w:rsidRDefault="00E943A6" w:rsidP="00922E89">
            <w:pPr>
              <w:rPr>
                <w:spacing w:val="-2"/>
                <w:sz w:val="20"/>
                <w:szCs w:val="20"/>
              </w:rPr>
            </w:pPr>
          </w:p>
          <w:p w:rsidR="00E943A6" w:rsidRDefault="00E943A6" w:rsidP="00922E89">
            <w:pPr>
              <w:rPr>
                <w:spacing w:val="-2"/>
                <w:sz w:val="20"/>
                <w:szCs w:val="20"/>
              </w:rPr>
            </w:pPr>
            <w:r w:rsidRPr="00A12873">
              <w:rPr>
                <w:spacing w:val="-2"/>
                <w:sz w:val="20"/>
                <w:szCs w:val="20"/>
              </w:rPr>
              <w:tab/>
            </w:r>
            <w:r w:rsidRPr="00A12873">
              <w:rPr>
                <w:spacing w:val="-2"/>
                <w:sz w:val="20"/>
                <w:szCs w:val="20"/>
              </w:rPr>
              <w:tab/>
            </w:r>
            <w:r w:rsidRPr="00610A7B">
              <w:rPr>
                <w:spacing w:val="-2"/>
                <w:sz w:val="20"/>
                <w:szCs w:val="20"/>
              </w:rPr>
              <w:t xml:space="preserve">En la etapa de anteproyecto, la contratación de un Revisor Independiente siempre será voluntaria por parte del propietario, </w:t>
            </w:r>
            <w:proofErr w:type="spellStart"/>
            <w:r w:rsidRPr="00A12873">
              <w:rPr>
                <w:spacing w:val="-2"/>
                <w:sz w:val="20"/>
                <w:szCs w:val="20"/>
              </w:rPr>
              <w:t>aún</w:t>
            </w:r>
            <w:proofErr w:type="spellEnd"/>
            <w:r w:rsidRPr="00610A7B">
              <w:rPr>
                <w:spacing w:val="-2"/>
                <w:sz w:val="20"/>
                <w:szCs w:val="20"/>
              </w:rPr>
              <w:t xml:space="preserve"> cuando se trate de un edificio de uso público.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A12873" w:rsidRDefault="00E943A6" w:rsidP="00922E89">
            <w:pPr>
              <w:rPr>
                <w:spacing w:val="-2"/>
                <w:sz w:val="20"/>
                <w:szCs w:val="20"/>
              </w:rPr>
            </w:pPr>
            <w:r w:rsidRPr="00A12873">
              <w:rPr>
                <w:b/>
                <w:spacing w:val="-2"/>
                <w:sz w:val="20"/>
                <w:szCs w:val="20"/>
              </w:rPr>
              <w:t>Artículo</w:t>
            </w:r>
            <w:r w:rsidRPr="00A12873">
              <w:rPr>
                <w:b/>
                <w:spacing w:val="-2"/>
                <w:sz w:val="20"/>
                <w:szCs w:val="20"/>
              </w:rPr>
              <w:tab/>
              <w:t>5.1.6.</w:t>
            </w:r>
            <w:r w:rsidRPr="00A12873">
              <w:rPr>
                <w:b/>
                <w:spacing w:val="-2"/>
                <w:sz w:val="20"/>
                <w:szCs w:val="20"/>
              </w:rPr>
              <w:tab/>
            </w:r>
            <w:r w:rsidRPr="00A12873">
              <w:rPr>
                <w:spacing w:val="-2"/>
                <w:sz w:val="20"/>
                <w:szCs w:val="20"/>
              </w:rPr>
              <w:t>Para la obtención del permiso de edificación de obra nueva se deberán presentar al Director de Obras Municipales los siguientes documentos, en un ejemplar:</w:t>
            </w:r>
          </w:p>
          <w:p w:rsidR="00E943A6" w:rsidRPr="00A12873" w:rsidRDefault="00E943A6" w:rsidP="00922E89">
            <w:pPr>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1.</w:t>
            </w:r>
            <w:r w:rsidRPr="00A12873">
              <w:rPr>
                <w:spacing w:val="-2"/>
                <w:sz w:val="20"/>
                <w:szCs w:val="20"/>
                <w:lang w:val="es-ES_tradnl"/>
              </w:rPr>
              <w:tab/>
              <w:t xml:space="preserve">Solicitud firmada por el propietario y el arquitecto </w:t>
            </w:r>
            <w:r w:rsidRPr="00332498">
              <w:rPr>
                <w:strike/>
                <w:spacing w:val="-2"/>
                <w:sz w:val="20"/>
                <w:szCs w:val="20"/>
                <w:lang w:val="es-ES_tradnl"/>
              </w:rPr>
              <w:t>proyectista</w:t>
            </w:r>
            <w:r w:rsidRPr="00A12873">
              <w:rPr>
                <w:spacing w:val="-2"/>
                <w:sz w:val="20"/>
                <w:szCs w:val="20"/>
                <w:lang w:val="es-ES_tradnl"/>
              </w:rPr>
              <w:t>, indicando en ella o acompañando, según corresponda, los siguientes antecedentes:</w:t>
            </w:r>
          </w:p>
          <w:p w:rsidR="00E943A6" w:rsidRPr="00A12873" w:rsidRDefault="00E943A6" w:rsidP="00922E89">
            <w:pPr>
              <w:rPr>
                <w:spacing w:val="-2"/>
                <w:sz w:val="20"/>
                <w:szCs w:val="20"/>
              </w:rPr>
            </w:pPr>
          </w:p>
          <w:p w:rsidR="00E943A6" w:rsidRPr="00A12873" w:rsidRDefault="00E943A6" w:rsidP="00922E89">
            <w:pPr>
              <w:ind w:left="1163" w:hanging="425"/>
              <w:rPr>
                <w:spacing w:val="-2"/>
                <w:sz w:val="20"/>
                <w:szCs w:val="20"/>
                <w:lang w:val="es-ES_tradnl"/>
              </w:rPr>
            </w:pPr>
            <w:r w:rsidRPr="00A12873">
              <w:rPr>
                <w:spacing w:val="-2"/>
                <w:sz w:val="20"/>
                <w:szCs w:val="20"/>
                <w:lang w:val="es-ES_tradnl"/>
              </w:rPr>
              <w:t>a)</w:t>
            </w:r>
            <w:r w:rsidRPr="00A12873">
              <w:rPr>
                <w:spacing w:val="-2"/>
                <w:sz w:val="20"/>
                <w:szCs w:val="20"/>
                <w:lang w:val="es-ES_tradnl"/>
              </w:rPr>
              <w:tab/>
              <w:t>Lista de todos los documentos y planos numerados que conforman el expediente, firmada por el arquitecto proyectista.</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b)</w:t>
            </w:r>
            <w:r w:rsidRPr="00A12873">
              <w:rPr>
                <w:spacing w:val="-2"/>
                <w:sz w:val="20"/>
                <w:szCs w:val="20"/>
              </w:rPr>
              <w:tab/>
              <w:t>Declaración simple del propietario de ser titular del dominio del predio.</w:t>
            </w:r>
          </w:p>
          <w:p w:rsidR="00E943A6" w:rsidRPr="00A12873" w:rsidRDefault="00E943A6" w:rsidP="00922E89">
            <w:pPr>
              <w:ind w:left="1163" w:hanging="425"/>
              <w:rPr>
                <w:spacing w:val="-2"/>
                <w:sz w:val="20"/>
                <w:szCs w:val="20"/>
              </w:rPr>
            </w:pPr>
          </w:p>
          <w:p w:rsidR="005A118F" w:rsidRDefault="00E943A6" w:rsidP="00922E89">
            <w:pPr>
              <w:ind w:left="1163" w:hanging="425"/>
              <w:rPr>
                <w:spacing w:val="-2"/>
                <w:sz w:val="20"/>
                <w:szCs w:val="20"/>
              </w:rPr>
            </w:pPr>
            <w:r w:rsidRPr="00A12873">
              <w:rPr>
                <w:spacing w:val="-2"/>
                <w:sz w:val="20"/>
                <w:szCs w:val="20"/>
              </w:rPr>
              <w:t>c)</w:t>
            </w:r>
            <w:r w:rsidRPr="00A12873">
              <w:rPr>
                <w:spacing w:val="-2"/>
                <w:sz w:val="20"/>
                <w:szCs w:val="20"/>
              </w:rPr>
              <w:tab/>
              <w:t>Las disposiciones especiales a que se</w:t>
            </w:r>
            <w:r w:rsidR="005A118F">
              <w:rPr>
                <w:spacing w:val="-2"/>
                <w:sz w:val="20"/>
                <w:szCs w:val="20"/>
              </w:rPr>
              <w:t xml:space="preserve"> acoge el proyecto, en su caso. </w:t>
            </w:r>
          </w:p>
          <w:p w:rsidR="005A118F" w:rsidRPr="00A12873" w:rsidRDefault="005A118F"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d)</w:t>
            </w:r>
            <w:r w:rsidRPr="00A12873">
              <w:rPr>
                <w:spacing w:val="-2"/>
                <w:sz w:val="20"/>
                <w:szCs w:val="20"/>
              </w:rPr>
              <w:tab/>
              <w:t>Los profesionales competentes que intervienen en los proyectos.</w:t>
            </w:r>
          </w:p>
          <w:p w:rsidR="00E943A6" w:rsidRDefault="00E943A6" w:rsidP="00922E89">
            <w:pPr>
              <w:rPr>
                <w:spacing w:val="-2"/>
                <w:sz w:val="20"/>
                <w:szCs w:val="20"/>
              </w:rPr>
            </w:pPr>
          </w:p>
          <w:p w:rsidR="005A118F" w:rsidRDefault="005A118F" w:rsidP="00922E89">
            <w:pPr>
              <w:rPr>
                <w:spacing w:val="-2"/>
                <w:sz w:val="20"/>
                <w:szCs w:val="20"/>
              </w:rPr>
            </w:pP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e)</w:t>
            </w:r>
            <w:r w:rsidRPr="00A12873">
              <w:rPr>
                <w:spacing w:val="-2"/>
                <w:sz w:val="20"/>
                <w:szCs w:val="20"/>
              </w:rPr>
              <w:tab/>
              <w:t>Si el proyecto consulta, en todo o parte, edificios de uso público.</w:t>
            </w:r>
          </w:p>
          <w:p w:rsidR="00E943A6" w:rsidRDefault="00E943A6" w:rsidP="00922E89">
            <w:pPr>
              <w:ind w:left="1163" w:hanging="425"/>
              <w:rPr>
                <w:spacing w:val="-2"/>
                <w:sz w:val="20"/>
                <w:szCs w:val="20"/>
              </w:rPr>
            </w:pPr>
          </w:p>
          <w:p w:rsidR="00E943A6" w:rsidRPr="00A12873" w:rsidRDefault="00E943A6" w:rsidP="00922E89">
            <w:pPr>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f)</w:t>
            </w:r>
            <w:r w:rsidRPr="00A12873">
              <w:rPr>
                <w:spacing w:val="-2"/>
                <w:sz w:val="20"/>
                <w:szCs w:val="20"/>
              </w:rPr>
              <w:tab/>
              <w:t>Si cuenta con informe favorable de un Revisor Independiente y la individualización de éste.</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g)</w:t>
            </w:r>
            <w:r w:rsidRPr="00A12873">
              <w:rPr>
                <w:spacing w:val="-2"/>
                <w:sz w:val="20"/>
                <w:szCs w:val="20"/>
              </w:rPr>
              <w:tab/>
              <w:t xml:space="preserve">Si cuenta con informe favorable de Revisor de Proyecto de Cálculo Estructural y la individualización de éste. </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h)</w:t>
            </w:r>
            <w:r w:rsidRPr="00A12873">
              <w:rPr>
                <w:spacing w:val="-2"/>
                <w:sz w:val="20"/>
                <w:szCs w:val="20"/>
              </w:rPr>
              <w:tab/>
              <w:t>Si cuenta con anteproyecto aprobado y vigente que haya servido de base para el desarrollo del proyecto, acompañando fotocopia de la resolución de aprobación.</w:t>
            </w:r>
          </w:p>
          <w:p w:rsidR="00E943A6" w:rsidRDefault="00E943A6" w:rsidP="00922E89">
            <w:pPr>
              <w:rPr>
                <w:spacing w:val="-2"/>
                <w:sz w:val="20"/>
                <w:szCs w:val="20"/>
              </w:rPr>
            </w:pPr>
          </w:p>
          <w:p w:rsidR="005A118F" w:rsidRPr="00A12873" w:rsidRDefault="005A118F" w:rsidP="00922E89">
            <w:pPr>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2.</w:t>
            </w:r>
            <w:r w:rsidRPr="00A12873">
              <w:rPr>
                <w:spacing w:val="-2"/>
                <w:sz w:val="20"/>
                <w:szCs w:val="20"/>
                <w:lang w:val="es-ES_tradnl"/>
              </w:rPr>
              <w:tab/>
              <w:t>Fotocopia del Certificado de Informaciones Previas vigente o bien del que sirvió de base para desarrollar el anteproyecto vigente y de la plancheta catastral si ésta hubiere sido proporcionada.</w:t>
            </w:r>
          </w:p>
          <w:p w:rsidR="00E943A6" w:rsidRPr="00A12873" w:rsidRDefault="00E943A6" w:rsidP="00922E89">
            <w:pPr>
              <w:ind w:left="738" w:hanging="425"/>
              <w:rPr>
                <w:spacing w:val="-2"/>
                <w:sz w:val="20"/>
                <w:szCs w:val="20"/>
              </w:rPr>
            </w:pPr>
          </w:p>
          <w:p w:rsidR="00E943A6" w:rsidRDefault="00E943A6" w:rsidP="00922E89">
            <w:pPr>
              <w:ind w:left="738" w:hanging="425"/>
              <w:rPr>
                <w:spacing w:val="-2"/>
                <w:sz w:val="20"/>
                <w:szCs w:val="20"/>
              </w:rPr>
            </w:pPr>
            <w:r w:rsidRPr="00A12873">
              <w:rPr>
                <w:spacing w:val="-2"/>
                <w:sz w:val="20"/>
                <w:szCs w:val="20"/>
              </w:rPr>
              <w:t>3.</w:t>
            </w:r>
            <w:r w:rsidRPr="00A12873">
              <w:rPr>
                <w:b/>
                <w:spacing w:val="-2"/>
                <w:sz w:val="20"/>
                <w:szCs w:val="20"/>
              </w:rPr>
              <w:tab/>
            </w:r>
            <w:r w:rsidRPr="00A12873">
              <w:rPr>
                <w:spacing w:val="-2"/>
                <w:sz w:val="20"/>
                <w:szCs w:val="20"/>
              </w:rPr>
              <w:t>Formulario único de estadísticas de edificación.</w:t>
            </w:r>
          </w:p>
          <w:p w:rsidR="005A118F" w:rsidRDefault="005A118F" w:rsidP="00922E89">
            <w:pPr>
              <w:ind w:left="738" w:hanging="425"/>
              <w:rPr>
                <w:spacing w:val="-2"/>
                <w:sz w:val="20"/>
                <w:szCs w:val="20"/>
              </w:rPr>
            </w:pPr>
          </w:p>
          <w:p w:rsidR="00E943A6" w:rsidRDefault="00E943A6" w:rsidP="00922E89">
            <w:pPr>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4.</w:t>
            </w:r>
            <w:r w:rsidRPr="00A12873">
              <w:rPr>
                <w:spacing w:val="-2"/>
                <w:sz w:val="20"/>
                <w:szCs w:val="20"/>
                <w:lang w:val="es-ES_tradnl"/>
              </w:rPr>
              <w:tab/>
              <w:t>Informe del Revisor Independiente, cuando corresponda, o del arquitecto proyectista, bajo declaración jurada, en los casos de permisos de construcción de un proyecto referido a una sola vivienda o a una o más viviendas progresivas o infraestructuras sanitarias.</w:t>
            </w:r>
          </w:p>
          <w:p w:rsidR="00E943A6" w:rsidRPr="00A12873" w:rsidRDefault="00E943A6" w:rsidP="00922E89">
            <w:pPr>
              <w:rPr>
                <w:spacing w:val="-2"/>
                <w:sz w:val="20"/>
                <w:szCs w:val="20"/>
                <w:lang w:val="es-ES_tradnl"/>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5.</w:t>
            </w:r>
            <w:r w:rsidRPr="00A12873">
              <w:rPr>
                <w:spacing w:val="-2"/>
                <w:sz w:val="20"/>
                <w:szCs w:val="20"/>
                <w:lang w:val="es-ES_tradnl"/>
              </w:rPr>
              <w:tab/>
              <w:t xml:space="preserve">Informe favorable de Revisor de Proyecto de Cálculo Estructural, cuando corresponda su contratación. </w:t>
            </w:r>
          </w:p>
          <w:p w:rsidR="00E943A6" w:rsidRDefault="00E943A6" w:rsidP="00922E89">
            <w:pPr>
              <w:ind w:left="738" w:hanging="425"/>
              <w:rPr>
                <w:spacing w:val="-2"/>
                <w:sz w:val="20"/>
                <w:szCs w:val="20"/>
                <w:lang w:val="es-CL"/>
              </w:rPr>
            </w:pPr>
          </w:p>
          <w:p w:rsidR="005A118F" w:rsidRDefault="005A118F" w:rsidP="00922E89">
            <w:pPr>
              <w:ind w:left="738" w:hanging="425"/>
              <w:rPr>
                <w:spacing w:val="-2"/>
                <w:sz w:val="20"/>
                <w:szCs w:val="20"/>
                <w:lang w:val="es-CL"/>
              </w:rPr>
            </w:pPr>
          </w:p>
          <w:p w:rsidR="00E943A6" w:rsidRPr="00A12873" w:rsidRDefault="00E943A6" w:rsidP="00922E89">
            <w:pPr>
              <w:ind w:left="738" w:hanging="425"/>
              <w:rPr>
                <w:spacing w:val="-2"/>
                <w:sz w:val="20"/>
                <w:szCs w:val="20"/>
                <w:lang w:val="es-CL"/>
              </w:rPr>
            </w:pPr>
            <w:r w:rsidRPr="00A12873">
              <w:rPr>
                <w:spacing w:val="-2"/>
                <w:sz w:val="20"/>
                <w:szCs w:val="20"/>
                <w:lang w:val="es-CL"/>
              </w:rPr>
              <w:t>6.</w:t>
            </w:r>
            <w:r w:rsidRPr="00A12873">
              <w:rPr>
                <w:spacing w:val="-2"/>
                <w:sz w:val="20"/>
                <w:szCs w:val="20"/>
                <w:lang w:val="es-CL"/>
              </w:rPr>
              <w:tab/>
              <w:t xml:space="preserve">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 </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7.</w:t>
            </w:r>
            <w:r w:rsidRPr="00A12873">
              <w:rPr>
                <w:spacing w:val="-2"/>
                <w:sz w:val="20"/>
                <w:szCs w:val="20"/>
                <w:lang w:val="es-ES_tradnl"/>
              </w:rPr>
              <w:tab/>
              <w:t xml:space="preserve">Planos de arquitectura numerados, que deberán contener: </w:t>
            </w:r>
          </w:p>
          <w:p w:rsidR="00E943A6" w:rsidRDefault="00E943A6" w:rsidP="00922E89">
            <w:pPr>
              <w:rPr>
                <w:spacing w:val="-2"/>
                <w:sz w:val="20"/>
                <w:szCs w:val="20"/>
                <w:lang w:val="es-CL"/>
              </w:rPr>
            </w:pPr>
          </w:p>
          <w:p w:rsidR="00E943A6" w:rsidRPr="00A12873" w:rsidRDefault="00E943A6" w:rsidP="00922E89">
            <w:pPr>
              <w:ind w:left="1163" w:hanging="425"/>
              <w:rPr>
                <w:spacing w:val="-2"/>
                <w:sz w:val="20"/>
                <w:szCs w:val="20"/>
                <w:lang w:val="es-CL"/>
              </w:rPr>
            </w:pPr>
            <w:r w:rsidRPr="00A12873">
              <w:rPr>
                <w:spacing w:val="-2"/>
                <w:sz w:val="20"/>
                <w:szCs w:val="20"/>
                <w:lang w:val="es-CL"/>
              </w:rPr>
              <w:t>a)</w:t>
            </w:r>
            <w:r w:rsidRPr="00A12873">
              <w:rPr>
                <w:spacing w:val="-2"/>
                <w:sz w:val="20"/>
                <w:szCs w:val="20"/>
                <w:lang w:val="es-CL"/>
              </w:rPr>
              <w:tab/>
              <w:t>Ubicación del predio, señalando su posición relativa respecto de los terrenos colindantes y espacios de uso público.  Esta información gráfica podrá consultarse dentro del plano de emplazamiento.</w:t>
            </w:r>
          </w:p>
          <w:p w:rsidR="00E943A6" w:rsidRDefault="00E943A6" w:rsidP="00922E89">
            <w:pPr>
              <w:ind w:left="1163" w:hanging="425"/>
              <w:rPr>
                <w:spacing w:val="-2"/>
                <w:sz w:val="20"/>
                <w:szCs w:val="20"/>
                <w:lang w:val="es-CL"/>
              </w:rPr>
            </w:pPr>
          </w:p>
          <w:p w:rsidR="00E943A6" w:rsidRPr="00A12873" w:rsidRDefault="00E943A6" w:rsidP="00922E89">
            <w:pPr>
              <w:ind w:left="1163" w:hanging="425"/>
              <w:rPr>
                <w:spacing w:val="-2"/>
                <w:sz w:val="20"/>
                <w:szCs w:val="20"/>
                <w:lang w:val="es-CL"/>
              </w:rPr>
            </w:pPr>
            <w:r w:rsidRPr="00A12873">
              <w:rPr>
                <w:spacing w:val="-2"/>
                <w:sz w:val="20"/>
                <w:szCs w:val="20"/>
                <w:lang w:val="es-CL"/>
              </w:rPr>
              <w:t>b)</w:t>
            </w:r>
            <w:r w:rsidRPr="00A12873">
              <w:rPr>
                <w:spacing w:val="-2"/>
                <w:sz w:val="20"/>
                <w:szCs w:val="20"/>
                <w:lang w:val="es-CL"/>
              </w:rPr>
              <w:tab/>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rsidR="00E943A6"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lang w:val="es-CL"/>
              </w:rPr>
            </w:pPr>
            <w:r w:rsidRPr="00A12873">
              <w:rPr>
                <w:spacing w:val="-2"/>
                <w:sz w:val="20"/>
                <w:szCs w:val="20"/>
                <w:lang w:val="es-CL"/>
              </w:rPr>
              <w:t>c)</w:t>
            </w:r>
            <w:r w:rsidRPr="00A12873">
              <w:rPr>
                <w:spacing w:val="-2"/>
                <w:sz w:val="20"/>
                <w:szCs w:val="20"/>
                <w:lang w:val="es-CL"/>
              </w:rPr>
              <w:tab/>
              <w:t xml:space="preserve">Planta de todos los pisos, debidamente acotadas, señalando los accesos especiales para personas con discapacidad y él o los destinos contemplados. </w:t>
            </w:r>
            <w:r w:rsidRPr="00A12873">
              <w:rPr>
                <w:spacing w:val="-2"/>
                <w:sz w:val="20"/>
                <w:szCs w:val="20"/>
                <w:lang w:val="es-ES_tradnl"/>
              </w:rPr>
              <w:t>Las cotas deberán ser suficientes para permitir calcular la superficie edificada de cada planta</w:t>
            </w:r>
            <w:r w:rsidRPr="00A12873">
              <w:rPr>
                <w:spacing w:val="-2"/>
                <w:sz w:val="20"/>
                <w:szCs w:val="20"/>
                <w:lang w:val="es-CL"/>
              </w:rPr>
              <w:t xml:space="preserve">.  </w:t>
            </w:r>
          </w:p>
          <w:p w:rsidR="00E943A6" w:rsidRPr="00A12873" w:rsidRDefault="00E943A6" w:rsidP="00922E89">
            <w:pPr>
              <w:ind w:left="1163" w:hanging="425"/>
              <w:rPr>
                <w:spacing w:val="-2"/>
                <w:sz w:val="20"/>
                <w:szCs w:val="20"/>
                <w:lang w:val="es-CL"/>
              </w:rPr>
            </w:pPr>
          </w:p>
          <w:p w:rsidR="00E943A6" w:rsidRDefault="00E943A6" w:rsidP="00922E89">
            <w:pPr>
              <w:ind w:left="1163" w:hanging="425"/>
              <w:rPr>
                <w:spacing w:val="-2"/>
                <w:sz w:val="20"/>
                <w:szCs w:val="20"/>
              </w:rPr>
            </w:pPr>
            <w:r w:rsidRPr="00A12873">
              <w:rPr>
                <w:spacing w:val="-2"/>
                <w:sz w:val="20"/>
                <w:szCs w:val="20"/>
              </w:rPr>
              <w:t>d)</w:t>
            </w:r>
            <w:r w:rsidRPr="00A12873">
              <w:rPr>
                <w:spacing w:val="-2"/>
                <w:sz w:val="20"/>
                <w:szCs w:val="20"/>
              </w:rPr>
              <w:tab/>
              <w:t>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En caso que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w:t>
            </w:r>
          </w:p>
          <w:p w:rsidR="00E943A6" w:rsidRDefault="00E943A6" w:rsidP="00922E89">
            <w:pPr>
              <w:ind w:left="1163" w:hanging="425"/>
              <w:rPr>
                <w:spacing w:val="-2"/>
                <w:sz w:val="20"/>
                <w:szCs w:val="20"/>
              </w:rPr>
            </w:pPr>
          </w:p>
          <w:p w:rsidR="00E943A6" w:rsidRPr="00A12873" w:rsidRDefault="00E943A6" w:rsidP="00922E89">
            <w:pPr>
              <w:ind w:left="1163" w:hanging="425"/>
              <w:rPr>
                <w:spacing w:val="-2"/>
                <w:sz w:val="20"/>
                <w:szCs w:val="20"/>
                <w:lang w:val="es-CL"/>
              </w:rPr>
            </w:pPr>
            <w:r w:rsidRPr="00A12873">
              <w:rPr>
                <w:spacing w:val="-2"/>
                <w:sz w:val="20"/>
                <w:szCs w:val="20"/>
                <w:lang w:val="es-CL"/>
              </w:rPr>
              <w:t>e)</w:t>
            </w:r>
            <w:r w:rsidRPr="00A12873">
              <w:rPr>
                <w:spacing w:val="-2"/>
                <w:sz w:val="20"/>
                <w:szCs w:val="20"/>
                <w:lang w:val="es-CL"/>
              </w:rPr>
              <w:tab/>
              <w:t>Planta de cubiertas.</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f)</w:t>
            </w:r>
            <w:r w:rsidRPr="00A12873">
              <w:rPr>
                <w:spacing w:val="-2"/>
                <w:sz w:val="20"/>
                <w:szCs w:val="20"/>
              </w:rPr>
              <w:tab/>
              <w:t>Plano de cierro, cuando el proyecto lo consulte.</w:t>
            </w:r>
          </w:p>
          <w:p w:rsidR="00E943A6" w:rsidRDefault="00E943A6" w:rsidP="00922E89">
            <w:pPr>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8.</w:t>
            </w:r>
            <w:r w:rsidRPr="00A12873">
              <w:rPr>
                <w:spacing w:val="-2"/>
                <w:sz w:val="20"/>
                <w:szCs w:val="20"/>
              </w:rPr>
              <w:tab/>
              <w:t xml:space="preserve">Cuadro de superficies, indicando las superficies parciales necesarias según el tipo de proyecto </w:t>
            </w:r>
            <w:r w:rsidRPr="00A12873">
              <w:rPr>
                <w:spacing w:val="-2"/>
                <w:sz w:val="20"/>
                <w:szCs w:val="20"/>
                <w:lang w:val="es-ES_tradnl"/>
              </w:rPr>
              <w:t xml:space="preserve">y cálculo de carga de ocupación de acuerdo a estas superficies y a los destinos contemplados en el proyecto.  </w:t>
            </w:r>
          </w:p>
          <w:p w:rsidR="00E943A6" w:rsidRDefault="00E943A6" w:rsidP="00922E89">
            <w:pPr>
              <w:ind w:left="738" w:hanging="425"/>
              <w:rPr>
                <w:spacing w:val="-2"/>
                <w:sz w:val="20"/>
                <w:szCs w:val="20"/>
                <w:lang w:val="es-CL"/>
              </w:rPr>
            </w:pPr>
          </w:p>
          <w:p w:rsidR="00E943A6" w:rsidRPr="00A12873" w:rsidRDefault="00E943A6" w:rsidP="00922E89">
            <w:pPr>
              <w:ind w:left="738" w:hanging="425"/>
              <w:rPr>
                <w:spacing w:val="-2"/>
                <w:sz w:val="20"/>
                <w:szCs w:val="20"/>
                <w:lang w:val="es-CL"/>
              </w:rPr>
            </w:pPr>
            <w:r w:rsidRPr="00A12873">
              <w:rPr>
                <w:spacing w:val="-2"/>
                <w:sz w:val="20"/>
                <w:szCs w:val="20"/>
                <w:lang w:val="es-CL"/>
              </w:rPr>
              <w:t>9.</w:t>
            </w:r>
            <w:r w:rsidRPr="00A12873">
              <w:rPr>
                <w:spacing w:val="-2"/>
                <w:sz w:val="20"/>
                <w:szCs w:val="20"/>
                <w:lang w:val="es-CL"/>
              </w:rPr>
              <w:tab/>
              <w:t xml:space="preserve">Plano comparativo de sombras, en caso de acogerse al artículo 2.6.11. de la presente Ordenanza. </w:t>
            </w:r>
          </w:p>
          <w:p w:rsidR="00E943A6" w:rsidRDefault="00E943A6" w:rsidP="00922E89">
            <w:pPr>
              <w:ind w:left="738" w:hanging="425"/>
              <w:rPr>
                <w:spacing w:val="-2"/>
                <w:sz w:val="20"/>
                <w:szCs w:val="20"/>
                <w:lang w:val="es-ES_tradnl"/>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10.</w:t>
            </w:r>
            <w:r w:rsidRPr="00A12873">
              <w:rPr>
                <w:spacing w:val="-2"/>
                <w:sz w:val="20"/>
                <w:szCs w:val="20"/>
                <w:lang w:val="es-ES_tradnl"/>
              </w:rPr>
              <w:tab/>
              <w:t xml:space="preserve">Proyecto de cálculo estructural cuando corresponda de acuerdo con el artículo 5.1.7. de la presente Ordenanza. </w:t>
            </w:r>
          </w:p>
          <w:p w:rsidR="00E943A6" w:rsidRDefault="00E943A6" w:rsidP="00922E89">
            <w:pPr>
              <w:ind w:left="738" w:hanging="425"/>
              <w:rPr>
                <w:spacing w:val="-2"/>
                <w:sz w:val="20"/>
                <w:szCs w:val="20"/>
              </w:rPr>
            </w:pPr>
          </w:p>
          <w:p w:rsidR="007F777F" w:rsidRDefault="007F777F"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11.</w:t>
            </w:r>
            <w:r w:rsidRPr="00A12873">
              <w:rPr>
                <w:spacing w:val="-2"/>
                <w:sz w:val="20"/>
                <w:szCs w:val="20"/>
              </w:rPr>
              <w:tab/>
              <w:t xml:space="preserve">Especificaciones técnicas de las partidas contempladas en el proyecto, especialmente las que se refieran al cumplimiento de normas contra incendio o estándares previstos en esta Ordenanza. </w:t>
            </w:r>
          </w:p>
          <w:p w:rsidR="00E943A6" w:rsidRDefault="00E943A6" w:rsidP="00922E89">
            <w:pPr>
              <w:rPr>
                <w:spacing w:val="-2"/>
                <w:sz w:val="20"/>
                <w:szCs w:val="20"/>
              </w:rPr>
            </w:pPr>
          </w:p>
          <w:p w:rsidR="007F777F" w:rsidRDefault="007F777F" w:rsidP="00922E89">
            <w:pPr>
              <w:rPr>
                <w:spacing w:val="-2"/>
                <w:sz w:val="20"/>
                <w:szCs w:val="20"/>
              </w:rPr>
            </w:pPr>
          </w:p>
          <w:p w:rsidR="00E943A6" w:rsidRDefault="00E943A6" w:rsidP="00922E89">
            <w:pPr>
              <w:ind w:left="738" w:hanging="425"/>
              <w:rPr>
                <w:spacing w:val="-2"/>
                <w:sz w:val="20"/>
                <w:szCs w:val="20"/>
              </w:rPr>
            </w:pPr>
            <w:r w:rsidRPr="00A12873">
              <w:rPr>
                <w:spacing w:val="-2"/>
                <w:sz w:val="20"/>
                <w:szCs w:val="20"/>
              </w:rPr>
              <w:t>12.</w:t>
            </w:r>
            <w:r w:rsidRPr="00A12873">
              <w:rPr>
                <w:spacing w:val="-2"/>
                <w:sz w:val="20"/>
                <w:szCs w:val="20"/>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rsidR="00E943A6" w:rsidRDefault="00E943A6" w:rsidP="007F777F">
            <w:pPr>
              <w:rPr>
                <w:spacing w:val="-2"/>
                <w:sz w:val="20"/>
                <w:szCs w:val="20"/>
              </w:rPr>
            </w:pPr>
          </w:p>
          <w:p w:rsidR="00E943A6" w:rsidRDefault="00E943A6" w:rsidP="00922E89">
            <w:pPr>
              <w:ind w:left="738" w:hanging="425"/>
              <w:rPr>
                <w:spacing w:val="-2"/>
                <w:sz w:val="20"/>
                <w:szCs w:val="20"/>
                <w:lang w:val="es-CL"/>
              </w:rPr>
            </w:pPr>
            <w:r w:rsidRPr="00A12873">
              <w:rPr>
                <w:spacing w:val="-2"/>
                <w:sz w:val="20"/>
                <w:szCs w:val="20"/>
              </w:rPr>
              <w:t>13.</w:t>
            </w:r>
            <w:r w:rsidRPr="00A12873">
              <w:rPr>
                <w:spacing w:val="-2"/>
                <w:sz w:val="20"/>
                <w:szCs w:val="20"/>
              </w:rPr>
              <w:tab/>
            </w:r>
            <w:r w:rsidRPr="008A1274">
              <w:rPr>
                <w:spacing w:val="-2"/>
                <w:sz w:val="20"/>
                <w:szCs w:val="20"/>
                <w:lang w:val="es-CL"/>
              </w:rPr>
              <w:t>Carpeta de Ascensores e Instalaciones similare</w:t>
            </w:r>
            <w:r>
              <w:rPr>
                <w:spacing w:val="-2"/>
                <w:sz w:val="20"/>
                <w:szCs w:val="20"/>
                <w:lang w:val="es-CL"/>
              </w:rPr>
              <w:t xml:space="preserve">s, cuando el proyecto contemple </w:t>
            </w:r>
            <w:r w:rsidRPr="008A1274">
              <w:rPr>
                <w:spacing w:val="-2"/>
                <w:sz w:val="20"/>
                <w:szCs w:val="20"/>
                <w:lang w:val="es-CL"/>
              </w:rPr>
              <w:t>dichas instalaciones, la que contendrá a su vez:</w:t>
            </w:r>
          </w:p>
          <w:p w:rsidR="00E943A6" w:rsidRPr="008A1274" w:rsidRDefault="00E943A6" w:rsidP="00922E89">
            <w:pPr>
              <w:ind w:left="738" w:hanging="425"/>
              <w:rPr>
                <w:spacing w:val="-2"/>
                <w:sz w:val="20"/>
                <w:szCs w:val="20"/>
                <w:lang w:val="es-CL"/>
              </w:rPr>
            </w:pPr>
          </w:p>
          <w:p w:rsidR="007F777F" w:rsidRPr="007F777F" w:rsidRDefault="00E943A6" w:rsidP="007F777F">
            <w:pPr>
              <w:pStyle w:val="Prrafodelista"/>
              <w:numPr>
                <w:ilvl w:val="1"/>
                <w:numId w:val="14"/>
              </w:numPr>
              <w:tabs>
                <w:tab w:val="clear" w:pos="1800"/>
              </w:tabs>
              <w:ind w:left="731"/>
              <w:rPr>
                <w:spacing w:val="-2"/>
                <w:sz w:val="20"/>
                <w:szCs w:val="20"/>
                <w:lang w:val="es-CL"/>
              </w:rPr>
            </w:pPr>
            <w:r w:rsidRPr="007F777F">
              <w:rPr>
                <w:spacing w:val="-2"/>
                <w:sz w:val="20"/>
                <w:szCs w:val="20"/>
                <w:lang w:val="es-CL"/>
              </w:rPr>
              <w:t>Plano General de ascensores, montacargas, escaleras o rampas mecánicas, que individualiza cada una de estas instalaciones, en conformidad a lo dispuesto en el numeral 1 del artículo 5.9.5. de esta Ordenanza.</w:t>
            </w:r>
          </w:p>
          <w:p w:rsidR="007F777F" w:rsidRDefault="00E943A6" w:rsidP="007F777F">
            <w:pPr>
              <w:pStyle w:val="Prrafodelista"/>
              <w:numPr>
                <w:ilvl w:val="1"/>
                <w:numId w:val="14"/>
              </w:numPr>
              <w:tabs>
                <w:tab w:val="clear" w:pos="1800"/>
              </w:tabs>
              <w:ind w:left="731"/>
              <w:rPr>
                <w:spacing w:val="-2"/>
                <w:sz w:val="20"/>
                <w:szCs w:val="20"/>
                <w:lang w:val="es-CL"/>
              </w:rPr>
            </w:pPr>
            <w:r w:rsidRPr="007F777F">
              <w:rPr>
                <w:spacing w:val="-2"/>
                <w:sz w:val="20"/>
                <w:szCs w:val="20"/>
                <w:lang w:val="es-CL"/>
              </w:rPr>
              <w:t>Especificaciones técnicas de cada una de las instalaciones de ascensores, montacargas, escaleras o rampas mecánicas, que corresponda.</w:t>
            </w:r>
          </w:p>
          <w:p w:rsidR="007F777F" w:rsidRDefault="007F777F" w:rsidP="007F777F">
            <w:pPr>
              <w:rPr>
                <w:spacing w:val="-2"/>
                <w:sz w:val="20"/>
                <w:szCs w:val="20"/>
                <w:lang w:val="es-CL"/>
              </w:rPr>
            </w:pPr>
          </w:p>
          <w:p w:rsidR="007F777F" w:rsidRPr="007F777F" w:rsidRDefault="007F777F" w:rsidP="007F777F">
            <w:pPr>
              <w:rPr>
                <w:spacing w:val="-2"/>
                <w:sz w:val="20"/>
                <w:szCs w:val="20"/>
                <w:lang w:val="es-CL"/>
              </w:rPr>
            </w:pPr>
          </w:p>
          <w:p w:rsidR="00E943A6" w:rsidRPr="007F777F" w:rsidRDefault="00E943A6" w:rsidP="007F777F">
            <w:pPr>
              <w:pStyle w:val="Prrafodelista"/>
              <w:numPr>
                <w:ilvl w:val="1"/>
                <w:numId w:val="14"/>
              </w:numPr>
              <w:tabs>
                <w:tab w:val="clear" w:pos="1800"/>
              </w:tabs>
              <w:ind w:left="731"/>
              <w:rPr>
                <w:spacing w:val="-2"/>
                <w:sz w:val="20"/>
                <w:szCs w:val="20"/>
                <w:lang w:val="es-CL"/>
              </w:rPr>
            </w:pPr>
            <w:r w:rsidRPr="007F777F">
              <w:rPr>
                <w:spacing w:val="-2"/>
                <w:sz w:val="20"/>
                <w:szCs w:val="20"/>
                <w:lang w:val="es-CL"/>
              </w:rPr>
              <w:t>Estudio de Ascensores, cuando corresponda</w:t>
            </w:r>
            <w:r w:rsidRPr="007F777F">
              <w:rPr>
                <w:spacing w:val="-2"/>
                <w:sz w:val="20"/>
                <w:szCs w:val="20"/>
              </w:rPr>
              <w:t xml:space="preserve">. </w:t>
            </w:r>
          </w:p>
          <w:p w:rsidR="007F777F" w:rsidRPr="007F777F" w:rsidRDefault="007F777F" w:rsidP="007F777F">
            <w:pPr>
              <w:rPr>
                <w:spacing w:val="-2"/>
                <w:sz w:val="20"/>
                <w:szCs w:val="20"/>
              </w:rPr>
            </w:pPr>
          </w:p>
          <w:p w:rsidR="00E943A6" w:rsidRPr="008A1274" w:rsidRDefault="00E943A6" w:rsidP="00922E89">
            <w:pPr>
              <w:ind w:left="738" w:hanging="425"/>
              <w:rPr>
                <w:spacing w:val="-2"/>
                <w:sz w:val="20"/>
                <w:szCs w:val="20"/>
                <w:lang w:val="es-CL"/>
              </w:rPr>
            </w:pPr>
            <w:r w:rsidRPr="008A1274">
              <w:rPr>
                <w:spacing w:val="-2"/>
                <w:sz w:val="20"/>
                <w:szCs w:val="20"/>
                <w:lang w:val="es-CL"/>
              </w:rPr>
              <w:t xml:space="preserve">14. </w:t>
            </w:r>
            <w:r>
              <w:rPr>
                <w:spacing w:val="-2"/>
                <w:sz w:val="20"/>
                <w:szCs w:val="20"/>
                <w:lang w:val="es-CL"/>
              </w:rPr>
              <w:t xml:space="preserve"> P</w:t>
            </w:r>
            <w:r w:rsidRPr="008A1274">
              <w:rPr>
                <w:spacing w:val="-2"/>
                <w:sz w:val="20"/>
                <w:szCs w:val="20"/>
                <w:lang w:val="es-CL"/>
              </w:rPr>
              <w:t>lano de Accesibilidad en caso de edificios a los que se refiere el Artículo 4.1.7.</w:t>
            </w:r>
            <w:r>
              <w:rPr>
                <w:spacing w:val="-2"/>
                <w:sz w:val="20"/>
                <w:szCs w:val="20"/>
                <w:lang w:val="es-CL"/>
              </w:rPr>
              <w:t xml:space="preserve"> </w:t>
            </w:r>
            <w:r w:rsidRPr="008A1274">
              <w:rPr>
                <w:spacing w:val="-2"/>
                <w:sz w:val="20"/>
                <w:szCs w:val="20"/>
                <w:lang w:val="es-CL"/>
              </w:rPr>
              <w:t>de esta Ordenanza, a una escala adecuada, que grafique el cumplimiento de las</w:t>
            </w:r>
            <w:r>
              <w:rPr>
                <w:spacing w:val="-2"/>
                <w:sz w:val="20"/>
                <w:szCs w:val="20"/>
                <w:lang w:val="es-CL"/>
              </w:rPr>
              <w:t xml:space="preserve"> </w:t>
            </w:r>
            <w:r w:rsidRPr="008A1274">
              <w:rPr>
                <w:spacing w:val="-2"/>
                <w:sz w:val="20"/>
                <w:szCs w:val="20"/>
                <w:lang w:val="es-CL"/>
              </w:rPr>
              <w:t>normas de accesibilidad universal y discapacidad que correspondan, detallando</w:t>
            </w:r>
            <w:r>
              <w:rPr>
                <w:spacing w:val="-2"/>
                <w:sz w:val="20"/>
                <w:szCs w:val="20"/>
                <w:lang w:val="es-CL"/>
              </w:rPr>
              <w:t xml:space="preserve"> </w:t>
            </w:r>
            <w:r w:rsidRPr="008A1274">
              <w:rPr>
                <w:spacing w:val="-2"/>
                <w:sz w:val="20"/>
                <w:szCs w:val="20"/>
                <w:lang w:val="es-CL"/>
              </w:rPr>
              <w:t>en éste los datos usados para el cálculo de cada rampa del proyecto incluyendo</w:t>
            </w:r>
            <w:r>
              <w:rPr>
                <w:spacing w:val="-2"/>
                <w:sz w:val="20"/>
                <w:szCs w:val="20"/>
                <w:lang w:val="es-CL"/>
              </w:rPr>
              <w:t xml:space="preserve"> </w:t>
            </w:r>
            <w:r w:rsidRPr="008A1274">
              <w:rPr>
                <w:spacing w:val="-2"/>
                <w:sz w:val="20"/>
                <w:szCs w:val="20"/>
                <w:lang w:val="es-CL"/>
              </w:rPr>
              <w:t>esquemas en planta y corte, además del trazado y ancho de la ruta accesible,</w:t>
            </w:r>
            <w:r>
              <w:rPr>
                <w:spacing w:val="-2"/>
                <w:sz w:val="20"/>
                <w:szCs w:val="20"/>
                <w:lang w:val="es-CL"/>
              </w:rPr>
              <w:t xml:space="preserve"> </w:t>
            </w:r>
            <w:r w:rsidRPr="008A1274">
              <w:rPr>
                <w:spacing w:val="-2"/>
                <w:sz w:val="20"/>
                <w:szCs w:val="20"/>
                <w:lang w:val="es-CL"/>
              </w:rPr>
              <w:t>incorporando, según sea el caso, los accesos del edificio, los recintos y áreas</w:t>
            </w:r>
            <w:r>
              <w:rPr>
                <w:spacing w:val="-2"/>
                <w:sz w:val="20"/>
                <w:szCs w:val="20"/>
                <w:lang w:val="es-CL"/>
              </w:rPr>
              <w:t xml:space="preserve"> </w:t>
            </w:r>
            <w:r w:rsidRPr="008A1274">
              <w:rPr>
                <w:spacing w:val="-2"/>
                <w:sz w:val="20"/>
                <w:szCs w:val="20"/>
                <w:lang w:val="es-CL"/>
              </w:rPr>
              <w:t>del edificio que esta ruta conecta.</w:t>
            </w:r>
          </w:p>
          <w:p w:rsidR="00E943A6" w:rsidRDefault="00E943A6" w:rsidP="00922E89">
            <w:pPr>
              <w:ind w:left="738" w:hanging="425"/>
              <w:rPr>
                <w:spacing w:val="-2"/>
                <w:sz w:val="20"/>
                <w:szCs w:val="20"/>
                <w:lang w:val="es-CL"/>
              </w:rPr>
            </w:pPr>
          </w:p>
          <w:p w:rsidR="00E943A6" w:rsidRPr="008A1274" w:rsidRDefault="00E943A6" w:rsidP="00922E89">
            <w:pPr>
              <w:ind w:left="738" w:hanging="29"/>
              <w:rPr>
                <w:spacing w:val="-2"/>
                <w:sz w:val="20"/>
                <w:szCs w:val="20"/>
                <w:lang w:val="es-CL"/>
              </w:rPr>
            </w:pPr>
            <w:r>
              <w:rPr>
                <w:spacing w:val="-2"/>
                <w:sz w:val="20"/>
                <w:szCs w:val="20"/>
                <w:lang w:val="es-CL"/>
              </w:rPr>
              <w:t xml:space="preserve"> </w:t>
            </w:r>
            <w:r w:rsidRPr="008A1274">
              <w:rPr>
                <w:spacing w:val="-2"/>
                <w:sz w:val="20"/>
                <w:szCs w:val="20"/>
                <w:lang w:val="es-CL"/>
              </w:rPr>
              <w:t>Se incorporará además una Memoria de Accesibilidad del proyecto suscrita por</w:t>
            </w:r>
            <w:r>
              <w:rPr>
                <w:spacing w:val="-2"/>
                <w:sz w:val="20"/>
                <w:szCs w:val="20"/>
                <w:lang w:val="es-CL"/>
              </w:rPr>
              <w:t xml:space="preserve"> </w:t>
            </w:r>
            <w:r w:rsidRPr="008A1274">
              <w:rPr>
                <w:spacing w:val="-2"/>
                <w:sz w:val="20"/>
                <w:szCs w:val="20"/>
                <w:lang w:val="es-CL"/>
              </w:rPr>
              <w:t>el arquitecto a través de la cual se demuestre el cumplimiento de las disposiciones</w:t>
            </w:r>
            <w:r>
              <w:rPr>
                <w:spacing w:val="-2"/>
                <w:sz w:val="20"/>
                <w:szCs w:val="20"/>
                <w:lang w:val="es-CL"/>
              </w:rPr>
              <w:t xml:space="preserve"> </w:t>
            </w:r>
            <w:r w:rsidRPr="008A1274">
              <w:rPr>
                <w:spacing w:val="-2"/>
                <w:sz w:val="20"/>
                <w:szCs w:val="20"/>
                <w:lang w:val="es-CL"/>
              </w:rPr>
              <w:t>de accesibilidad universal y discapacidad que corresponda al proyecto y</w:t>
            </w:r>
            <w:r>
              <w:rPr>
                <w:spacing w:val="-2"/>
                <w:sz w:val="20"/>
                <w:szCs w:val="20"/>
                <w:lang w:val="es-CL"/>
              </w:rPr>
              <w:t xml:space="preserve"> </w:t>
            </w:r>
            <w:r w:rsidRPr="008A1274">
              <w:rPr>
                <w:spacing w:val="-2"/>
                <w:sz w:val="20"/>
                <w:szCs w:val="20"/>
                <w:lang w:val="es-CL"/>
              </w:rPr>
              <w:t>otras que se desee incorporar en éste, tendientes al mismo fin.</w:t>
            </w:r>
          </w:p>
          <w:p w:rsidR="00E943A6" w:rsidRDefault="00E943A6"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Los niveles y superficies declaradas serán responsabilidad del profesional competente suscriptor del proyecto.</w:t>
            </w:r>
          </w:p>
          <w:p w:rsidR="00E943A6" w:rsidRDefault="00E943A6" w:rsidP="00922E89">
            <w:pPr>
              <w:rPr>
                <w:spacing w:val="-2"/>
                <w:sz w:val="20"/>
                <w:szCs w:val="20"/>
              </w:rPr>
            </w:pPr>
          </w:p>
          <w:p w:rsidR="005A118F" w:rsidRPr="00A12873" w:rsidRDefault="005A118F"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En los dibujos de las plantas, cortes y elevaciones  se empleará la escala 1:50.  Si la planta del edificio tiene una longitud mayor de 50 m dicha escala podrá ser 1:100. En caso justificado se admitirán planos a otra escala.</w:t>
            </w:r>
          </w:p>
          <w:p w:rsidR="00E943A6" w:rsidRPr="00A12873" w:rsidRDefault="00E943A6"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Respecto de los antecedentes identificados con los números 7., 8., 10. y 11. de este artículo, se agregarán dos nuevas copias, una vez que el expediente se encuentre apto para el otorgamiento del permiso.</w:t>
            </w:r>
          </w:p>
          <w:p w:rsidR="00E943A6" w:rsidRPr="00A12873" w:rsidRDefault="00E943A6" w:rsidP="00922E89">
            <w:pPr>
              <w:rPr>
                <w:spacing w:val="-2"/>
                <w:sz w:val="20"/>
                <w:szCs w:val="20"/>
              </w:rPr>
            </w:pPr>
          </w:p>
          <w:p w:rsidR="00E943A6" w:rsidRDefault="00E943A6" w:rsidP="00922E89">
            <w:pPr>
              <w:rPr>
                <w:spacing w:val="-2"/>
                <w:sz w:val="20"/>
                <w:szCs w:val="20"/>
              </w:rPr>
            </w:pPr>
            <w:r w:rsidRPr="00A12873">
              <w:rPr>
                <w:spacing w:val="-2"/>
                <w:sz w:val="20"/>
                <w:szCs w:val="20"/>
              </w:rPr>
              <w:tab/>
            </w:r>
            <w:r w:rsidRPr="00A12873">
              <w:rPr>
                <w:spacing w:val="-2"/>
                <w:sz w:val="20"/>
                <w:szCs w:val="20"/>
              </w:rPr>
              <w:tab/>
              <w:t>Las solicitudes de permiso de edificación de las construcciones industriales, de equipamiento, turismo y poblaciones, ubicadas fuera de los límites urbanos,</w:t>
            </w:r>
            <w:r w:rsidRPr="00A12873">
              <w:rPr>
                <w:b/>
                <w:spacing w:val="-2"/>
                <w:sz w:val="20"/>
                <w:szCs w:val="20"/>
              </w:rPr>
              <w:t xml:space="preserve"> </w:t>
            </w:r>
            <w:r w:rsidRPr="00A12873">
              <w:rPr>
                <w:spacing w:val="-2"/>
                <w:sz w:val="20"/>
                <w:szCs w:val="20"/>
              </w:rPr>
              <w:t>deberán acompañar además de los antecedentes que señala este artículo, los informes favorables de la Secretaría Regional del Ministerio de Vivienda y Urbanismo y del Servicio Agrícola Ganadero.</w:t>
            </w:r>
          </w:p>
          <w:p w:rsidR="00E943A6" w:rsidRDefault="00E943A6" w:rsidP="00922E89">
            <w:pPr>
              <w:rPr>
                <w:spacing w:val="-2"/>
                <w:sz w:val="20"/>
                <w:szCs w:val="20"/>
              </w:rPr>
            </w:pPr>
          </w:p>
          <w:p w:rsidR="00E943A6" w:rsidRDefault="00E943A6" w:rsidP="00922E89">
            <w:pPr>
              <w:rPr>
                <w:spacing w:val="-2"/>
                <w:sz w:val="20"/>
                <w:szCs w:val="20"/>
                <w:lang w:val="es-CL"/>
              </w:rPr>
            </w:pPr>
            <w:r w:rsidRPr="00A12873">
              <w:rPr>
                <w:spacing w:val="-2"/>
                <w:sz w:val="20"/>
                <w:szCs w:val="20"/>
                <w:lang w:val="es-CL"/>
              </w:rPr>
              <w:tab/>
            </w:r>
            <w:r w:rsidRPr="00A12873">
              <w:rPr>
                <w:spacing w:val="-2"/>
                <w:sz w:val="20"/>
                <w:szCs w:val="20"/>
                <w:lang w:val="es-CL"/>
              </w:rPr>
              <w:tab/>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A12873" w:rsidRDefault="00E943A6" w:rsidP="00922E89">
            <w:pPr>
              <w:rPr>
                <w:spacing w:val="-2"/>
                <w:sz w:val="20"/>
                <w:szCs w:val="20"/>
              </w:rPr>
            </w:pPr>
            <w:r w:rsidRPr="00A12873">
              <w:rPr>
                <w:b/>
                <w:spacing w:val="-2"/>
                <w:sz w:val="20"/>
                <w:szCs w:val="20"/>
              </w:rPr>
              <w:t>Artículo</w:t>
            </w:r>
            <w:r w:rsidRPr="00A12873">
              <w:rPr>
                <w:b/>
                <w:spacing w:val="-2"/>
                <w:sz w:val="20"/>
                <w:szCs w:val="20"/>
              </w:rPr>
              <w:tab/>
              <w:t>5.1.6.</w:t>
            </w:r>
            <w:r w:rsidRPr="00A12873">
              <w:rPr>
                <w:b/>
                <w:spacing w:val="-2"/>
                <w:sz w:val="20"/>
                <w:szCs w:val="20"/>
              </w:rPr>
              <w:tab/>
            </w:r>
            <w:r w:rsidRPr="00A12873">
              <w:rPr>
                <w:spacing w:val="-2"/>
                <w:sz w:val="20"/>
                <w:szCs w:val="20"/>
              </w:rPr>
              <w:t>Para la obtención del permiso de edificación de obra nueva se deberán presentar al Director de Obras Municipales los siguientes documentos, en un ejemplar:</w:t>
            </w:r>
          </w:p>
          <w:p w:rsidR="00E943A6" w:rsidRPr="00A12873" w:rsidRDefault="00E943A6" w:rsidP="00922E89">
            <w:pPr>
              <w:tabs>
                <w:tab w:val="left" w:pos="1110"/>
              </w:tabs>
              <w:rPr>
                <w:spacing w:val="-2"/>
                <w:sz w:val="20"/>
                <w:szCs w:val="20"/>
              </w:rPr>
            </w:pPr>
            <w:r>
              <w:rPr>
                <w:spacing w:val="-2"/>
                <w:sz w:val="20"/>
                <w:szCs w:val="20"/>
              </w:rPr>
              <w:tab/>
            </w:r>
          </w:p>
          <w:p w:rsidR="00E943A6" w:rsidRPr="00A12873" w:rsidRDefault="00E943A6" w:rsidP="00922E89">
            <w:pPr>
              <w:ind w:left="738" w:hanging="425"/>
              <w:rPr>
                <w:spacing w:val="-2"/>
                <w:sz w:val="20"/>
                <w:szCs w:val="20"/>
                <w:lang w:val="es-ES_tradnl"/>
              </w:rPr>
            </w:pPr>
            <w:r w:rsidRPr="00A12873">
              <w:rPr>
                <w:spacing w:val="-2"/>
                <w:sz w:val="20"/>
                <w:szCs w:val="20"/>
                <w:lang w:val="es-ES_tradnl"/>
              </w:rPr>
              <w:t>1.</w:t>
            </w:r>
            <w:r w:rsidRPr="00A12873">
              <w:rPr>
                <w:spacing w:val="-2"/>
                <w:sz w:val="20"/>
                <w:szCs w:val="20"/>
                <w:lang w:val="es-ES_tradnl"/>
              </w:rPr>
              <w:tab/>
              <w:t>Solicitud firmada por el propietario y el arquitecto, indicando en ella o acompañando, según corresponda, los siguientes antecedentes:</w:t>
            </w:r>
          </w:p>
          <w:p w:rsidR="00E943A6" w:rsidRPr="00A12873" w:rsidRDefault="00E943A6" w:rsidP="00922E89">
            <w:pPr>
              <w:rPr>
                <w:spacing w:val="-2"/>
                <w:sz w:val="20"/>
                <w:szCs w:val="20"/>
              </w:rPr>
            </w:pPr>
          </w:p>
          <w:p w:rsidR="00E943A6" w:rsidRPr="00A12873" w:rsidRDefault="00E943A6" w:rsidP="00922E89">
            <w:pPr>
              <w:ind w:left="1163" w:hanging="425"/>
              <w:rPr>
                <w:spacing w:val="-2"/>
                <w:sz w:val="20"/>
                <w:szCs w:val="20"/>
                <w:lang w:val="es-ES_tradnl"/>
              </w:rPr>
            </w:pPr>
            <w:r w:rsidRPr="00A12873">
              <w:rPr>
                <w:spacing w:val="-2"/>
                <w:sz w:val="20"/>
                <w:szCs w:val="20"/>
                <w:lang w:val="es-ES_tradnl"/>
              </w:rPr>
              <w:t>a)</w:t>
            </w:r>
            <w:r w:rsidRPr="00A12873">
              <w:rPr>
                <w:spacing w:val="-2"/>
                <w:sz w:val="20"/>
                <w:szCs w:val="20"/>
                <w:lang w:val="es-ES_tradnl"/>
              </w:rPr>
              <w:tab/>
              <w:t>Lista de todos los documentos y planos numerados que conforman el expediente, firmada por el arquitecto.</w:t>
            </w:r>
          </w:p>
          <w:p w:rsidR="00E943A6"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b)</w:t>
            </w:r>
            <w:r w:rsidRPr="00A12873">
              <w:rPr>
                <w:spacing w:val="-2"/>
                <w:sz w:val="20"/>
                <w:szCs w:val="20"/>
              </w:rPr>
              <w:tab/>
              <w:t>Declaración simple del propietario de ser titular del dominio del predio.</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c)</w:t>
            </w:r>
            <w:r w:rsidRPr="00A12873">
              <w:rPr>
                <w:spacing w:val="-2"/>
                <w:sz w:val="20"/>
                <w:szCs w:val="20"/>
              </w:rPr>
              <w:tab/>
              <w:t>Las disposiciones especiales a que se acoge el proyecto, en su caso.</w:t>
            </w:r>
          </w:p>
          <w:p w:rsidR="00E943A6" w:rsidRDefault="00E943A6" w:rsidP="00922E89">
            <w:pPr>
              <w:ind w:left="1163" w:hanging="425"/>
              <w:rPr>
                <w:spacing w:val="-2"/>
                <w:sz w:val="20"/>
                <w:szCs w:val="20"/>
              </w:rPr>
            </w:pPr>
          </w:p>
          <w:p w:rsidR="005A118F" w:rsidRPr="00A12873" w:rsidRDefault="005A118F"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d)</w:t>
            </w:r>
            <w:r w:rsidRPr="00A12873">
              <w:rPr>
                <w:spacing w:val="-2"/>
                <w:sz w:val="20"/>
                <w:szCs w:val="20"/>
              </w:rPr>
              <w:tab/>
              <w:t>Los profesionales competentes que intervienen en los proyectos</w:t>
            </w:r>
            <w:r>
              <w:rPr>
                <w:spacing w:val="-2"/>
                <w:sz w:val="20"/>
                <w:szCs w:val="20"/>
              </w:rPr>
              <w:t xml:space="preserve"> </w:t>
            </w:r>
            <w:r w:rsidRPr="00332498">
              <w:rPr>
                <w:spacing w:val="-2"/>
                <w:sz w:val="20"/>
                <w:szCs w:val="20"/>
                <w:highlight w:val="yellow"/>
              </w:rPr>
              <w:t>y en la obra, quienes también deberán firmar la solicitud de permiso según el Formulario Único Nacional.</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e)</w:t>
            </w:r>
            <w:r w:rsidRPr="00A12873">
              <w:rPr>
                <w:spacing w:val="-2"/>
                <w:sz w:val="20"/>
                <w:szCs w:val="20"/>
              </w:rPr>
              <w:tab/>
              <w:t>Si el proyecto</w:t>
            </w:r>
            <w:r>
              <w:rPr>
                <w:spacing w:val="-2"/>
                <w:sz w:val="20"/>
                <w:szCs w:val="20"/>
              </w:rPr>
              <w:t xml:space="preserve"> </w:t>
            </w:r>
            <w:r w:rsidRPr="00332498">
              <w:rPr>
                <w:spacing w:val="-2"/>
                <w:sz w:val="20"/>
                <w:szCs w:val="20"/>
                <w:highlight w:val="yellow"/>
              </w:rPr>
              <w:t>corresponde, en todo o parte, a alguno de los casos contemplados en el artículo 1.4.2</w:t>
            </w:r>
            <w:r w:rsidR="005A118F">
              <w:rPr>
                <w:spacing w:val="-2"/>
                <w:sz w:val="20"/>
                <w:szCs w:val="20"/>
                <w:highlight w:val="yellow"/>
              </w:rPr>
              <w:t>2</w:t>
            </w:r>
            <w:r w:rsidRPr="00332498">
              <w:rPr>
                <w:spacing w:val="-2"/>
                <w:sz w:val="20"/>
                <w:szCs w:val="20"/>
                <w:highlight w:val="yellow"/>
              </w:rPr>
              <w:t>. de esta Ordenanza.</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f)</w:t>
            </w:r>
            <w:r w:rsidRPr="00A12873">
              <w:rPr>
                <w:spacing w:val="-2"/>
                <w:sz w:val="20"/>
                <w:szCs w:val="20"/>
              </w:rPr>
              <w:tab/>
              <w:t xml:space="preserve">Si cuenta con informe favorable de un </w:t>
            </w:r>
            <w:r>
              <w:rPr>
                <w:spacing w:val="-2"/>
                <w:sz w:val="20"/>
                <w:szCs w:val="20"/>
              </w:rPr>
              <w:t>R</w:t>
            </w:r>
            <w:r w:rsidRPr="00A12873">
              <w:rPr>
                <w:spacing w:val="-2"/>
                <w:sz w:val="20"/>
                <w:szCs w:val="20"/>
              </w:rPr>
              <w:t xml:space="preserve">evisor </w:t>
            </w:r>
            <w:r>
              <w:rPr>
                <w:spacing w:val="-2"/>
                <w:sz w:val="20"/>
                <w:szCs w:val="20"/>
              </w:rPr>
              <w:t>I</w:t>
            </w:r>
            <w:r w:rsidRPr="00A12873">
              <w:rPr>
                <w:spacing w:val="-2"/>
                <w:sz w:val="20"/>
                <w:szCs w:val="20"/>
              </w:rPr>
              <w:t>ndependiente y la individualización de éste.</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g)</w:t>
            </w:r>
            <w:r w:rsidRPr="00A12873">
              <w:rPr>
                <w:spacing w:val="-2"/>
                <w:sz w:val="20"/>
                <w:szCs w:val="20"/>
              </w:rPr>
              <w:tab/>
              <w:t xml:space="preserve">Si cuenta con informe favorable de </w:t>
            </w:r>
            <w:r>
              <w:rPr>
                <w:spacing w:val="-2"/>
                <w:sz w:val="20"/>
                <w:szCs w:val="20"/>
              </w:rPr>
              <w:t>R</w:t>
            </w:r>
            <w:r w:rsidRPr="00A12873">
              <w:rPr>
                <w:spacing w:val="-2"/>
                <w:sz w:val="20"/>
                <w:szCs w:val="20"/>
              </w:rPr>
              <w:t xml:space="preserve">evisor de </w:t>
            </w:r>
            <w:r>
              <w:rPr>
                <w:spacing w:val="-2"/>
                <w:sz w:val="20"/>
                <w:szCs w:val="20"/>
              </w:rPr>
              <w:t>P</w:t>
            </w:r>
            <w:r w:rsidRPr="00A12873">
              <w:rPr>
                <w:spacing w:val="-2"/>
                <w:sz w:val="20"/>
                <w:szCs w:val="20"/>
              </w:rPr>
              <w:t xml:space="preserve">royecto de </w:t>
            </w:r>
            <w:r>
              <w:rPr>
                <w:spacing w:val="-2"/>
                <w:sz w:val="20"/>
                <w:szCs w:val="20"/>
              </w:rPr>
              <w:t>C</w:t>
            </w:r>
            <w:r w:rsidRPr="00A12873">
              <w:rPr>
                <w:spacing w:val="-2"/>
                <w:sz w:val="20"/>
                <w:szCs w:val="20"/>
              </w:rPr>
              <w:t xml:space="preserve">álculo </w:t>
            </w:r>
            <w:r>
              <w:rPr>
                <w:spacing w:val="-2"/>
                <w:sz w:val="20"/>
                <w:szCs w:val="20"/>
              </w:rPr>
              <w:t>E</w:t>
            </w:r>
            <w:r w:rsidRPr="00A12873">
              <w:rPr>
                <w:spacing w:val="-2"/>
                <w:sz w:val="20"/>
                <w:szCs w:val="20"/>
              </w:rPr>
              <w:t xml:space="preserve">structural y la individualización de éste. </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h)</w:t>
            </w:r>
            <w:r w:rsidRPr="00A12873">
              <w:rPr>
                <w:spacing w:val="-2"/>
                <w:sz w:val="20"/>
                <w:szCs w:val="20"/>
              </w:rPr>
              <w:tab/>
              <w:t>Si cuenta con anteproyecto aprobado y vigente que haya servido de base para el desarrollo del proyecto, acompañando fotocopia de la resolución de aprobación.</w:t>
            </w:r>
          </w:p>
          <w:p w:rsidR="00E943A6" w:rsidRDefault="00E943A6" w:rsidP="00922E89">
            <w:pPr>
              <w:rPr>
                <w:spacing w:val="-2"/>
                <w:sz w:val="20"/>
                <w:szCs w:val="20"/>
              </w:rPr>
            </w:pPr>
          </w:p>
          <w:p w:rsidR="00E943A6" w:rsidRPr="00A12873" w:rsidRDefault="00E943A6" w:rsidP="00922E89">
            <w:pPr>
              <w:rPr>
                <w:spacing w:val="-2"/>
                <w:sz w:val="20"/>
                <w:szCs w:val="20"/>
              </w:rPr>
            </w:pPr>
          </w:p>
          <w:p w:rsidR="00E943A6" w:rsidRDefault="00E943A6" w:rsidP="00922E89">
            <w:pPr>
              <w:ind w:left="743" w:hanging="426"/>
              <w:rPr>
                <w:spacing w:val="-2"/>
                <w:sz w:val="20"/>
                <w:szCs w:val="20"/>
                <w:lang w:val="es-ES_tradnl"/>
              </w:rPr>
            </w:pPr>
            <w:r w:rsidRPr="00A12873">
              <w:rPr>
                <w:spacing w:val="-2"/>
                <w:sz w:val="20"/>
                <w:szCs w:val="20"/>
                <w:lang w:val="es-ES_tradnl"/>
              </w:rPr>
              <w:t>2.</w:t>
            </w:r>
            <w:r w:rsidRPr="00A12873">
              <w:rPr>
                <w:spacing w:val="-2"/>
                <w:sz w:val="20"/>
                <w:szCs w:val="20"/>
                <w:lang w:val="es-ES_tradnl"/>
              </w:rPr>
              <w:tab/>
              <w:t xml:space="preserve">Fotocopia del </w:t>
            </w:r>
            <w:r>
              <w:rPr>
                <w:spacing w:val="-2"/>
                <w:sz w:val="20"/>
                <w:szCs w:val="20"/>
                <w:lang w:val="es-ES_tradnl"/>
              </w:rPr>
              <w:t>C</w:t>
            </w:r>
            <w:r w:rsidRPr="00A12873">
              <w:rPr>
                <w:spacing w:val="-2"/>
                <w:sz w:val="20"/>
                <w:szCs w:val="20"/>
                <w:lang w:val="es-ES_tradnl"/>
              </w:rPr>
              <w:t xml:space="preserve">ertificado de </w:t>
            </w:r>
            <w:r>
              <w:rPr>
                <w:spacing w:val="-2"/>
                <w:sz w:val="20"/>
                <w:szCs w:val="20"/>
                <w:lang w:val="es-ES_tradnl"/>
              </w:rPr>
              <w:t>I</w:t>
            </w:r>
            <w:r w:rsidRPr="00A12873">
              <w:rPr>
                <w:spacing w:val="-2"/>
                <w:sz w:val="20"/>
                <w:szCs w:val="20"/>
                <w:lang w:val="es-ES_tradnl"/>
              </w:rPr>
              <w:t xml:space="preserve">nformaciones </w:t>
            </w:r>
            <w:r>
              <w:rPr>
                <w:spacing w:val="-2"/>
                <w:sz w:val="20"/>
                <w:szCs w:val="20"/>
                <w:lang w:val="es-ES_tradnl"/>
              </w:rPr>
              <w:t>P</w:t>
            </w:r>
            <w:r w:rsidRPr="00A12873">
              <w:rPr>
                <w:spacing w:val="-2"/>
                <w:sz w:val="20"/>
                <w:szCs w:val="20"/>
                <w:lang w:val="es-ES_tradnl"/>
              </w:rPr>
              <w:t>revias vigente o bien del que sirvió de base para desarrollar el anteproyecto vigente y de la plancheta catastral si ésta hubiere sido proporcionada.</w:t>
            </w:r>
          </w:p>
          <w:p w:rsidR="00A43E52" w:rsidRPr="00A12873" w:rsidRDefault="00A43E52" w:rsidP="00922E89">
            <w:pPr>
              <w:ind w:left="743" w:hanging="426"/>
              <w:rPr>
                <w:spacing w:val="-2"/>
                <w:sz w:val="20"/>
                <w:szCs w:val="20"/>
              </w:rPr>
            </w:pPr>
          </w:p>
          <w:p w:rsidR="00E943A6" w:rsidRDefault="00E943A6" w:rsidP="00922E89">
            <w:pPr>
              <w:ind w:left="738" w:hanging="425"/>
              <w:rPr>
                <w:spacing w:val="-2"/>
                <w:sz w:val="20"/>
                <w:szCs w:val="20"/>
              </w:rPr>
            </w:pPr>
            <w:r w:rsidRPr="00A12873">
              <w:rPr>
                <w:spacing w:val="-2"/>
                <w:sz w:val="20"/>
                <w:szCs w:val="20"/>
              </w:rPr>
              <w:t>3.</w:t>
            </w:r>
            <w:r w:rsidRPr="00A12873">
              <w:rPr>
                <w:b/>
                <w:spacing w:val="-2"/>
                <w:sz w:val="20"/>
                <w:szCs w:val="20"/>
              </w:rPr>
              <w:tab/>
            </w:r>
            <w:r w:rsidRPr="00A12873">
              <w:rPr>
                <w:spacing w:val="-2"/>
                <w:sz w:val="20"/>
                <w:szCs w:val="20"/>
              </w:rPr>
              <w:t>Formulario único de estadísticas de edificación</w:t>
            </w:r>
            <w:r>
              <w:rPr>
                <w:spacing w:val="-2"/>
                <w:sz w:val="20"/>
                <w:szCs w:val="20"/>
              </w:rPr>
              <w:t xml:space="preserve"> </w:t>
            </w:r>
            <w:r w:rsidRPr="00E943A6">
              <w:rPr>
                <w:spacing w:val="-2"/>
                <w:sz w:val="20"/>
                <w:szCs w:val="20"/>
                <w:highlight w:val="yellow"/>
              </w:rPr>
              <w:t xml:space="preserve">elaborado por el Instituto Nacional de Estadísticas INE </w:t>
            </w:r>
          </w:p>
          <w:p w:rsidR="00E943A6" w:rsidRDefault="00E943A6" w:rsidP="00922E89">
            <w:pPr>
              <w:rPr>
                <w:spacing w:val="-2"/>
                <w:sz w:val="20"/>
                <w:szCs w:val="20"/>
              </w:rPr>
            </w:pPr>
          </w:p>
          <w:p w:rsidR="00E943A6" w:rsidRDefault="00E943A6" w:rsidP="00922E89">
            <w:pPr>
              <w:ind w:left="738" w:hanging="425"/>
              <w:rPr>
                <w:spacing w:val="-2"/>
                <w:sz w:val="20"/>
                <w:szCs w:val="20"/>
                <w:lang w:val="es-ES_tradnl"/>
              </w:rPr>
            </w:pPr>
            <w:r w:rsidRPr="00A12873">
              <w:rPr>
                <w:spacing w:val="-2"/>
                <w:sz w:val="20"/>
                <w:szCs w:val="20"/>
                <w:lang w:val="es-ES_tradnl"/>
              </w:rPr>
              <w:t>4.</w:t>
            </w:r>
            <w:r w:rsidRPr="00A12873">
              <w:rPr>
                <w:spacing w:val="-2"/>
                <w:sz w:val="20"/>
                <w:szCs w:val="20"/>
                <w:lang w:val="es-ES_tradnl"/>
              </w:rPr>
              <w:tab/>
              <w:t xml:space="preserve">Informe del </w:t>
            </w:r>
            <w:r>
              <w:rPr>
                <w:spacing w:val="-2"/>
                <w:sz w:val="20"/>
                <w:szCs w:val="20"/>
                <w:lang w:val="es-ES_tradnl"/>
              </w:rPr>
              <w:t>R</w:t>
            </w:r>
            <w:r w:rsidRPr="00A12873">
              <w:rPr>
                <w:spacing w:val="-2"/>
                <w:sz w:val="20"/>
                <w:szCs w:val="20"/>
                <w:lang w:val="es-ES_tradnl"/>
              </w:rPr>
              <w:t xml:space="preserve">evisor </w:t>
            </w:r>
            <w:r>
              <w:rPr>
                <w:spacing w:val="-2"/>
                <w:sz w:val="20"/>
                <w:szCs w:val="20"/>
                <w:lang w:val="es-ES_tradnl"/>
              </w:rPr>
              <w:t>I</w:t>
            </w:r>
            <w:r w:rsidRPr="00A12873">
              <w:rPr>
                <w:spacing w:val="-2"/>
                <w:sz w:val="20"/>
                <w:szCs w:val="20"/>
                <w:lang w:val="es-ES_tradnl"/>
              </w:rPr>
              <w:t xml:space="preserve">ndependiente, </w:t>
            </w:r>
            <w:r>
              <w:rPr>
                <w:spacing w:val="-2"/>
                <w:sz w:val="20"/>
                <w:szCs w:val="20"/>
                <w:lang w:val="es-ES_tradnl"/>
              </w:rPr>
              <w:t>si</w:t>
            </w:r>
            <w:r w:rsidRPr="00DF6755">
              <w:rPr>
                <w:spacing w:val="-2"/>
                <w:sz w:val="20"/>
              </w:rPr>
              <w:t xml:space="preserve"> </w:t>
            </w:r>
            <w:r>
              <w:rPr>
                <w:spacing w:val="-2"/>
                <w:sz w:val="20"/>
                <w:szCs w:val="20"/>
                <w:highlight w:val="yellow"/>
              </w:rPr>
              <w:t>este hubiese sido contratado</w:t>
            </w:r>
            <w:r w:rsidRPr="00332498">
              <w:rPr>
                <w:spacing w:val="-2"/>
                <w:sz w:val="20"/>
                <w:szCs w:val="20"/>
                <w:highlight w:val="yellow"/>
                <w:lang w:val="es-ES_tradnl"/>
              </w:rPr>
              <w:t>.</w:t>
            </w:r>
            <w:r>
              <w:rPr>
                <w:spacing w:val="-2"/>
                <w:sz w:val="20"/>
                <w:szCs w:val="20"/>
                <w:lang w:val="es-ES_tradnl"/>
              </w:rPr>
              <w:t xml:space="preserve"> </w:t>
            </w:r>
          </w:p>
          <w:p w:rsidR="00E943A6" w:rsidRDefault="00E943A6" w:rsidP="00922E89">
            <w:pPr>
              <w:ind w:left="738" w:hanging="425"/>
              <w:rPr>
                <w:spacing w:val="-2"/>
                <w:sz w:val="20"/>
                <w:szCs w:val="20"/>
                <w:lang w:val="es-ES_tradnl"/>
              </w:rPr>
            </w:pPr>
          </w:p>
          <w:p w:rsidR="005A118F" w:rsidRDefault="005A118F" w:rsidP="00922E89">
            <w:pPr>
              <w:ind w:left="738" w:hanging="425"/>
              <w:rPr>
                <w:spacing w:val="-2"/>
                <w:sz w:val="20"/>
                <w:szCs w:val="20"/>
                <w:lang w:val="es-ES_tradnl"/>
              </w:rPr>
            </w:pPr>
          </w:p>
          <w:p w:rsidR="005A118F" w:rsidRDefault="005A118F" w:rsidP="00922E89">
            <w:pPr>
              <w:ind w:left="738" w:hanging="425"/>
              <w:rPr>
                <w:spacing w:val="-2"/>
                <w:sz w:val="20"/>
                <w:szCs w:val="20"/>
                <w:lang w:val="es-ES_tradnl"/>
              </w:rPr>
            </w:pPr>
          </w:p>
          <w:p w:rsidR="005A118F" w:rsidRDefault="005A118F" w:rsidP="00922E89">
            <w:pPr>
              <w:ind w:left="738" w:hanging="425"/>
              <w:rPr>
                <w:spacing w:val="-2"/>
                <w:sz w:val="20"/>
                <w:szCs w:val="20"/>
                <w:lang w:val="es-ES_tradnl"/>
              </w:rPr>
            </w:pPr>
          </w:p>
          <w:p w:rsidR="00E943A6" w:rsidRPr="00824FC5" w:rsidRDefault="00E943A6" w:rsidP="00922E89">
            <w:pPr>
              <w:ind w:left="738" w:hanging="425"/>
              <w:rPr>
                <w:spacing w:val="-2"/>
                <w:sz w:val="20"/>
                <w:szCs w:val="20"/>
                <w:lang w:val="es-ES_tradnl"/>
              </w:rPr>
            </w:pPr>
            <w:r w:rsidRPr="005A118F">
              <w:rPr>
                <w:spacing w:val="-2"/>
                <w:sz w:val="20"/>
                <w:szCs w:val="20"/>
                <w:lang w:val="es-ES_tradnl"/>
              </w:rPr>
              <w:t>5.</w:t>
            </w:r>
            <w:r>
              <w:rPr>
                <w:spacing w:val="-2"/>
                <w:sz w:val="20"/>
                <w:szCs w:val="20"/>
                <w:lang w:val="es-ES_tradnl"/>
              </w:rPr>
              <w:t xml:space="preserve">   </w:t>
            </w:r>
            <w:r w:rsidR="00C36B9B">
              <w:rPr>
                <w:spacing w:val="-2"/>
                <w:sz w:val="20"/>
                <w:szCs w:val="20"/>
                <w:lang w:val="es-ES_tradnl"/>
              </w:rPr>
              <w:t xml:space="preserve">  </w:t>
            </w:r>
            <w:r w:rsidR="005A118F">
              <w:rPr>
                <w:spacing w:val="-2"/>
                <w:sz w:val="20"/>
                <w:szCs w:val="20"/>
                <w:lang w:val="es-ES_tradnl"/>
              </w:rPr>
              <w:t xml:space="preserve">  </w:t>
            </w:r>
            <w:r>
              <w:rPr>
                <w:spacing w:val="-2"/>
                <w:sz w:val="20"/>
                <w:szCs w:val="20"/>
                <w:lang w:val="es-ES_tradnl"/>
              </w:rPr>
              <w:t>Informe f</w:t>
            </w:r>
            <w:r w:rsidRPr="00824FC5">
              <w:rPr>
                <w:spacing w:val="-2"/>
                <w:sz w:val="20"/>
                <w:szCs w:val="20"/>
                <w:lang w:val="es-ES_tradnl"/>
              </w:rPr>
              <w:t xml:space="preserve">avorable de Revisor de Proyecto de Cálculo </w:t>
            </w:r>
            <w:r w:rsidRPr="00571A5F">
              <w:rPr>
                <w:spacing w:val="-2"/>
                <w:sz w:val="20"/>
                <w:szCs w:val="20"/>
                <w:lang w:val="es-ES_tradnl"/>
              </w:rPr>
              <w:t>Estructural</w:t>
            </w:r>
            <w:r w:rsidRPr="00571A5F">
              <w:rPr>
                <w:spacing w:val="-2"/>
                <w:sz w:val="20"/>
                <w:szCs w:val="20"/>
              </w:rPr>
              <w:t xml:space="preserve"> </w:t>
            </w:r>
            <w:r w:rsidRPr="00E943A6">
              <w:rPr>
                <w:spacing w:val="-2"/>
                <w:sz w:val="20"/>
                <w:szCs w:val="20"/>
                <w:highlight w:val="yellow"/>
              </w:rPr>
              <w:t>acompañando de una lista de los documentos revisados</w:t>
            </w:r>
            <w:r w:rsidRPr="00E943A6">
              <w:rPr>
                <w:spacing w:val="-2"/>
                <w:sz w:val="20"/>
                <w:szCs w:val="20"/>
                <w:highlight w:val="yellow"/>
                <w:lang w:val="es-ES_tradnl"/>
              </w:rPr>
              <w:t>,</w:t>
            </w:r>
            <w:r w:rsidRPr="00824FC5">
              <w:rPr>
                <w:spacing w:val="-2"/>
                <w:sz w:val="20"/>
                <w:szCs w:val="20"/>
                <w:lang w:val="es-ES_tradnl"/>
              </w:rPr>
              <w:t xml:space="preserve"> cuando corresponda su contratación. </w:t>
            </w:r>
          </w:p>
          <w:p w:rsidR="00E943A6" w:rsidRDefault="00E943A6" w:rsidP="00922E89">
            <w:pPr>
              <w:ind w:left="738" w:hanging="425"/>
              <w:rPr>
                <w:spacing w:val="-2"/>
                <w:sz w:val="20"/>
                <w:szCs w:val="20"/>
                <w:lang w:val="es-CL"/>
              </w:rPr>
            </w:pPr>
          </w:p>
          <w:p w:rsidR="00E943A6" w:rsidRPr="00A12873" w:rsidRDefault="00E943A6" w:rsidP="00922E89">
            <w:pPr>
              <w:ind w:left="771" w:hanging="458"/>
              <w:rPr>
                <w:spacing w:val="-2"/>
                <w:sz w:val="20"/>
                <w:szCs w:val="20"/>
                <w:lang w:val="es-CL"/>
              </w:rPr>
            </w:pPr>
            <w:r w:rsidRPr="00A12873">
              <w:rPr>
                <w:spacing w:val="-2"/>
                <w:sz w:val="20"/>
                <w:szCs w:val="20"/>
                <w:lang w:val="es-CL"/>
              </w:rPr>
              <w:t>6.</w:t>
            </w:r>
            <w:r w:rsidRPr="00A12873">
              <w:rPr>
                <w:spacing w:val="-2"/>
                <w:sz w:val="20"/>
                <w:szCs w:val="20"/>
                <w:lang w:val="es-CL"/>
              </w:rPr>
              <w:tab/>
              <w:t xml:space="preserve">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 </w:t>
            </w:r>
          </w:p>
          <w:p w:rsidR="00E943A6" w:rsidRPr="00A12873" w:rsidRDefault="00E943A6" w:rsidP="00922E89">
            <w:pPr>
              <w:ind w:left="738" w:hanging="425"/>
              <w:rPr>
                <w:spacing w:val="-2"/>
                <w:sz w:val="20"/>
                <w:szCs w:val="20"/>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7.</w:t>
            </w:r>
            <w:r w:rsidRPr="00A12873">
              <w:rPr>
                <w:spacing w:val="-2"/>
                <w:sz w:val="20"/>
                <w:szCs w:val="20"/>
                <w:lang w:val="es-ES_tradnl"/>
              </w:rPr>
              <w:tab/>
              <w:t xml:space="preserve">Planos de arquitectura numerados, que deberán contener: </w:t>
            </w:r>
          </w:p>
          <w:p w:rsidR="00E943A6" w:rsidRDefault="00E943A6" w:rsidP="00922E89">
            <w:pPr>
              <w:rPr>
                <w:spacing w:val="-2"/>
                <w:sz w:val="20"/>
                <w:szCs w:val="20"/>
                <w:lang w:val="es-CL"/>
              </w:rPr>
            </w:pPr>
          </w:p>
          <w:p w:rsidR="00E943A6" w:rsidRPr="00A12873" w:rsidRDefault="00E943A6" w:rsidP="00922E89">
            <w:pPr>
              <w:ind w:left="1163" w:hanging="425"/>
              <w:rPr>
                <w:spacing w:val="-2"/>
                <w:sz w:val="20"/>
                <w:szCs w:val="20"/>
                <w:lang w:val="es-CL"/>
              </w:rPr>
            </w:pPr>
            <w:r w:rsidRPr="00A12873">
              <w:rPr>
                <w:spacing w:val="-2"/>
                <w:sz w:val="20"/>
                <w:szCs w:val="20"/>
                <w:lang w:val="es-CL"/>
              </w:rPr>
              <w:t>a)</w:t>
            </w:r>
            <w:r w:rsidRPr="00A12873">
              <w:rPr>
                <w:spacing w:val="-2"/>
                <w:sz w:val="20"/>
                <w:szCs w:val="20"/>
                <w:lang w:val="es-CL"/>
              </w:rPr>
              <w:tab/>
              <w:t>Ubicación del predio, señalando su posición relativa respecto de los terrenos colindantes y espacios de uso público.  Esta información gráfica podrá consultarse dentro del plano de emplazamiento.</w:t>
            </w:r>
          </w:p>
          <w:p w:rsidR="00E943A6" w:rsidRDefault="00E943A6" w:rsidP="00922E89">
            <w:pPr>
              <w:ind w:left="1163" w:hanging="425"/>
              <w:rPr>
                <w:spacing w:val="-2"/>
                <w:sz w:val="20"/>
                <w:szCs w:val="20"/>
                <w:lang w:val="es-CL"/>
              </w:rPr>
            </w:pPr>
          </w:p>
          <w:p w:rsidR="00E943A6" w:rsidRPr="00A12873" w:rsidRDefault="00E943A6" w:rsidP="00922E89">
            <w:pPr>
              <w:ind w:left="1163" w:hanging="425"/>
              <w:rPr>
                <w:spacing w:val="-2"/>
                <w:sz w:val="20"/>
                <w:szCs w:val="20"/>
                <w:lang w:val="es-CL"/>
              </w:rPr>
            </w:pPr>
            <w:r w:rsidRPr="00A12873">
              <w:rPr>
                <w:spacing w:val="-2"/>
                <w:sz w:val="20"/>
                <w:szCs w:val="20"/>
                <w:lang w:val="es-CL"/>
              </w:rPr>
              <w:t>b)</w:t>
            </w:r>
            <w:r w:rsidRPr="00A12873">
              <w:rPr>
                <w:spacing w:val="-2"/>
                <w:sz w:val="20"/>
                <w:szCs w:val="20"/>
                <w:lang w:val="es-CL"/>
              </w:rPr>
              <w:tab/>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lang w:val="es-CL"/>
              </w:rPr>
            </w:pPr>
            <w:r w:rsidRPr="00A12873">
              <w:rPr>
                <w:spacing w:val="-2"/>
                <w:sz w:val="20"/>
                <w:szCs w:val="20"/>
                <w:lang w:val="es-CL"/>
              </w:rPr>
              <w:t>c)</w:t>
            </w:r>
            <w:r w:rsidRPr="00A12873">
              <w:rPr>
                <w:spacing w:val="-2"/>
                <w:sz w:val="20"/>
                <w:szCs w:val="20"/>
                <w:lang w:val="es-CL"/>
              </w:rPr>
              <w:tab/>
              <w:t xml:space="preserve">Planta de todos los pisos, debidamente acotadas, señalando los accesos especiales para personas con discapacidad y él o los destinos contemplados. </w:t>
            </w:r>
            <w:r w:rsidRPr="00A12873">
              <w:rPr>
                <w:spacing w:val="-2"/>
                <w:sz w:val="20"/>
                <w:szCs w:val="20"/>
                <w:lang w:val="es-ES_tradnl"/>
              </w:rPr>
              <w:t>Las cotas deberán ser suficientes para permitir calcular la superficie edificada de cada planta</w:t>
            </w:r>
            <w:r w:rsidRPr="00A12873">
              <w:rPr>
                <w:spacing w:val="-2"/>
                <w:sz w:val="20"/>
                <w:szCs w:val="20"/>
                <w:lang w:val="es-CL"/>
              </w:rPr>
              <w:t xml:space="preserve">.  </w:t>
            </w:r>
          </w:p>
          <w:p w:rsidR="00E943A6" w:rsidRPr="00A12873" w:rsidRDefault="00E943A6" w:rsidP="00922E89">
            <w:pPr>
              <w:ind w:left="1163" w:hanging="425"/>
              <w:rPr>
                <w:spacing w:val="-2"/>
                <w:sz w:val="20"/>
                <w:szCs w:val="20"/>
                <w:lang w:val="es-CL"/>
              </w:rPr>
            </w:pPr>
          </w:p>
          <w:p w:rsidR="00E943A6" w:rsidRDefault="00E943A6" w:rsidP="00922E89">
            <w:pPr>
              <w:ind w:left="1163" w:hanging="425"/>
              <w:rPr>
                <w:spacing w:val="-2"/>
                <w:sz w:val="20"/>
                <w:szCs w:val="20"/>
              </w:rPr>
            </w:pPr>
            <w:r w:rsidRPr="00A12873">
              <w:rPr>
                <w:spacing w:val="-2"/>
                <w:sz w:val="20"/>
                <w:szCs w:val="20"/>
              </w:rPr>
              <w:t>d)</w:t>
            </w:r>
            <w:r w:rsidRPr="00A12873">
              <w:rPr>
                <w:spacing w:val="-2"/>
                <w:sz w:val="20"/>
                <w:szCs w:val="20"/>
              </w:rPr>
              <w:tab/>
              <w:t>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En caso que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w:t>
            </w:r>
          </w:p>
          <w:p w:rsidR="00E943A6" w:rsidRDefault="00E943A6" w:rsidP="00922E89">
            <w:pPr>
              <w:ind w:left="1163" w:hanging="425"/>
              <w:rPr>
                <w:spacing w:val="-2"/>
                <w:sz w:val="20"/>
                <w:szCs w:val="20"/>
              </w:rPr>
            </w:pPr>
          </w:p>
          <w:p w:rsidR="005A118F" w:rsidRDefault="005A118F" w:rsidP="00922E89">
            <w:pPr>
              <w:ind w:left="1163" w:hanging="425"/>
              <w:rPr>
                <w:spacing w:val="-2"/>
                <w:sz w:val="20"/>
                <w:szCs w:val="20"/>
              </w:rPr>
            </w:pPr>
          </w:p>
          <w:p w:rsidR="00E943A6" w:rsidRPr="00A12873" w:rsidRDefault="00E943A6" w:rsidP="00922E89">
            <w:pPr>
              <w:ind w:left="1163" w:hanging="425"/>
              <w:rPr>
                <w:spacing w:val="-2"/>
                <w:sz w:val="20"/>
                <w:szCs w:val="20"/>
                <w:lang w:val="es-CL"/>
              </w:rPr>
            </w:pPr>
            <w:r w:rsidRPr="00A12873">
              <w:rPr>
                <w:spacing w:val="-2"/>
                <w:sz w:val="20"/>
                <w:szCs w:val="20"/>
                <w:lang w:val="es-CL"/>
              </w:rPr>
              <w:t>e)</w:t>
            </w:r>
            <w:r w:rsidRPr="00A12873">
              <w:rPr>
                <w:spacing w:val="-2"/>
                <w:sz w:val="20"/>
                <w:szCs w:val="20"/>
                <w:lang w:val="es-CL"/>
              </w:rPr>
              <w:tab/>
              <w:t>Planta de cubiertas.</w:t>
            </w:r>
          </w:p>
          <w:p w:rsidR="00E943A6" w:rsidRPr="00A12873" w:rsidRDefault="00E943A6" w:rsidP="00922E89">
            <w:pPr>
              <w:ind w:left="1163" w:hanging="425"/>
              <w:rPr>
                <w:spacing w:val="-2"/>
                <w:sz w:val="20"/>
                <w:szCs w:val="20"/>
              </w:rPr>
            </w:pPr>
          </w:p>
          <w:p w:rsidR="00E943A6" w:rsidRPr="00A12873" w:rsidRDefault="00E943A6" w:rsidP="00922E89">
            <w:pPr>
              <w:ind w:left="1163" w:hanging="425"/>
              <w:rPr>
                <w:spacing w:val="-2"/>
                <w:sz w:val="20"/>
                <w:szCs w:val="20"/>
              </w:rPr>
            </w:pPr>
            <w:r w:rsidRPr="00A12873">
              <w:rPr>
                <w:spacing w:val="-2"/>
                <w:sz w:val="20"/>
                <w:szCs w:val="20"/>
              </w:rPr>
              <w:t>f)</w:t>
            </w:r>
            <w:r w:rsidRPr="00A12873">
              <w:rPr>
                <w:spacing w:val="-2"/>
                <w:sz w:val="20"/>
                <w:szCs w:val="20"/>
              </w:rPr>
              <w:tab/>
              <w:t>Plano de cierro, cuando el proyecto lo consulte.</w:t>
            </w:r>
          </w:p>
          <w:p w:rsidR="00E943A6" w:rsidRDefault="00E943A6" w:rsidP="00922E89">
            <w:pPr>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8.</w:t>
            </w:r>
            <w:r w:rsidRPr="00A12873">
              <w:rPr>
                <w:spacing w:val="-2"/>
                <w:sz w:val="20"/>
                <w:szCs w:val="20"/>
              </w:rPr>
              <w:tab/>
              <w:t xml:space="preserve">Cuadro de superficies, indicando las superficies parciales necesarias según el tipo de proyecto </w:t>
            </w:r>
            <w:r w:rsidRPr="00A12873">
              <w:rPr>
                <w:spacing w:val="-2"/>
                <w:sz w:val="20"/>
                <w:szCs w:val="20"/>
                <w:lang w:val="es-ES_tradnl"/>
              </w:rPr>
              <w:t xml:space="preserve">y cálculo de carga de ocupación de acuerdo a estas superficies y a los destinos contemplados en el proyecto.  </w:t>
            </w:r>
          </w:p>
          <w:p w:rsidR="00E943A6" w:rsidRDefault="00E943A6" w:rsidP="00922E89">
            <w:pPr>
              <w:ind w:left="738" w:hanging="425"/>
              <w:rPr>
                <w:spacing w:val="-2"/>
                <w:sz w:val="20"/>
                <w:szCs w:val="20"/>
                <w:lang w:val="es-CL"/>
              </w:rPr>
            </w:pPr>
          </w:p>
          <w:p w:rsidR="00E943A6" w:rsidRPr="00A12873" w:rsidRDefault="00E943A6" w:rsidP="00922E89">
            <w:pPr>
              <w:ind w:left="738" w:hanging="425"/>
              <w:rPr>
                <w:spacing w:val="-2"/>
                <w:sz w:val="20"/>
                <w:szCs w:val="20"/>
                <w:lang w:val="es-CL"/>
              </w:rPr>
            </w:pPr>
            <w:r w:rsidRPr="00A12873">
              <w:rPr>
                <w:spacing w:val="-2"/>
                <w:sz w:val="20"/>
                <w:szCs w:val="20"/>
                <w:lang w:val="es-CL"/>
              </w:rPr>
              <w:t>9.</w:t>
            </w:r>
            <w:r w:rsidRPr="00A12873">
              <w:rPr>
                <w:spacing w:val="-2"/>
                <w:sz w:val="20"/>
                <w:szCs w:val="20"/>
                <w:lang w:val="es-CL"/>
              </w:rPr>
              <w:tab/>
              <w:t xml:space="preserve">Plano comparativo de sombras, en caso de acogerse al artículo 2.6.11. de la presente Ordenanza. </w:t>
            </w:r>
          </w:p>
          <w:p w:rsidR="00E943A6" w:rsidRDefault="00E943A6" w:rsidP="00922E89">
            <w:pPr>
              <w:ind w:left="738" w:hanging="425"/>
              <w:rPr>
                <w:spacing w:val="-2"/>
                <w:sz w:val="20"/>
                <w:szCs w:val="20"/>
                <w:lang w:val="es-ES_tradnl"/>
              </w:rPr>
            </w:pPr>
          </w:p>
          <w:p w:rsidR="00E943A6" w:rsidRPr="00A12873" w:rsidRDefault="00E943A6" w:rsidP="00922E89">
            <w:pPr>
              <w:ind w:left="738" w:hanging="425"/>
              <w:rPr>
                <w:spacing w:val="-2"/>
                <w:sz w:val="20"/>
                <w:szCs w:val="20"/>
                <w:lang w:val="es-ES_tradnl"/>
              </w:rPr>
            </w:pPr>
            <w:r w:rsidRPr="00A12873">
              <w:rPr>
                <w:spacing w:val="-2"/>
                <w:sz w:val="20"/>
                <w:szCs w:val="20"/>
                <w:lang w:val="es-ES_tradnl"/>
              </w:rPr>
              <w:t>10.</w:t>
            </w:r>
            <w:r w:rsidRPr="00A12873">
              <w:rPr>
                <w:spacing w:val="-2"/>
                <w:sz w:val="20"/>
                <w:szCs w:val="20"/>
                <w:lang w:val="es-ES_tradnl"/>
              </w:rPr>
              <w:tab/>
              <w:t xml:space="preserve">Proyecto de cálculo estructural cuando corresponda de acuerdo con el artículo 5.1.7. de la presente Ordenanza. </w:t>
            </w:r>
          </w:p>
          <w:p w:rsidR="00E943A6" w:rsidRDefault="00E943A6" w:rsidP="00922E89">
            <w:pPr>
              <w:ind w:left="738" w:hanging="425"/>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11.</w:t>
            </w:r>
            <w:r w:rsidRPr="00A12873">
              <w:rPr>
                <w:spacing w:val="-2"/>
                <w:sz w:val="20"/>
                <w:szCs w:val="20"/>
              </w:rPr>
              <w:tab/>
              <w:t>Especificaciones técnicas de las partidas contempladas en el proyecto</w:t>
            </w:r>
            <w:r w:rsidRPr="00E943A6">
              <w:rPr>
                <w:spacing w:val="-2"/>
                <w:sz w:val="20"/>
                <w:szCs w:val="20"/>
                <w:highlight w:val="yellow"/>
              </w:rPr>
              <w:t>, explicitando cuáles de est</w:t>
            </w:r>
            <w:r w:rsidRPr="00A737F6">
              <w:rPr>
                <w:spacing w:val="-2"/>
                <w:sz w:val="20"/>
                <w:szCs w:val="20"/>
                <w:highlight w:val="yellow"/>
              </w:rPr>
              <w:t xml:space="preserve">as </w:t>
            </w:r>
            <w:r w:rsidRPr="008743E5">
              <w:rPr>
                <w:spacing w:val="-2"/>
                <w:sz w:val="20"/>
                <w:szCs w:val="20"/>
                <w:highlight w:val="yellow"/>
              </w:rPr>
              <w:t xml:space="preserve">debe supervisar el inspector técnico de obra, especialmente las que se refieran al cumplimiento de normas </w:t>
            </w:r>
            <w:r w:rsidR="005A118F">
              <w:rPr>
                <w:spacing w:val="-2"/>
                <w:sz w:val="20"/>
                <w:szCs w:val="20"/>
                <w:highlight w:val="yellow"/>
              </w:rPr>
              <w:t xml:space="preserve">de seguridad </w:t>
            </w:r>
            <w:r w:rsidRPr="008743E5">
              <w:rPr>
                <w:spacing w:val="-2"/>
                <w:sz w:val="20"/>
                <w:szCs w:val="20"/>
                <w:highlight w:val="yellow"/>
              </w:rPr>
              <w:t xml:space="preserve">contra incendio o estándares previstos en esta Ordenanza. </w:t>
            </w:r>
          </w:p>
          <w:p w:rsidR="00E943A6" w:rsidRDefault="00E943A6" w:rsidP="00922E89">
            <w:pPr>
              <w:rPr>
                <w:spacing w:val="-2"/>
                <w:sz w:val="20"/>
                <w:szCs w:val="20"/>
              </w:rPr>
            </w:pPr>
          </w:p>
          <w:p w:rsidR="00E943A6" w:rsidRPr="00A12873" w:rsidRDefault="00E943A6" w:rsidP="00922E89">
            <w:pPr>
              <w:ind w:left="738" w:hanging="425"/>
              <w:rPr>
                <w:spacing w:val="-2"/>
                <w:sz w:val="20"/>
                <w:szCs w:val="20"/>
              </w:rPr>
            </w:pPr>
            <w:r w:rsidRPr="00A12873">
              <w:rPr>
                <w:spacing w:val="-2"/>
                <w:sz w:val="20"/>
                <w:szCs w:val="20"/>
              </w:rPr>
              <w:t>12.</w:t>
            </w:r>
            <w:r w:rsidRPr="00A12873">
              <w:rPr>
                <w:spacing w:val="-2"/>
                <w:sz w:val="20"/>
                <w:szCs w:val="20"/>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lang w:val="es-CL"/>
              </w:rPr>
            </w:pPr>
            <w:r w:rsidRPr="00A12873">
              <w:rPr>
                <w:spacing w:val="-2"/>
                <w:sz w:val="20"/>
                <w:szCs w:val="20"/>
              </w:rPr>
              <w:t>13.</w:t>
            </w:r>
            <w:r w:rsidRPr="00A12873">
              <w:rPr>
                <w:spacing w:val="-2"/>
                <w:sz w:val="20"/>
                <w:szCs w:val="20"/>
              </w:rPr>
              <w:tab/>
            </w:r>
            <w:r w:rsidRPr="008A1274">
              <w:rPr>
                <w:spacing w:val="-2"/>
                <w:sz w:val="20"/>
                <w:szCs w:val="20"/>
                <w:lang w:val="es-CL"/>
              </w:rPr>
              <w:t>Carpeta de Ascensores e Instalaciones similare</w:t>
            </w:r>
            <w:r>
              <w:rPr>
                <w:spacing w:val="-2"/>
                <w:sz w:val="20"/>
                <w:szCs w:val="20"/>
                <w:lang w:val="es-CL"/>
              </w:rPr>
              <w:t xml:space="preserve">s, cuando el proyecto contemple </w:t>
            </w:r>
            <w:r w:rsidRPr="008A1274">
              <w:rPr>
                <w:spacing w:val="-2"/>
                <w:sz w:val="20"/>
                <w:szCs w:val="20"/>
                <w:lang w:val="es-CL"/>
              </w:rPr>
              <w:t>dichas instalaciones, la que contendrá a su vez:</w:t>
            </w:r>
          </w:p>
          <w:p w:rsidR="00E943A6" w:rsidRPr="008A1274" w:rsidRDefault="00E943A6" w:rsidP="00922E89">
            <w:pPr>
              <w:ind w:left="738" w:hanging="425"/>
              <w:rPr>
                <w:spacing w:val="-2"/>
                <w:sz w:val="20"/>
                <w:szCs w:val="20"/>
                <w:lang w:val="es-CL"/>
              </w:rPr>
            </w:pPr>
          </w:p>
          <w:p w:rsidR="00E943A6" w:rsidRPr="007F777F" w:rsidRDefault="00E943A6" w:rsidP="007F777F">
            <w:pPr>
              <w:pStyle w:val="Prrafodelista"/>
              <w:numPr>
                <w:ilvl w:val="1"/>
                <w:numId w:val="9"/>
              </w:numPr>
              <w:tabs>
                <w:tab w:val="clear" w:pos="1800"/>
              </w:tabs>
              <w:ind w:left="694" w:hanging="219"/>
              <w:rPr>
                <w:spacing w:val="-2"/>
                <w:sz w:val="20"/>
                <w:szCs w:val="20"/>
                <w:lang w:val="es-CL"/>
              </w:rPr>
            </w:pPr>
            <w:r w:rsidRPr="007F777F">
              <w:rPr>
                <w:spacing w:val="-2"/>
                <w:sz w:val="20"/>
                <w:szCs w:val="20"/>
                <w:lang w:val="es-CL"/>
              </w:rPr>
              <w:t>Plano General de ascensores, montacargas, escaleras o rampas mecánicas, que individualiza cada una de estas instalaciones, en conformidad a lo dispuesto en el numeral 1 del artículo 5.9.5. de esta Ordenanza.</w:t>
            </w:r>
          </w:p>
          <w:p w:rsidR="00E943A6" w:rsidRPr="005A118F" w:rsidRDefault="00E943A6" w:rsidP="007F777F">
            <w:pPr>
              <w:pStyle w:val="Prrafodelista"/>
              <w:ind w:left="694" w:hanging="219"/>
              <w:rPr>
                <w:spacing w:val="-2"/>
                <w:sz w:val="20"/>
                <w:szCs w:val="20"/>
                <w:lang w:val="es-CL"/>
              </w:rPr>
            </w:pPr>
          </w:p>
          <w:p w:rsidR="00E943A6" w:rsidRPr="005A118F" w:rsidRDefault="00E943A6" w:rsidP="007F777F">
            <w:pPr>
              <w:pStyle w:val="Prrafodelista"/>
              <w:numPr>
                <w:ilvl w:val="1"/>
                <w:numId w:val="9"/>
              </w:numPr>
              <w:tabs>
                <w:tab w:val="clear" w:pos="1800"/>
              </w:tabs>
              <w:ind w:left="694" w:hanging="219"/>
              <w:rPr>
                <w:spacing w:val="-2"/>
                <w:sz w:val="20"/>
                <w:szCs w:val="20"/>
                <w:lang w:val="es-CL"/>
              </w:rPr>
            </w:pPr>
            <w:r w:rsidRPr="005A118F">
              <w:rPr>
                <w:spacing w:val="-2"/>
                <w:sz w:val="20"/>
                <w:szCs w:val="20"/>
                <w:lang w:val="es-CL"/>
              </w:rPr>
              <w:t>Especificaciones técnicas de cada una de las instalaciones de ascensores, montacargas, escaleras o rampas mecánicas, que corresponda.</w:t>
            </w:r>
          </w:p>
          <w:p w:rsidR="00E943A6" w:rsidRPr="005A118F" w:rsidRDefault="00E943A6" w:rsidP="007F777F">
            <w:pPr>
              <w:pStyle w:val="Prrafodelista"/>
              <w:ind w:left="694" w:hanging="219"/>
              <w:rPr>
                <w:spacing w:val="-2"/>
                <w:sz w:val="20"/>
                <w:szCs w:val="20"/>
                <w:lang w:val="es-CL"/>
              </w:rPr>
            </w:pPr>
          </w:p>
          <w:p w:rsidR="00E943A6" w:rsidRPr="005A118F" w:rsidRDefault="00E943A6" w:rsidP="007F777F">
            <w:pPr>
              <w:pStyle w:val="Prrafodelista"/>
              <w:numPr>
                <w:ilvl w:val="1"/>
                <w:numId w:val="9"/>
              </w:numPr>
              <w:tabs>
                <w:tab w:val="clear" w:pos="1800"/>
              </w:tabs>
              <w:ind w:left="694" w:hanging="219"/>
              <w:rPr>
                <w:spacing w:val="-2"/>
                <w:sz w:val="20"/>
                <w:lang w:val="es-CL"/>
              </w:rPr>
            </w:pPr>
            <w:r w:rsidRPr="005A118F">
              <w:rPr>
                <w:spacing w:val="-2"/>
                <w:sz w:val="20"/>
                <w:szCs w:val="20"/>
                <w:lang w:val="es-CL"/>
              </w:rPr>
              <w:t>Estudio de Ascensores, cuando corresponda</w:t>
            </w:r>
            <w:r w:rsidRPr="005A118F">
              <w:rPr>
                <w:spacing w:val="-2"/>
                <w:sz w:val="20"/>
                <w:szCs w:val="20"/>
              </w:rPr>
              <w:t xml:space="preserve">. </w:t>
            </w:r>
          </w:p>
          <w:p w:rsidR="00E943A6" w:rsidRPr="005A118F" w:rsidRDefault="00E943A6" w:rsidP="00922E89">
            <w:pPr>
              <w:pStyle w:val="Prrafodelista"/>
              <w:rPr>
                <w:spacing w:val="-2"/>
                <w:sz w:val="20"/>
                <w:szCs w:val="20"/>
              </w:rPr>
            </w:pPr>
          </w:p>
          <w:p w:rsidR="00E943A6" w:rsidRPr="008A1274" w:rsidRDefault="00E943A6" w:rsidP="00922E89">
            <w:pPr>
              <w:ind w:left="738" w:hanging="425"/>
              <w:rPr>
                <w:spacing w:val="-2"/>
                <w:sz w:val="20"/>
                <w:szCs w:val="20"/>
                <w:lang w:val="es-CL"/>
              </w:rPr>
            </w:pPr>
            <w:r w:rsidRPr="005A118F">
              <w:rPr>
                <w:spacing w:val="-2"/>
                <w:sz w:val="20"/>
                <w:szCs w:val="20"/>
                <w:lang w:val="es-CL"/>
              </w:rPr>
              <w:t xml:space="preserve">14.  </w:t>
            </w:r>
            <w:r w:rsidR="00C36B9B" w:rsidRPr="005A118F">
              <w:rPr>
                <w:spacing w:val="-2"/>
                <w:sz w:val="20"/>
                <w:szCs w:val="20"/>
                <w:lang w:val="es-CL"/>
              </w:rPr>
              <w:t xml:space="preserve"> </w:t>
            </w:r>
            <w:r w:rsidRPr="005A118F">
              <w:rPr>
                <w:spacing w:val="-2"/>
                <w:sz w:val="20"/>
                <w:szCs w:val="20"/>
                <w:lang w:val="es-CL"/>
              </w:rPr>
              <w:t>Plano</w:t>
            </w:r>
            <w:r w:rsidRPr="008A1274">
              <w:rPr>
                <w:spacing w:val="-2"/>
                <w:sz w:val="20"/>
                <w:szCs w:val="20"/>
                <w:lang w:val="es-CL"/>
              </w:rPr>
              <w:t xml:space="preserve"> de Accesibilidad en caso de edificios a los que se refiere el Artículo 4.1.7.</w:t>
            </w:r>
            <w:r>
              <w:rPr>
                <w:spacing w:val="-2"/>
                <w:sz w:val="20"/>
                <w:szCs w:val="20"/>
                <w:lang w:val="es-CL"/>
              </w:rPr>
              <w:t xml:space="preserve"> </w:t>
            </w:r>
            <w:r w:rsidRPr="008A1274">
              <w:rPr>
                <w:spacing w:val="-2"/>
                <w:sz w:val="20"/>
                <w:szCs w:val="20"/>
                <w:lang w:val="es-CL"/>
              </w:rPr>
              <w:t>de esta Ordenanza, a una escala adecuada, que grafique el cumplimiento de las</w:t>
            </w:r>
            <w:r>
              <w:rPr>
                <w:spacing w:val="-2"/>
                <w:sz w:val="20"/>
                <w:szCs w:val="20"/>
                <w:lang w:val="es-CL"/>
              </w:rPr>
              <w:t xml:space="preserve"> </w:t>
            </w:r>
            <w:r w:rsidRPr="008A1274">
              <w:rPr>
                <w:spacing w:val="-2"/>
                <w:sz w:val="20"/>
                <w:szCs w:val="20"/>
                <w:lang w:val="es-CL"/>
              </w:rPr>
              <w:t>normas de accesibilidad universal y discapacidad que correspondan, detallando</w:t>
            </w:r>
            <w:r>
              <w:rPr>
                <w:spacing w:val="-2"/>
                <w:sz w:val="20"/>
                <w:szCs w:val="20"/>
                <w:lang w:val="es-CL"/>
              </w:rPr>
              <w:t xml:space="preserve"> </w:t>
            </w:r>
            <w:r w:rsidRPr="008A1274">
              <w:rPr>
                <w:spacing w:val="-2"/>
                <w:sz w:val="20"/>
                <w:szCs w:val="20"/>
                <w:lang w:val="es-CL"/>
              </w:rPr>
              <w:t>en éste los datos usados para el cálculo de cada rampa del proyecto incluyendo</w:t>
            </w:r>
            <w:r>
              <w:rPr>
                <w:spacing w:val="-2"/>
                <w:sz w:val="20"/>
                <w:szCs w:val="20"/>
                <w:lang w:val="es-CL"/>
              </w:rPr>
              <w:t xml:space="preserve"> </w:t>
            </w:r>
            <w:r w:rsidRPr="008A1274">
              <w:rPr>
                <w:spacing w:val="-2"/>
                <w:sz w:val="20"/>
                <w:szCs w:val="20"/>
                <w:lang w:val="es-CL"/>
              </w:rPr>
              <w:t>esquemas en planta y corte, además del trazado y ancho de la ruta accesible,</w:t>
            </w:r>
            <w:r>
              <w:rPr>
                <w:spacing w:val="-2"/>
                <w:sz w:val="20"/>
                <w:szCs w:val="20"/>
                <w:lang w:val="es-CL"/>
              </w:rPr>
              <w:t xml:space="preserve"> </w:t>
            </w:r>
            <w:r w:rsidRPr="008A1274">
              <w:rPr>
                <w:spacing w:val="-2"/>
                <w:sz w:val="20"/>
                <w:szCs w:val="20"/>
                <w:lang w:val="es-CL"/>
              </w:rPr>
              <w:t>incorporando, según sea el caso, los accesos del edificio, los recintos y áreas</w:t>
            </w:r>
            <w:r>
              <w:rPr>
                <w:spacing w:val="-2"/>
                <w:sz w:val="20"/>
                <w:szCs w:val="20"/>
                <w:lang w:val="es-CL"/>
              </w:rPr>
              <w:t xml:space="preserve"> </w:t>
            </w:r>
            <w:r w:rsidRPr="008A1274">
              <w:rPr>
                <w:spacing w:val="-2"/>
                <w:sz w:val="20"/>
                <w:szCs w:val="20"/>
                <w:lang w:val="es-CL"/>
              </w:rPr>
              <w:t>del edificio que esta ruta conecta.</w:t>
            </w:r>
          </w:p>
          <w:p w:rsidR="00E943A6" w:rsidRDefault="00E943A6" w:rsidP="00922E89">
            <w:pPr>
              <w:ind w:left="738" w:hanging="425"/>
              <w:rPr>
                <w:spacing w:val="-2"/>
                <w:sz w:val="20"/>
                <w:szCs w:val="20"/>
                <w:lang w:val="es-CL"/>
              </w:rPr>
            </w:pPr>
          </w:p>
          <w:p w:rsidR="00C36B9B" w:rsidRPr="005A118F" w:rsidRDefault="00E943A6" w:rsidP="00922E89">
            <w:pPr>
              <w:ind w:left="738" w:hanging="29"/>
              <w:rPr>
                <w:spacing w:val="-2"/>
                <w:sz w:val="20"/>
                <w:szCs w:val="20"/>
                <w:lang w:val="es-CL"/>
              </w:rPr>
            </w:pPr>
            <w:r>
              <w:rPr>
                <w:spacing w:val="-2"/>
                <w:sz w:val="20"/>
                <w:szCs w:val="20"/>
                <w:lang w:val="es-CL"/>
              </w:rPr>
              <w:t xml:space="preserve"> </w:t>
            </w:r>
            <w:r w:rsidRPr="008A1274">
              <w:rPr>
                <w:spacing w:val="-2"/>
                <w:sz w:val="20"/>
                <w:szCs w:val="20"/>
                <w:lang w:val="es-CL"/>
              </w:rPr>
              <w:t>Se incorporará además una Memoria de Accesibilidad del proyecto suscrita por</w:t>
            </w:r>
            <w:r>
              <w:rPr>
                <w:spacing w:val="-2"/>
                <w:sz w:val="20"/>
                <w:szCs w:val="20"/>
                <w:lang w:val="es-CL"/>
              </w:rPr>
              <w:t xml:space="preserve"> </w:t>
            </w:r>
            <w:r w:rsidRPr="008A1274">
              <w:rPr>
                <w:spacing w:val="-2"/>
                <w:sz w:val="20"/>
                <w:szCs w:val="20"/>
                <w:lang w:val="es-CL"/>
              </w:rPr>
              <w:t>el arquitecto a través de la cual se demuestre el cumplimiento de las disposiciones</w:t>
            </w:r>
            <w:r>
              <w:rPr>
                <w:spacing w:val="-2"/>
                <w:sz w:val="20"/>
                <w:szCs w:val="20"/>
                <w:lang w:val="es-CL"/>
              </w:rPr>
              <w:t xml:space="preserve"> </w:t>
            </w:r>
            <w:r w:rsidRPr="008A1274">
              <w:rPr>
                <w:spacing w:val="-2"/>
                <w:sz w:val="20"/>
                <w:szCs w:val="20"/>
                <w:lang w:val="es-CL"/>
              </w:rPr>
              <w:t>de accesibilidad universal y discapacidad que corresponda al proyecto y</w:t>
            </w:r>
            <w:r>
              <w:rPr>
                <w:spacing w:val="-2"/>
                <w:sz w:val="20"/>
                <w:szCs w:val="20"/>
                <w:lang w:val="es-CL"/>
              </w:rPr>
              <w:t xml:space="preserve"> </w:t>
            </w:r>
            <w:r w:rsidRPr="008A1274">
              <w:rPr>
                <w:spacing w:val="-2"/>
                <w:sz w:val="20"/>
                <w:szCs w:val="20"/>
                <w:lang w:val="es-CL"/>
              </w:rPr>
              <w:t>otras que se desee incorporar en</w:t>
            </w:r>
            <w:r w:rsidR="005A118F">
              <w:rPr>
                <w:spacing w:val="-2"/>
                <w:sz w:val="20"/>
                <w:szCs w:val="20"/>
                <w:lang w:val="es-CL"/>
              </w:rPr>
              <w:t xml:space="preserve"> éste, tendientes al mismo fin.</w:t>
            </w:r>
          </w:p>
          <w:p w:rsidR="00C36B9B" w:rsidRPr="00A12873" w:rsidRDefault="00C36B9B"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Los nivele</w:t>
            </w:r>
            <w:r w:rsidR="00C36B9B">
              <w:rPr>
                <w:spacing w:val="-2"/>
                <w:sz w:val="20"/>
                <w:szCs w:val="20"/>
              </w:rPr>
              <w:t xml:space="preserve">s, </w:t>
            </w:r>
            <w:r w:rsidR="00C36B9B" w:rsidRPr="005A118F">
              <w:rPr>
                <w:spacing w:val="-2"/>
                <w:sz w:val="20"/>
                <w:szCs w:val="20"/>
                <w:highlight w:val="yellow"/>
              </w:rPr>
              <w:t>denominaciones de recintos o zonas del proyecto</w:t>
            </w:r>
            <w:r w:rsidR="00C36B9B" w:rsidRPr="005A118F">
              <w:rPr>
                <w:spacing w:val="-2"/>
                <w:sz w:val="20"/>
                <w:szCs w:val="20"/>
              </w:rPr>
              <w:t xml:space="preserve"> </w:t>
            </w:r>
            <w:r w:rsidRPr="00A12873">
              <w:rPr>
                <w:spacing w:val="-2"/>
                <w:sz w:val="20"/>
                <w:szCs w:val="20"/>
              </w:rPr>
              <w:t>y superficies declaradas serán responsabilidad del profesional competente suscriptor del proyecto.</w:t>
            </w:r>
          </w:p>
          <w:p w:rsidR="00E943A6" w:rsidRPr="00A12873" w:rsidRDefault="00E943A6"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En los dibujos de las plantas, cortes y elevaciones se empleará la escala 1:50.  Si la planta del edificio tiene una longitud mayor de 50 m dicha escala podrá ser 1:100. En caso justificado se admitirán planos a otra escala.</w:t>
            </w:r>
          </w:p>
          <w:p w:rsidR="00E943A6" w:rsidRPr="00A12873" w:rsidRDefault="00E943A6" w:rsidP="00922E89">
            <w:pPr>
              <w:rPr>
                <w:spacing w:val="-2"/>
                <w:sz w:val="20"/>
                <w:szCs w:val="20"/>
              </w:rPr>
            </w:pPr>
          </w:p>
          <w:p w:rsidR="00E943A6" w:rsidRPr="00A12873" w:rsidRDefault="00E943A6" w:rsidP="00922E89">
            <w:pPr>
              <w:rPr>
                <w:spacing w:val="-2"/>
                <w:sz w:val="20"/>
                <w:szCs w:val="20"/>
              </w:rPr>
            </w:pPr>
            <w:r w:rsidRPr="00A12873">
              <w:rPr>
                <w:spacing w:val="-2"/>
                <w:sz w:val="20"/>
                <w:szCs w:val="20"/>
              </w:rPr>
              <w:tab/>
            </w:r>
            <w:r w:rsidRPr="00A12873">
              <w:rPr>
                <w:spacing w:val="-2"/>
                <w:sz w:val="20"/>
                <w:szCs w:val="20"/>
              </w:rPr>
              <w:tab/>
              <w:t>Respecto de los antecedentes identificados con los números 7., 8., 10. y 11. de este artículo, se agregarán dos nuevas copias, una vez que el expediente se encuentre apto para el otorgamiento del permiso.</w:t>
            </w:r>
          </w:p>
          <w:p w:rsidR="00E943A6" w:rsidRPr="00A12873" w:rsidRDefault="00E943A6" w:rsidP="00922E89">
            <w:pPr>
              <w:rPr>
                <w:spacing w:val="-2"/>
                <w:sz w:val="20"/>
                <w:szCs w:val="20"/>
              </w:rPr>
            </w:pPr>
          </w:p>
          <w:p w:rsidR="00E943A6" w:rsidRDefault="00E943A6" w:rsidP="00922E89">
            <w:pPr>
              <w:rPr>
                <w:spacing w:val="-2"/>
                <w:sz w:val="20"/>
                <w:szCs w:val="20"/>
              </w:rPr>
            </w:pPr>
            <w:r w:rsidRPr="00A12873">
              <w:rPr>
                <w:spacing w:val="-2"/>
                <w:sz w:val="20"/>
                <w:szCs w:val="20"/>
              </w:rPr>
              <w:tab/>
            </w:r>
            <w:r w:rsidRPr="00A12873">
              <w:rPr>
                <w:spacing w:val="-2"/>
                <w:sz w:val="20"/>
                <w:szCs w:val="20"/>
              </w:rPr>
              <w:tab/>
              <w:t>Las solicitudes de permiso de edificación de las construcciones industriales, de equipamiento, turismo y poblaciones, ubicadas fuera de los límites urbanos,</w:t>
            </w:r>
            <w:r w:rsidRPr="00A12873">
              <w:rPr>
                <w:b/>
                <w:spacing w:val="-2"/>
                <w:sz w:val="20"/>
                <w:szCs w:val="20"/>
              </w:rPr>
              <w:t xml:space="preserve"> </w:t>
            </w:r>
            <w:r w:rsidRPr="00A12873">
              <w:rPr>
                <w:spacing w:val="-2"/>
                <w:sz w:val="20"/>
                <w:szCs w:val="20"/>
              </w:rPr>
              <w:t>deberán acompañar además de los antecedentes que señala este artículo, los informes favorables de la Secretaría Regional del Ministerio de Vivienda y Urbanismo y del Servicio Agrícola Ganadero.</w:t>
            </w:r>
          </w:p>
          <w:p w:rsidR="00E943A6" w:rsidRDefault="00E943A6" w:rsidP="00922E89">
            <w:pPr>
              <w:rPr>
                <w:spacing w:val="-2"/>
                <w:sz w:val="20"/>
                <w:szCs w:val="20"/>
              </w:rPr>
            </w:pPr>
          </w:p>
          <w:p w:rsidR="00E943A6" w:rsidRDefault="00E943A6" w:rsidP="00922E89">
            <w:pPr>
              <w:rPr>
                <w:spacing w:val="-2"/>
                <w:sz w:val="20"/>
                <w:szCs w:val="20"/>
                <w:lang w:val="es-CL"/>
              </w:rPr>
            </w:pPr>
            <w:r w:rsidRPr="00A12873">
              <w:rPr>
                <w:spacing w:val="-2"/>
                <w:sz w:val="20"/>
                <w:szCs w:val="20"/>
                <w:lang w:val="es-CL"/>
              </w:rPr>
              <w:tab/>
            </w:r>
            <w:r w:rsidRPr="00A12873">
              <w:rPr>
                <w:spacing w:val="-2"/>
                <w:sz w:val="20"/>
                <w:szCs w:val="20"/>
                <w:lang w:val="es-CL"/>
              </w:rPr>
              <w:tab/>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rsidR="00E943A6" w:rsidRPr="00DF6755" w:rsidRDefault="00E943A6" w:rsidP="00922E89">
            <w:pPr>
              <w:rPr>
                <w:spacing w:val="-2"/>
                <w:sz w:val="20"/>
                <w:lang w:val="es-CL"/>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b/>
                <w:spacing w:val="-2"/>
                <w:sz w:val="20"/>
                <w:szCs w:val="20"/>
              </w:rPr>
            </w:pPr>
          </w:p>
          <w:p w:rsidR="00E943A6" w:rsidRPr="002D76E4" w:rsidRDefault="00E943A6" w:rsidP="00922E89">
            <w:pPr>
              <w:rPr>
                <w:spacing w:val="-2"/>
                <w:sz w:val="20"/>
                <w:szCs w:val="20"/>
              </w:rPr>
            </w:pPr>
            <w:r w:rsidRPr="002D76E4">
              <w:rPr>
                <w:b/>
                <w:spacing w:val="-2"/>
                <w:sz w:val="20"/>
                <w:szCs w:val="20"/>
              </w:rPr>
              <w:t xml:space="preserve">Artículo </w:t>
            </w:r>
            <w:r w:rsidRPr="002D76E4">
              <w:rPr>
                <w:b/>
                <w:spacing w:val="-2"/>
                <w:sz w:val="20"/>
                <w:szCs w:val="20"/>
              </w:rPr>
              <w:tab/>
              <w:t>5.1.7.</w:t>
            </w:r>
            <w:r w:rsidRPr="002D76E4">
              <w:rPr>
                <w:b/>
                <w:spacing w:val="-2"/>
                <w:sz w:val="20"/>
                <w:szCs w:val="20"/>
              </w:rPr>
              <w:tab/>
            </w:r>
            <w:r w:rsidRPr="002D76E4">
              <w:rPr>
                <w:spacing w:val="-2"/>
                <w:sz w:val="20"/>
                <w:szCs w:val="20"/>
              </w:rPr>
              <w:t>Las edificaciones, exceptuadas las señaladas en el inciso final de este artículo, deberán ejecutarse conforme a un proyecto de cálculo estructural, elaborado y suscrito por un ingeniero civil o por un arquitecto.</w:t>
            </w:r>
          </w:p>
          <w:p w:rsidR="00E943A6" w:rsidRPr="002D76E4" w:rsidRDefault="00E943A6"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El proyecto de cálculo estructural se presentará a la Dirección de Obras Municipales junto con la solicitud de permiso de edificación, acompañando la memoria de cálculo y los planos de estructura, ambos firmados por el profesional competente.</w:t>
            </w:r>
          </w:p>
          <w:p w:rsidR="00E943A6" w:rsidRPr="002D76E4" w:rsidRDefault="00E943A6"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La memoria de cálculo deberá contener las indicaciones siguientes:</w:t>
            </w:r>
          </w:p>
          <w:p w:rsidR="00E943A6" w:rsidRPr="002D76E4" w:rsidRDefault="00E943A6" w:rsidP="00922E89">
            <w:pPr>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1.</w:t>
            </w:r>
            <w:r w:rsidRPr="002D76E4">
              <w:rPr>
                <w:spacing w:val="-2"/>
                <w:sz w:val="20"/>
                <w:szCs w:val="20"/>
              </w:rPr>
              <w:tab/>
              <w:t>Cargas y sobrecargas verticales por metro cuadrado (fija o móvil).</w:t>
            </w:r>
          </w:p>
          <w:p w:rsidR="00E943A6" w:rsidRDefault="00E943A6" w:rsidP="00922E89">
            <w:pPr>
              <w:ind w:left="738" w:hanging="425"/>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2.</w:t>
            </w:r>
            <w:r w:rsidRPr="002D76E4">
              <w:rPr>
                <w:spacing w:val="-2"/>
                <w:sz w:val="20"/>
                <w:szCs w:val="20"/>
              </w:rPr>
              <w:tab/>
              <w:t>Fuerzas horizontales (tales como solicitaciones sísmicas, viento, empujes laterales, y sus totales por pisos).</w:t>
            </w:r>
          </w:p>
          <w:p w:rsidR="00E943A6" w:rsidRDefault="00E943A6" w:rsidP="00922E89">
            <w:pPr>
              <w:ind w:left="738" w:hanging="425"/>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3.</w:t>
            </w:r>
            <w:r w:rsidRPr="002D76E4">
              <w:rPr>
                <w:spacing w:val="-2"/>
                <w:sz w:val="20"/>
                <w:szCs w:val="20"/>
              </w:rPr>
              <w:tab/>
              <w:t>Tensiones admitidas en los materiales y en el terreno y justificación de estas últimas.</w:t>
            </w:r>
          </w:p>
          <w:p w:rsidR="00E943A6" w:rsidRDefault="00E943A6"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4170A0" w:rsidRDefault="004170A0" w:rsidP="00922E89">
            <w:pPr>
              <w:rPr>
                <w:spacing w:val="-2"/>
                <w:sz w:val="20"/>
                <w:szCs w:val="20"/>
              </w:rPr>
            </w:pPr>
          </w:p>
          <w:p w:rsidR="004170A0" w:rsidRDefault="004170A0" w:rsidP="00922E89">
            <w:pPr>
              <w:ind w:left="738" w:hanging="425"/>
              <w:rPr>
                <w:spacing w:val="-2"/>
                <w:sz w:val="20"/>
                <w:szCs w:val="20"/>
              </w:rPr>
            </w:pPr>
          </w:p>
          <w:p w:rsidR="004170A0" w:rsidRDefault="004170A0" w:rsidP="00922E89">
            <w:pPr>
              <w:ind w:left="738" w:hanging="425"/>
              <w:rPr>
                <w:spacing w:val="-2"/>
                <w:sz w:val="20"/>
                <w:szCs w:val="20"/>
              </w:rPr>
            </w:pPr>
          </w:p>
          <w:p w:rsidR="00C36B9B" w:rsidRPr="004170A0" w:rsidRDefault="00E943A6" w:rsidP="00922E89">
            <w:pPr>
              <w:ind w:left="738" w:hanging="425"/>
              <w:rPr>
                <w:b/>
                <w:spacing w:val="-2"/>
                <w:sz w:val="20"/>
                <w:szCs w:val="20"/>
              </w:rPr>
            </w:pPr>
            <w:r w:rsidRPr="002D76E4">
              <w:rPr>
                <w:spacing w:val="-2"/>
                <w:sz w:val="20"/>
                <w:szCs w:val="20"/>
              </w:rPr>
              <w:t>4.</w:t>
            </w:r>
            <w:r w:rsidRPr="002D76E4">
              <w:rPr>
                <w:spacing w:val="-2"/>
                <w:sz w:val="20"/>
                <w:szCs w:val="20"/>
              </w:rPr>
              <w:tab/>
              <w:t>Indicación de las condiciones de medianería y, asimismo, previsiones hechas para resguardar la seguridad de los terrenos y edificaciones vecinas</w:t>
            </w:r>
            <w:r w:rsidR="004170A0">
              <w:rPr>
                <w:b/>
                <w:spacing w:val="-2"/>
                <w:sz w:val="20"/>
                <w:szCs w:val="20"/>
              </w:rPr>
              <w:t>.</w:t>
            </w:r>
          </w:p>
          <w:p w:rsidR="00C36B9B" w:rsidRPr="002D76E4" w:rsidRDefault="00C36B9B"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Los planos de estructura contendrán los siguientes dibujos:</w:t>
            </w:r>
          </w:p>
          <w:p w:rsidR="00E943A6" w:rsidRPr="002D76E4" w:rsidRDefault="00E943A6" w:rsidP="00922E89">
            <w:pPr>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 xml:space="preserve">1. </w:t>
            </w:r>
            <w:r w:rsidRPr="002D76E4">
              <w:rPr>
                <w:spacing w:val="-2"/>
                <w:sz w:val="20"/>
                <w:szCs w:val="20"/>
              </w:rPr>
              <w:tab/>
              <w:t>Plantas de fundaciones y de cada piso o grupo de pisos iguales, a escala entre 1:100 y 1:10.  En estos planos se indicará la ubicación de los distintos conductos colectivos, tales como de  ventilación ambiental, de evacuación de gases de la combustión  y de basura, cuando fuere necesario.</w:t>
            </w:r>
          </w:p>
          <w:p w:rsidR="00E943A6" w:rsidRDefault="00E943A6" w:rsidP="00922E89">
            <w:pPr>
              <w:ind w:left="738" w:hanging="425"/>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 xml:space="preserve">2. </w:t>
            </w:r>
            <w:r w:rsidRPr="002D76E4">
              <w:rPr>
                <w:spacing w:val="-2"/>
                <w:sz w:val="20"/>
                <w:szCs w:val="20"/>
              </w:rPr>
              <w:tab/>
              <w:t>Secciones generales indispensables para definir las diversas partes de la estructura a escala  entre 1:100 y 1:10.</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rPr>
            </w:pPr>
            <w:r w:rsidRPr="002D76E4">
              <w:rPr>
                <w:spacing w:val="-2"/>
                <w:sz w:val="20"/>
                <w:szCs w:val="20"/>
              </w:rPr>
              <w:t xml:space="preserve">3. </w:t>
            </w:r>
            <w:r w:rsidRPr="002D76E4">
              <w:rPr>
                <w:spacing w:val="-2"/>
                <w:sz w:val="20"/>
                <w:szCs w:val="20"/>
              </w:rPr>
              <w:tab/>
              <w:t>Detalles de construcción de fundaciones, losas, vigas, ensambles, perfiles y otros que sean necesarios para la buena ejecución de la obra, a escala entre 1:100 y 1:10.</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 xml:space="preserve">4. </w:t>
            </w:r>
            <w:r w:rsidRPr="00BA4087">
              <w:rPr>
                <w:spacing w:val="-2"/>
                <w:sz w:val="20"/>
                <w:szCs w:val="20"/>
              </w:rPr>
              <w:tab/>
              <w:t>Especificaciones Técnicas de diseño que incluyan las características de los materiales considerados en el proyecto, zona sísmica donde se construirá el proyecto y el tipo de suelo de fundación, de acuerdo a la clasificación de la tabla 4.2 de la NCh.433.</w:t>
            </w:r>
          </w:p>
          <w:p w:rsidR="00E42182" w:rsidRDefault="00E42182" w:rsidP="00922E89">
            <w:pPr>
              <w:ind w:left="738" w:hanging="425"/>
              <w:rPr>
                <w:spacing w:val="-2"/>
                <w:sz w:val="20"/>
                <w:szCs w:val="20"/>
                <w:lang w:val="es-ES_tradnl"/>
              </w:rPr>
            </w:pPr>
          </w:p>
          <w:p w:rsidR="00156C38" w:rsidRDefault="00156C38" w:rsidP="00922E89">
            <w:pPr>
              <w:ind w:left="738" w:hanging="425"/>
              <w:rPr>
                <w:spacing w:val="-2"/>
                <w:sz w:val="20"/>
                <w:szCs w:val="20"/>
                <w:lang w:val="es-ES_tradnl"/>
              </w:rPr>
            </w:pPr>
          </w:p>
          <w:p w:rsidR="00156C38" w:rsidRDefault="00156C38" w:rsidP="00922E89">
            <w:pPr>
              <w:ind w:left="738" w:hanging="425"/>
              <w:rPr>
                <w:spacing w:val="-2"/>
                <w:sz w:val="20"/>
                <w:szCs w:val="20"/>
                <w:lang w:val="es-ES_tradnl"/>
              </w:rPr>
            </w:pPr>
          </w:p>
          <w:p w:rsidR="00156C38" w:rsidRDefault="00156C38" w:rsidP="00922E89">
            <w:pPr>
              <w:ind w:left="738" w:hanging="425"/>
              <w:rPr>
                <w:spacing w:val="-2"/>
                <w:sz w:val="20"/>
                <w:szCs w:val="20"/>
                <w:lang w:val="es-ES_tradnl"/>
              </w:rPr>
            </w:pPr>
          </w:p>
          <w:p w:rsidR="00156C38" w:rsidRDefault="00156C38" w:rsidP="00922E89">
            <w:pPr>
              <w:ind w:left="738" w:hanging="425"/>
              <w:rPr>
                <w:spacing w:val="-2"/>
                <w:sz w:val="20"/>
                <w:szCs w:val="20"/>
                <w:lang w:val="es-ES_tradnl"/>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5.</w:t>
            </w:r>
            <w:r w:rsidRPr="00BA4087">
              <w:rPr>
                <w:spacing w:val="-2"/>
                <w:sz w:val="20"/>
                <w:szCs w:val="20"/>
                <w:lang w:val="es-ES_tradnl"/>
              </w:rPr>
              <w:tab/>
              <w:t>Detalles de juntas de dilatación o separación entre cuerpos.</w:t>
            </w:r>
          </w:p>
          <w:p w:rsidR="00C36B9B" w:rsidRPr="00BA4087" w:rsidRDefault="00C36B9B" w:rsidP="00922E89">
            <w:pPr>
              <w:rPr>
                <w:spacing w:val="-2"/>
                <w:sz w:val="20"/>
                <w:szCs w:val="20"/>
              </w:rPr>
            </w:pPr>
          </w:p>
          <w:p w:rsidR="00E943A6" w:rsidRPr="00BA4087" w:rsidRDefault="00E943A6" w:rsidP="00922E89">
            <w:pPr>
              <w:rPr>
                <w:spacing w:val="-2"/>
                <w:sz w:val="20"/>
                <w:szCs w:val="20"/>
              </w:rPr>
            </w:pPr>
            <w:r w:rsidRPr="00BA4087">
              <w:rPr>
                <w:spacing w:val="-2"/>
                <w:sz w:val="20"/>
                <w:szCs w:val="20"/>
              </w:rPr>
              <w:tab/>
            </w:r>
            <w:r w:rsidRPr="00BA4087">
              <w:rPr>
                <w:spacing w:val="-2"/>
                <w:sz w:val="20"/>
                <w:szCs w:val="20"/>
              </w:rPr>
              <w:tab/>
              <w:t>No corresponderá al Director de Obras Municipales ni al Revisor</w:t>
            </w:r>
            <w:r w:rsidRPr="00BA4087">
              <w:rPr>
                <w:b/>
                <w:spacing w:val="-2"/>
                <w:sz w:val="20"/>
                <w:szCs w:val="20"/>
              </w:rPr>
              <w:t xml:space="preserve"> </w:t>
            </w:r>
            <w:r w:rsidRPr="00BA4087">
              <w:rPr>
                <w:spacing w:val="-2"/>
                <w:sz w:val="20"/>
                <w:szCs w:val="20"/>
              </w:rPr>
              <w:t>Independiente revisar los proyectos de cálculo estructural.</w:t>
            </w:r>
          </w:p>
          <w:p w:rsidR="00E943A6" w:rsidRDefault="00E943A6" w:rsidP="00922E89">
            <w:pPr>
              <w:rPr>
                <w:spacing w:val="-2"/>
                <w:sz w:val="20"/>
                <w:szCs w:val="20"/>
              </w:rPr>
            </w:pPr>
          </w:p>
          <w:p w:rsidR="00C36B9B" w:rsidRDefault="00E943A6" w:rsidP="00922E89">
            <w:pPr>
              <w:rPr>
                <w:spacing w:val="-2"/>
                <w:sz w:val="20"/>
                <w:szCs w:val="20"/>
              </w:rPr>
            </w:pPr>
            <w:r w:rsidRPr="00BA4087">
              <w:rPr>
                <w:spacing w:val="-2"/>
                <w:sz w:val="20"/>
                <w:szCs w:val="20"/>
              </w:rPr>
              <w:tab/>
            </w:r>
            <w:r w:rsidRPr="00BA4087">
              <w:rPr>
                <w:spacing w:val="-2"/>
                <w:sz w:val="20"/>
                <w:szCs w:val="20"/>
              </w:rPr>
              <w:tab/>
            </w:r>
          </w:p>
          <w:p w:rsidR="00C36B9B" w:rsidRDefault="00C36B9B" w:rsidP="00922E89">
            <w:pPr>
              <w:rPr>
                <w:spacing w:val="-2"/>
                <w:sz w:val="20"/>
                <w:szCs w:val="20"/>
              </w:rPr>
            </w:pPr>
          </w:p>
          <w:p w:rsidR="00C36B9B" w:rsidRDefault="00C36B9B" w:rsidP="00922E89">
            <w:pPr>
              <w:rPr>
                <w:spacing w:val="-2"/>
                <w:sz w:val="20"/>
                <w:szCs w:val="20"/>
              </w:rPr>
            </w:pPr>
          </w:p>
          <w:p w:rsidR="00E943A6" w:rsidRDefault="00E943A6" w:rsidP="00922E89">
            <w:pPr>
              <w:ind w:firstLine="1440"/>
              <w:rPr>
                <w:spacing w:val="-2"/>
                <w:sz w:val="20"/>
                <w:szCs w:val="20"/>
              </w:rPr>
            </w:pPr>
            <w:r w:rsidRPr="00BA4087">
              <w:rPr>
                <w:spacing w:val="-2"/>
                <w:sz w:val="20"/>
                <w:szCs w:val="20"/>
              </w:rPr>
              <w:t>Se exceptúan de la obligación de contar con proyecto de cálculo estructural, las edificaciones cuya superficie sea menor de 100 m2, las obras menores y las edificaciones de las clases C, D, E y F,  cuya carga de ocupación sea inferior a 20 personas, siempre que en la solicitud de permiso de edificación el propietario deje constancia que la obra se ejecutará conforme a las disposiciones del Capítulo 6 de este mismo Título.</w:t>
            </w:r>
          </w:p>
          <w:p w:rsidR="00E943A6" w:rsidRDefault="00E943A6" w:rsidP="00922E89">
            <w:pPr>
              <w:rPr>
                <w:spacing w:val="-2"/>
                <w:sz w:val="20"/>
                <w:szCs w:val="20"/>
              </w:rPr>
            </w:pPr>
          </w:p>
        </w:tc>
        <w:tc>
          <w:tcPr>
            <w:tcW w:w="5960" w:type="dxa"/>
          </w:tcPr>
          <w:p w:rsidR="00E943A6" w:rsidRPr="00DF6755" w:rsidRDefault="00E943A6" w:rsidP="00922E89">
            <w:pPr>
              <w:rPr>
                <w:spacing w:val="-2"/>
                <w:sz w:val="20"/>
              </w:rPr>
            </w:pPr>
          </w:p>
          <w:p w:rsidR="00E943A6" w:rsidRPr="002D76E4" w:rsidRDefault="00E943A6" w:rsidP="00922E89">
            <w:pPr>
              <w:rPr>
                <w:spacing w:val="-2"/>
                <w:sz w:val="20"/>
                <w:szCs w:val="20"/>
              </w:rPr>
            </w:pPr>
            <w:r w:rsidRPr="002D76E4">
              <w:rPr>
                <w:b/>
                <w:spacing w:val="-2"/>
                <w:sz w:val="20"/>
                <w:szCs w:val="20"/>
              </w:rPr>
              <w:t xml:space="preserve">Artículo </w:t>
            </w:r>
            <w:r w:rsidRPr="002D76E4">
              <w:rPr>
                <w:b/>
                <w:spacing w:val="-2"/>
                <w:sz w:val="20"/>
                <w:szCs w:val="20"/>
              </w:rPr>
              <w:tab/>
              <w:t>5.1.7.</w:t>
            </w:r>
            <w:r w:rsidRPr="002D76E4">
              <w:rPr>
                <w:b/>
                <w:spacing w:val="-2"/>
                <w:sz w:val="20"/>
                <w:szCs w:val="20"/>
              </w:rPr>
              <w:tab/>
            </w:r>
            <w:r w:rsidRPr="002D76E4">
              <w:rPr>
                <w:spacing w:val="-2"/>
                <w:sz w:val="20"/>
                <w:szCs w:val="20"/>
              </w:rPr>
              <w:t>Las edificaciones, exceptuadas las señaladas en el inciso final de este artículo, deberán ejecutarse conforme a un proyecto de cálculo estructural, elaborado y suscrito por un ingeniero civil o por un arquitecto.</w:t>
            </w:r>
          </w:p>
          <w:p w:rsidR="00E943A6" w:rsidRPr="002D76E4" w:rsidRDefault="00E943A6"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El proyecto de cálculo estructural se presentará a la Dirección de Obras Municipales junto con la solicitud de permiso de edificación, acompañando la memoria de cálculo y los planos de estructura, ambos firmados por el profesional competente.</w:t>
            </w:r>
          </w:p>
          <w:p w:rsidR="00E943A6" w:rsidRPr="002D76E4" w:rsidRDefault="00E943A6"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La memoria de cálculo deberá contener las indicaciones siguientes:</w:t>
            </w:r>
          </w:p>
          <w:p w:rsidR="00E943A6" w:rsidRPr="002D76E4" w:rsidRDefault="00E943A6" w:rsidP="00922E89">
            <w:pPr>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1.</w:t>
            </w:r>
            <w:r w:rsidRPr="002D76E4">
              <w:rPr>
                <w:spacing w:val="-2"/>
                <w:sz w:val="20"/>
                <w:szCs w:val="20"/>
              </w:rPr>
              <w:tab/>
            </w:r>
            <w:r w:rsidRPr="00D91568">
              <w:rPr>
                <w:spacing w:val="-2"/>
                <w:sz w:val="20"/>
                <w:szCs w:val="20"/>
              </w:rPr>
              <w:t xml:space="preserve">Cargas </w:t>
            </w:r>
            <w:r w:rsidRPr="00332498">
              <w:rPr>
                <w:spacing w:val="-2"/>
                <w:sz w:val="20"/>
                <w:szCs w:val="20"/>
                <w:highlight w:val="yellow"/>
              </w:rPr>
              <w:t>permanentes</w:t>
            </w:r>
            <w:r w:rsidRPr="00D91568">
              <w:rPr>
                <w:spacing w:val="-2"/>
                <w:sz w:val="20"/>
                <w:szCs w:val="20"/>
              </w:rPr>
              <w:t xml:space="preserve"> y </w:t>
            </w:r>
            <w:r w:rsidRPr="002D76E4">
              <w:rPr>
                <w:spacing w:val="-2"/>
                <w:sz w:val="20"/>
                <w:szCs w:val="20"/>
              </w:rPr>
              <w:t>sobrecargas verticales por metro cuadrado</w:t>
            </w:r>
            <w:r w:rsidRPr="00332498">
              <w:rPr>
                <w:spacing w:val="-2"/>
                <w:sz w:val="20"/>
                <w:szCs w:val="20"/>
                <w:highlight w:val="yellow"/>
              </w:rPr>
              <w:t>, lineal o puntual, tanto fijas como móviles.</w:t>
            </w:r>
          </w:p>
          <w:p w:rsidR="00E943A6" w:rsidRDefault="00E943A6" w:rsidP="00922E89">
            <w:pPr>
              <w:ind w:left="738" w:hanging="425"/>
              <w:rPr>
                <w:spacing w:val="-2"/>
                <w:sz w:val="20"/>
                <w:szCs w:val="20"/>
              </w:rPr>
            </w:pPr>
          </w:p>
          <w:p w:rsidR="00E943A6" w:rsidRPr="002D76E4" w:rsidRDefault="00E943A6" w:rsidP="00922E89">
            <w:pPr>
              <w:ind w:left="738" w:hanging="425"/>
              <w:rPr>
                <w:spacing w:val="-2"/>
                <w:sz w:val="20"/>
                <w:szCs w:val="20"/>
              </w:rPr>
            </w:pPr>
            <w:r w:rsidRPr="002D76E4">
              <w:rPr>
                <w:spacing w:val="-2"/>
                <w:sz w:val="20"/>
                <w:szCs w:val="20"/>
              </w:rPr>
              <w:t>2.</w:t>
            </w:r>
            <w:r w:rsidRPr="002D76E4">
              <w:rPr>
                <w:spacing w:val="-2"/>
                <w:sz w:val="20"/>
                <w:szCs w:val="20"/>
              </w:rPr>
              <w:tab/>
              <w:t>Fuerzas horizontales (tales como solicitaciones sísmicas, viento, empujes laterales, y sus totales por pisos).</w:t>
            </w:r>
          </w:p>
          <w:p w:rsidR="00E943A6" w:rsidRDefault="00E943A6" w:rsidP="00922E89">
            <w:pPr>
              <w:ind w:left="738" w:hanging="425"/>
              <w:rPr>
                <w:spacing w:val="-2"/>
                <w:sz w:val="20"/>
                <w:szCs w:val="20"/>
              </w:rPr>
            </w:pPr>
          </w:p>
          <w:p w:rsidR="00E943A6" w:rsidRDefault="00E943A6" w:rsidP="00922E89">
            <w:pPr>
              <w:pStyle w:val="Prrafodelista"/>
              <w:numPr>
                <w:ilvl w:val="0"/>
                <w:numId w:val="11"/>
              </w:numPr>
              <w:rPr>
                <w:spacing w:val="-2"/>
                <w:sz w:val="20"/>
                <w:szCs w:val="20"/>
              </w:rPr>
            </w:pPr>
            <w:r w:rsidRPr="00556A3C">
              <w:rPr>
                <w:spacing w:val="-2"/>
                <w:sz w:val="20"/>
                <w:szCs w:val="20"/>
              </w:rPr>
              <w:t xml:space="preserve">Tensiones </w:t>
            </w:r>
            <w:r w:rsidRPr="00332498">
              <w:rPr>
                <w:spacing w:val="-2"/>
                <w:sz w:val="20"/>
                <w:szCs w:val="20"/>
                <w:highlight w:val="yellow"/>
              </w:rPr>
              <w:t>admisibles</w:t>
            </w:r>
            <w:r w:rsidRPr="00556A3C">
              <w:rPr>
                <w:spacing w:val="-2"/>
                <w:sz w:val="20"/>
                <w:szCs w:val="20"/>
              </w:rPr>
              <w:t xml:space="preserve"> en los materiales y en el terreno y justificación de estas últimas.</w:t>
            </w:r>
          </w:p>
          <w:p w:rsidR="00E943A6" w:rsidRPr="004170A0" w:rsidRDefault="00E943A6" w:rsidP="00922E89">
            <w:pPr>
              <w:rPr>
                <w:spacing w:val="-2"/>
                <w:sz w:val="20"/>
                <w:szCs w:val="20"/>
              </w:rPr>
            </w:pPr>
          </w:p>
          <w:p w:rsidR="00E943A6" w:rsidRPr="00332498" w:rsidRDefault="00E943A6" w:rsidP="00922E89">
            <w:pPr>
              <w:pStyle w:val="Prrafodelista"/>
              <w:numPr>
                <w:ilvl w:val="0"/>
                <w:numId w:val="11"/>
              </w:numPr>
              <w:rPr>
                <w:spacing w:val="-2"/>
                <w:sz w:val="20"/>
                <w:szCs w:val="20"/>
                <w:highlight w:val="yellow"/>
              </w:rPr>
            </w:pPr>
            <w:r w:rsidRPr="00332498">
              <w:rPr>
                <w:spacing w:val="-2"/>
                <w:sz w:val="20"/>
                <w:szCs w:val="20"/>
                <w:highlight w:val="yellow"/>
              </w:rPr>
              <w:t xml:space="preserve">Deformaciones </w:t>
            </w:r>
            <w:r w:rsidRPr="00A737F6">
              <w:rPr>
                <w:spacing w:val="-2"/>
                <w:sz w:val="20"/>
                <w:szCs w:val="20"/>
                <w:highlight w:val="yellow"/>
              </w:rPr>
              <w:t xml:space="preserve">admisibles </w:t>
            </w:r>
            <w:r w:rsidRPr="00E943A6">
              <w:rPr>
                <w:spacing w:val="-2"/>
                <w:sz w:val="20"/>
                <w:szCs w:val="20"/>
                <w:highlight w:val="yellow"/>
              </w:rPr>
              <w:t>de los elementos estructurales resistentes verificados en relación con las deformaciones admisibles determinadas para cada uno de esos elementos de acuerdo a la normativa técnica vigente</w:t>
            </w:r>
          </w:p>
          <w:p w:rsidR="00E943A6" w:rsidRPr="00332498" w:rsidRDefault="00E943A6" w:rsidP="00922E89">
            <w:pPr>
              <w:pStyle w:val="Prrafodelista"/>
              <w:rPr>
                <w:spacing w:val="-2"/>
                <w:sz w:val="20"/>
                <w:szCs w:val="20"/>
                <w:highlight w:val="yellow"/>
              </w:rPr>
            </w:pPr>
          </w:p>
          <w:p w:rsidR="00E943A6" w:rsidRPr="00332498" w:rsidRDefault="00E943A6" w:rsidP="00922E89">
            <w:pPr>
              <w:pStyle w:val="Prrafodelista"/>
              <w:numPr>
                <w:ilvl w:val="0"/>
                <w:numId w:val="11"/>
              </w:numPr>
              <w:rPr>
                <w:spacing w:val="-2"/>
                <w:sz w:val="20"/>
                <w:szCs w:val="20"/>
                <w:highlight w:val="yellow"/>
              </w:rPr>
            </w:pPr>
            <w:r w:rsidRPr="00332498">
              <w:rPr>
                <w:spacing w:val="-2"/>
                <w:sz w:val="20"/>
                <w:szCs w:val="20"/>
                <w:highlight w:val="yellow"/>
              </w:rPr>
              <w:t xml:space="preserve">Tensiones de trabajo de los elementos estructurales resistentes verificados en relación con las tensiones admisibles determinadas para cada uno de esos elementos, de acuerdo a la normativa </w:t>
            </w:r>
            <w:r>
              <w:rPr>
                <w:spacing w:val="-2"/>
                <w:sz w:val="20"/>
                <w:szCs w:val="20"/>
                <w:highlight w:val="yellow"/>
              </w:rPr>
              <w:t xml:space="preserve">técnica </w:t>
            </w:r>
            <w:r w:rsidRPr="00332498">
              <w:rPr>
                <w:spacing w:val="-2"/>
                <w:sz w:val="20"/>
                <w:szCs w:val="20"/>
                <w:highlight w:val="yellow"/>
              </w:rPr>
              <w:t>vigente aplicable.</w:t>
            </w:r>
          </w:p>
          <w:p w:rsidR="00E943A6" w:rsidRDefault="00E943A6" w:rsidP="00922E89">
            <w:pPr>
              <w:ind w:left="738" w:hanging="425"/>
              <w:rPr>
                <w:spacing w:val="-2"/>
                <w:sz w:val="20"/>
                <w:szCs w:val="20"/>
              </w:rPr>
            </w:pPr>
          </w:p>
          <w:p w:rsidR="00E943A6" w:rsidRPr="00DF6755" w:rsidRDefault="00E943A6" w:rsidP="00922E89">
            <w:pPr>
              <w:pStyle w:val="Prrafodelista"/>
              <w:numPr>
                <w:ilvl w:val="0"/>
                <w:numId w:val="11"/>
              </w:numPr>
              <w:rPr>
                <w:spacing w:val="-2"/>
                <w:sz w:val="20"/>
              </w:rPr>
            </w:pPr>
            <w:r w:rsidRPr="002D76E4">
              <w:rPr>
                <w:spacing w:val="-2"/>
                <w:sz w:val="20"/>
                <w:szCs w:val="20"/>
              </w:rPr>
              <w:t>Indicación de las condiciones de medianería y, asimismo, previsiones hechas para resguardar la seguridad de los terrenos y edificaciones vecinas</w:t>
            </w:r>
            <w:r w:rsidRPr="00DF6755">
              <w:rPr>
                <w:spacing w:val="-2"/>
                <w:sz w:val="20"/>
              </w:rPr>
              <w:t>.</w:t>
            </w:r>
          </w:p>
          <w:p w:rsidR="00E943A6" w:rsidRPr="002D76E4" w:rsidRDefault="00E943A6" w:rsidP="00922E89">
            <w:pPr>
              <w:rPr>
                <w:spacing w:val="-2"/>
                <w:sz w:val="20"/>
                <w:szCs w:val="20"/>
              </w:rPr>
            </w:pPr>
          </w:p>
          <w:p w:rsidR="00E943A6" w:rsidRPr="002D76E4" w:rsidRDefault="00E943A6" w:rsidP="00922E89">
            <w:pPr>
              <w:rPr>
                <w:spacing w:val="-2"/>
                <w:sz w:val="20"/>
                <w:szCs w:val="20"/>
              </w:rPr>
            </w:pPr>
            <w:r w:rsidRPr="002D76E4">
              <w:rPr>
                <w:spacing w:val="-2"/>
                <w:sz w:val="20"/>
                <w:szCs w:val="20"/>
              </w:rPr>
              <w:tab/>
            </w:r>
            <w:r w:rsidRPr="002D76E4">
              <w:rPr>
                <w:spacing w:val="-2"/>
                <w:sz w:val="20"/>
                <w:szCs w:val="20"/>
              </w:rPr>
              <w:tab/>
              <w:t>Los planos de estructura contendrán los siguientes dibujos:</w:t>
            </w:r>
          </w:p>
          <w:p w:rsidR="00E943A6" w:rsidRPr="002D76E4" w:rsidRDefault="00E943A6" w:rsidP="00922E89">
            <w:pPr>
              <w:rPr>
                <w:spacing w:val="-2"/>
                <w:sz w:val="20"/>
                <w:szCs w:val="20"/>
              </w:rPr>
            </w:pPr>
          </w:p>
          <w:p w:rsidR="00E943A6" w:rsidRPr="00CC2E83" w:rsidRDefault="00E943A6" w:rsidP="00922E89">
            <w:pPr>
              <w:ind w:left="738" w:hanging="425"/>
              <w:rPr>
                <w:spacing w:val="-2"/>
                <w:sz w:val="20"/>
                <w:szCs w:val="20"/>
              </w:rPr>
            </w:pPr>
            <w:r w:rsidRPr="002D76E4">
              <w:rPr>
                <w:spacing w:val="-2"/>
                <w:sz w:val="20"/>
                <w:szCs w:val="20"/>
              </w:rPr>
              <w:t xml:space="preserve">1. </w:t>
            </w:r>
            <w:r w:rsidRPr="002D76E4">
              <w:rPr>
                <w:spacing w:val="-2"/>
                <w:sz w:val="20"/>
                <w:szCs w:val="20"/>
              </w:rPr>
              <w:tab/>
              <w:t xml:space="preserve">Plantas </w:t>
            </w:r>
            <w:r w:rsidRPr="00CC2E83">
              <w:rPr>
                <w:spacing w:val="-2"/>
                <w:sz w:val="20"/>
                <w:szCs w:val="20"/>
              </w:rPr>
              <w:t>de fundaciones y de cada piso o grupo de pisos iguales, a escala entre 1:100 y 1:10.  En estos planos se indicará la ubicación de los distintos conductos colectivos, tales como de ventilación ambiental, de evacuación de gases de la combustión y de basura, cuando fuere necesario.</w:t>
            </w:r>
          </w:p>
          <w:p w:rsidR="00E943A6" w:rsidRPr="00CC2E83" w:rsidRDefault="00E943A6" w:rsidP="00922E89">
            <w:pPr>
              <w:ind w:left="738" w:hanging="425"/>
              <w:rPr>
                <w:spacing w:val="-2"/>
                <w:sz w:val="20"/>
                <w:szCs w:val="20"/>
              </w:rPr>
            </w:pPr>
          </w:p>
          <w:p w:rsidR="00E943A6" w:rsidRPr="00CC2E83" w:rsidRDefault="00E943A6" w:rsidP="00922E89">
            <w:pPr>
              <w:ind w:left="738" w:hanging="425"/>
              <w:rPr>
                <w:spacing w:val="-2"/>
                <w:sz w:val="20"/>
                <w:szCs w:val="20"/>
              </w:rPr>
            </w:pPr>
            <w:r w:rsidRPr="00CC2E83">
              <w:rPr>
                <w:spacing w:val="-2"/>
                <w:sz w:val="20"/>
                <w:szCs w:val="20"/>
              </w:rPr>
              <w:t xml:space="preserve">2. </w:t>
            </w:r>
            <w:r w:rsidRPr="00CC2E83">
              <w:rPr>
                <w:spacing w:val="-2"/>
                <w:sz w:val="20"/>
                <w:szCs w:val="20"/>
              </w:rPr>
              <w:tab/>
              <w:t>Secciones generales indispensables para definir las diversas partes de la estructura a escala entre 1:100 y 1:10.</w:t>
            </w:r>
          </w:p>
          <w:p w:rsidR="00E943A6" w:rsidRPr="00CC2E83" w:rsidRDefault="00E943A6" w:rsidP="00922E89">
            <w:pPr>
              <w:ind w:left="738" w:hanging="425"/>
              <w:rPr>
                <w:spacing w:val="-2"/>
                <w:sz w:val="20"/>
                <w:szCs w:val="20"/>
              </w:rPr>
            </w:pPr>
          </w:p>
          <w:p w:rsidR="00E943A6" w:rsidRDefault="00E943A6" w:rsidP="00922E89">
            <w:pPr>
              <w:ind w:left="738" w:hanging="425"/>
              <w:rPr>
                <w:spacing w:val="-2"/>
                <w:sz w:val="20"/>
                <w:szCs w:val="20"/>
              </w:rPr>
            </w:pPr>
            <w:r w:rsidRPr="00CC2E83">
              <w:rPr>
                <w:spacing w:val="-2"/>
                <w:sz w:val="20"/>
                <w:szCs w:val="20"/>
              </w:rPr>
              <w:t xml:space="preserve">3. </w:t>
            </w:r>
            <w:r w:rsidRPr="00CC2E83">
              <w:rPr>
                <w:spacing w:val="-2"/>
                <w:sz w:val="20"/>
                <w:szCs w:val="20"/>
              </w:rPr>
              <w:tab/>
              <w:t>Detalles de construcción de fundaciones, losas, vigas, ensambles, perfiles y otros que sean necesarios para la buena ejecución de la obra, a escala entre 1:100 y 1:10.</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rPr>
            </w:pPr>
            <w:r w:rsidRPr="00BA4087">
              <w:rPr>
                <w:spacing w:val="-2"/>
                <w:sz w:val="20"/>
                <w:szCs w:val="20"/>
              </w:rPr>
              <w:t xml:space="preserve">4. </w:t>
            </w:r>
            <w:r w:rsidRPr="00BA4087">
              <w:rPr>
                <w:spacing w:val="-2"/>
                <w:sz w:val="20"/>
                <w:szCs w:val="20"/>
              </w:rPr>
              <w:tab/>
              <w:t xml:space="preserve">Especificaciones Técnicas de diseño en las que se singularizarán aquellas que debe supervisar el </w:t>
            </w:r>
            <w:r>
              <w:rPr>
                <w:spacing w:val="-2"/>
                <w:sz w:val="20"/>
                <w:szCs w:val="20"/>
              </w:rPr>
              <w:t>inspector técnico de obra,</w:t>
            </w:r>
            <w:r w:rsidRPr="00BA4087">
              <w:rPr>
                <w:spacing w:val="-2"/>
                <w:sz w:val="20"/>
                <w:szCs w:val="20"/>
              </w:rPr>
              <w:t xml:space="preserve"> así como </w:t>
            </w:r>
            <w:r>
              <w:rPr>
                <w:spacing w:val="-2"/>
                <w:sz w:val="20"/>
                <w:szCs w:val="20"/>
              </w:rPr>
              <w:t xml:space="preserve">aquellas que </w:t>
            </w:r>
            <w:r w:rsidRPr="00BA4087">
              <w:rPr>
                <w:spacing w:val="-2"/>
                <w:sz w:val="20"/>
                <w:szCs w:val="20"/>
              </w:rPr>
              <w:t xml:space="preserve">incluyan las características de los materiales considerados en el proyecto, zona sísmica donde se construirá el proyecto y el tipo de suelo de fundación, de acuerdo a la </w:t>
            </w:r>
            <w:r w:rsidRPr="00E943A6">
              <w:rPr>
                <w:spacing w:val="-2"/>
                <w:sz w:val="20"/>
                <w:szCs w:val="20"/>
                <w:highlight w:val="yellow"/>
              </w:rPr>
              <w:t>clasificación sísmica del terreno de fundación, contenida en la tabla del art. 6° del Decreto N° 61 de 2011, del Ministerio de Vivienda y Urbanismo, que reemplaza la</w:t>
            </w:r>
            <w:r w:rsidRPr="00BA4087">
              <w:rPr>
                <w:spacing w:val="-2"/>
                <w:sz w:val="20"/>
                <w:szCs w:val="20"/>
              </w:rPr>
              <w:t xml:space="preserve"> tabla 4.2 de la NCh</w:t>
            </w:r>
            <w:r>
              <w:rPr>
                <w:spacing w:val="-2"/>
                <w:sz w:val="20"/>
                <w:szCs w:val="20"/>
              </w:rPr>
              <w:t xml:space="preserve"> </w:t>
            </w:r>
            <w:r w:rsidRPr="00BA4087">
              <w:rPr>
                <w:spacing w:val="-2"/>
                <w:sz w:val="20"/>
                <w:szCs w:val="20"/>
              </w:rPr>
              <w:t>433.</w:t>
            </w:r>
            <w:r>
              <w:rPr>
                <w:spacing w:val="-2"/>
                <w:sz w:val="20"/>
                <w:szCs w:val="20"/>
              </w:rPr>
              <w:t xml:space="preserve"> </w:t>
            </w:r>
          </w:p>
          <w:p w:rsidR="00E42182" w:rsidRDefault="00E42182" w:rsidP="00922E89">
            <w:pPr>
              <w:ind w:left="738" w:hanging="425"/>
              <w:rPr>
                <w:spacing w:val="-2"/>
                <w:sz w:val="20"/>
                <w:szCs w:val="20"/>
                <w:lang w:val="es-ES_tradnl"/>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5.</w:t>
            </w:r>
            <w:r w:rsidRPr="00BA4087">
              <w:rPr>
                <w:spacing w:val="-2"/>
                <w:sz w:val="20"/>
                <w:szCs w:val="20"/>
                <w:lang w:val="es-ES_tradnl"/>
              </w:rPr>
              <w:tab/>
              <w:t>Detalles de juntas de dilatación o separación entre cuerpos.</w:t>
            </w:r>
          </w:p>
          <w:p w:rsidR="00E943A6" w:rsidRPr="00BA4087" w:rsidRDefault="00E943A6" w:rsidP="00922E89">
            <w:pPr>
              <w:rPr>
                <w:spacing w:val="-2"/>
                <w:sz w:val="20"/>
                <w:szCs w:val="20"/>
              </w:rPr>
            </w:pPr>
          </w:p>
          <w:p w:rsidR="00E943A6" w:rsidRPr="00BA4087" w:rsidRDefault="00E943A6" w:rsidP="00922E89">
            <w:pPr>
              <w:rPr>
                <w:spacing w:val="-2"/>
                <w:sz w:val="20"/>
                <w:szCs w:val="20"/>
              </w:rPr>
            </w:pPr>
            <w:r w:rsidRPr="00BA4087">
              <w:rPr>
                <w:spacing w:val="-2"/>
                <w:sz w:val="20"/>
                <w:szCs w:val="20"/>
              </w:rPr>
              <w:tab/>
            </w:r>
            <w:r w:rsidRPr="00BA4087">
              <w:rPr>
                <w:spacing w:val="-2"/>
                <w:sz w:val="20"/>
                <w:szCs w:val="20"/>
              </w:rPr>
              <w:tab/>
              <w:t xml:space="preserve">No corresponderá al Director de Obras Municipales ni al </w:t>
            </w:r>
            <w:r>
              <w:rPr>
                <w:spacing w:val="-2"/>
                <w:sz w:val="20"/>
                <w:szCs w:val="20"/>
              </w:rPr>
              <w:t>R</w:t>
            </w:r>
            <w:r w:rsidRPr="00BA4087">
              <w:rPr>
                <w:spacing w:val="-2"/>
                <w:sz w:val="20"/>
                <w:szCs w:val="20"/>
              </w:rPr>
              <w:t>evisor</w:t>
            </w:r>
            <w:r w:rsidRPr="00BA4087">
              <w:rPr>
                <w:b/>
                <w:spacing w:val="-2"/>
                <w:sz w:val="20"/>
                <w:szCs w:val="20"/>
              </w:rPr>
              <w:t xml:space="preserve"> </w:t>
            </w:r>
            <w:r w:rsidRPr="00DF6755">
              <w:rPr>
                <w:b/>
                <w:spacing w:val="-2"/>
                <w:sz w:val="20"/>
              </w:rPr>
              <w:t>I</w:t>
            </w:r>
            <w:r w:rsidRPr="00BA4087">
              <w:rPr>
                <w:spacing w:val="-2"/>
                <w:sz w:val="20"/>
                <w:szCs w:val="20"/>
              </w:rPr>
              <w:t>ndependiente revisar los proyectos de cálculo estructural</w:t>
            </w:r>
            <w:r>
              <w:rPr>
                <w:spacing w:val="-2"/>
                <w:sz w:val="20"/>
                <w:szCs w:val="20"/>
              </w:rPr>
              <w:t xml:space="preserve">. </w:t>
            </w:r>
            <w:r w:rsidRPr="00332498">
              <w:rPr>
                <w:spacing w:val="-2"/>
                <w:sz w:val="20"/>
                <w:szCs w:val="20"/>
                <w:highlight w:val="yellow"/>
              </w:rPr>
              <w:t>No obstante, el revisor independiente deberá verificar que el proyecto contenga la memoria de cálculo y los planos de estructura, conforme a los contenidos mínimos señalados en los incisos precedentes</w:t>
            </w:r>
            <w:r>
              <w:rPr>
                <w:spacing w:val="-2"/>
                <w:sz w:val="20"/>
                <w:szCs w:val="20"/>
                <w:highlight w:val="yellow"/>
              </w:rPr>
              <w:t>.</w:t>
            </w:r>
          </w:p>
          <w:p w:rsidR="00E943A6" w:rsidRPr="00BA4087"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Se exceptúan de la obligación de contar con proyecto de cálculo estructural, las edificaciones cuya superficie sea menor de 100 m2, las obras menores y las edificaciones de las clases C, D, E y F, cuya carga de ocupación sea inferior a 20 personas, siempre que en la solicitud de permiso de edificación el propietario deje constancia que la obra se ejecutará conforme a las disposiciones del Capítulo 6 de este mismo Título.</w:t>
            </w:r>
          </w:p>
          <w:p w:rsidR="00E943A6" w:rsidRPr="00310E4D" w:rsidRDefault="00E943A6" w:rsidP="00922E89">
            <w:pPr>
              <w:rPr>
                <w:spacing w:val="-2"/>
                <w:sz w:val="20"/>
                <w:szCs w:val="20"/>
              </w:rPr>
            </w:pPr>
          </w:p>
        </w:tc>
        <w:tc>
          <w:tcPr>
            <w:tcW w:w="5000" w:type="dxa"/>
          </w:tcPr>
          <w:p w:rsidR="00E943A6" w:rsidRPr="00DF6755" w:rsidRDefault="00E943A6" w:rsidP="00922E89">
            <w:pPr>
              <w:rPr>
                <w:spacing w:val="-2"/>
                <w:sz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5.1.8.</w:t>
            </w:r>
            <w:r w:rsidRPr="00BA4087">
              <w:rPr>
                <w:spacing w:val="-2"/>
                <w:sz w:val="20"/>
                <w:szCs w:val="20"/>
              </w:rPr>
              <w:tab/>
              <w:t>Todo anteproyecto o proyecto deberá ser firmado conforme a lo dispuesto en el artículo 1.2.2.  Cada profesional que intervenga en los proyectos y obras será responsable por los documentos y planos que suscriba, en sus respectivos ámbitos de competencia.</w:t>
            </w:r>
          </w:p>
          <w:p w:rsidR="00E943A6" w:rsidRPr="00BA4087" w:rsidRDefault="00E943A6" w:rsidP="00922E89">
            <w:pPr>
              <w:rPr>
                <w:spacing w:val="-2"/>
                <w:sz w:val="20"/>
                <w:szCs w:val="20"/>
              </w:rPr>
            </w:pPr>
          </w:p>
          <w:p w:rsidR="00E943A6" w:rsidRPr="00BA4087" w:rsidRDefault="00E943A6" w:rsidP="00922E89">
            <w:pPr>
              <w:rPr>
                <w:spacing w:val="-2"/>
                <w:sz w:val="20"/>
                <w:szCs w:val="20"/>
                <w:lang w:val="es-CL"/>
              </w:rPr>
            </w:pPr>
            <w:r w:rsidRPr="00BA4087">
              <w:rPr>
                <w:spacing w:val="-2"/>
                <w:sz w:val="20"/>
                <w:szCs w:val="20"/>
                <w:lang w:val="es-CL"/>
              </w:rPr>
              <w:tab/>
            </w:r>
            <w:r w:rsidRPr="00BA4087">
              <w:rPr>
                <w:spacing w:val="-2"/>
                <w:sz w:val="20"/>
                <w:szCs w:val="20"/>
                <w:lang w:val="es-CL"/>
              </w:rPr>
              <w:tab/>
              <w:t xml:space="preserve">Desde el inicio de la obra, el constructor a cargo deberá mantener en la misma el Libro de Obras a que se refiere el artículo 1.2.7. de esta Ordenanza y disponer de las medidas de gestión y control de calidad a que se refiere el artículo 1.2.9. Ambos documentos deberán presentarse ante la Dirección de Obras Municipales al momento de la recepción de las obras. </w:t>
            </w:r>
          </w:p>
          <w:p w:rsidR="00E943A6" w:rsidRPr="00BA4087"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El constructor y el inspector técnico, en su caso, deberán suscribir el Libro de Obras al dar inicio a los trabajos de construcción del proyecto</w:t>
            </w:r>
            <w:r>
              <w:rPr>
                <w:spacing w:val="-2"/>
                <w:sz w:val="20"/>
                <w:szCs w:val="20"/>
              </w:rPr>
              <w:t>.</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5.1.8.</w:t>
            </w:r>
            <w:r w:rsidRPr="00BA4087">
              <w:rPr>
                <w:spacing w:val="-2"/>
                <w:sz w:val="20"/>
                <w:szCs w:val="20"/>
              </w:rPr>
              <w:tab/>
              <w:t>Todo anteproyecto o proyecto deberá ser firmado conforme a lo dispuesto en el artículo 1.2.2.  Cada profesional que intervenga en los proyectos y obras será responsable por los documentos y planos que suscriba, en sus respectivos ámbitos de competencia.</w:t>
            </w:r>
          </w:p>
          <w:p w:rsidR="00E943A6" w:rsidRPr="00BA4087" w:rsidRDefault="00E943A6" w:rsidP="00922E89">
            <w:pPr>
              <w:rPr>
                <w:spacing w:val="-2"/>
                <w:sz w:val="20"/>
                <w:szCs w:val="20"/>
              </w:rPr>
            </w:pPr>
          </w:p>
          <w:p w:rsidR="00E943A6" w:rsidRPr="00BA4087" w:rsidRDefault="00E943A6" w:rsidP="00922E89">
            <w:pPr>
              <w:rPr>
                <w:spacing w:val="-2"/>
                <w:sz w:val="20"/>
                <w:szCs w:val="20"/>
                <w:lang w:val="es-CL"/>
              </w:rPr>
            </w:pPr>
            <w:r w:rsidRPr="00BA4087">
              <w:rPr>
                <w:spacing w:val="-2"/>
                <w:sz w:val="20"/>
                <w:szCs w:val="20"/>
                <w:lang w:val="es-CL"/>
              </w:rPr>
              <w:tab/>
            </w:r>
            <w:r w:rsidRPr="00BA4087">
              <w:rPr>
                <w:spacing w:val="-2"/>
                <w:sz w:val="20"/>
                <w:szCs w:val="20"/>
                <w:lang w:val="es-CL"/>
              </w:rPr>
              <w:tab/>
              <w:t xml:space="preserve">Desde el inicio de la obra, el constructor a cargo deberá mantener en la misma el Libro de Obras a que se refiere el </w:t>
            </w:r>
            <w:r w:rsidRPr="00245544">
              <w:rPr>
                <w:spacing w:val="-2"/>
                <w:sz w:val="20"/>
                <w:szCs w:val="20"/>
                <w:highlight w:val="yellow"/>
                <w:lang w:val="es-CL"/>
              </w:rPr>
              <w:t>artículo 1.</w:t>
            </w:r>
            <w:r w:rsidR="00913223" w:rsidRPr="00245544">
              <w:rPr>
                <w:spacing w:val="-2"/>
                <w:sz w:val="20"/>
                <w:szCs w:val="20"/>
                <w:highlight w:val="yellow"/>
                <w:lang w:val="es-CL"/>
              </w:rPr>
              <w:t>4.27</w:t>
            </w:r>
            <w:r w:rsidRPr="00245544">
              <w:rPr>
                <w:spacing w:val="-2"/>
                <w:sz w:val="20"/>
                <w:szCs w:val="20"/>
                <w:highlight w:val="yellow"/>
                <w:lang w:val="es-CL"/>
              </w:rPr>
              <w:t>.</w:t>
            </w:r>
            <w:r w:rsidRPr="00BA4087">
              <w:rPr>
                <w:spacing w:val="-2"/>
                <w:sz w:val="20"/>
                <w:szCs w:val="20"/>
                <w:lang w:val="es-CL"/>
              </w:rPr>
              <w:t xml:space="preserve"> de esta Ordenanza y disponer de las medidas de gestión y control de calidad a que se r</w:t>
            </w:r>
            <w:r w:rsidR="00156C38">
              <w:rPr>
                <w:spacing w:val="-2"/>
                <w:sz w:val="20"/>
                <w:szCs w:val="20"/>
                <w:lang w:val="es-CL"/>
              </w:rPr>
              <w:t xml:space="preserve">efiere el artículo </w:t>
            </w:r>
            <w:r w:rsidR="00913223">
              <w:rPr>
                <w:spacing w:val="-2"/>
                <w:sz w:val="20"/>
                <w:szCs w:val="20"/>
                <w:highlight w:val="yellow"/>
                <w:lang w:val="es-CL"/>
              </w:rPr>
              <w:t>1.4</w:t>
            </w:r>
            <w:r w:rsidR="00156C38" w:rsidRPr="00156C38">
              <w:rPr>
                <w:spacing w:val="-2"/>
                <w:sz w:val="20"/>
                <w:szCs w:val="20"/>
                <w:highlight w:val="yellow"/>
                <w:lang w:val="es-CL"/>
              </w:rPr>
              <w:t>.</w:t>
            </w:r>
            <w:r w:rsidR="00913223">
              <w:rPr>
                <w:spacing w:val="-2"/>
                <w:sz w:val="20"/>
                <w:szCs w:val="20"/>
                <w:highlight w:val="yellow"/>
                <w:lang w:val="es-CL"/>
              </w:rPr>
              <w:t>26</w:t>
            </w:r>
            <w:r w:rsidRPr="00156C38">
              <w:rPr>
                <w:spacing w:val="-2"/>
                <w:sz w:val="20"/>
                <w:szCs w:val="20"/>
                <w:highlight w:val="yellow"/>
                <w:lang w:val="es-CL"/>
              </w:rPr>
              <w:t>. de la misma.</w:t>
            </w:r>
            <w:r w:rsidRPr="00BA4087">
              <w:rPr>
                <w:spacing w:val="-2"/>
                <w:sz w:val="20"/>
                <w:szCs w:val="20"/>
                <w:lang w:val="es-CL"/>
              </w:rPr>
              <w:t xml:space="preserve"> Ambos documentos deberán presentarse ante la Dirección de Obras Municipales al momento de la recepción de las obras. </w:t>
            </w:r>
          </w:p>
          <w:p w:rsidR="00E943A6" w:rsidRPr="00BA4087"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El constructor y el</w:t>
            </w:r>
            <w:r>
              <w:rPr>
                <w:spacing w:val="-2"/>
                <w:sz w:val="20"/>
                <w:szCs w:val="20"/>
              </w:rPr>
              <w:t xml:space="preserve"> inspector técnico </w:t>
            </w:r>
            <w:r w:rsidRPr="00332498">
              <w:rPr>
                <w:spacing w:val="-2"/>
                <w:sz w:val="20"/>
                <w:szCs w:val="20"/>
                <w:highlight w:val="yellow"/>
              </w:rPr>
              <w:t>de obra</w:t>
            </w:r>
            <w:r w:rsidRPr="00BA4087">
              <w:rPr>
                <w:spacing w:val="-2"/>
                <w:sz w:val="20"/>
                <w:szCs w:val="20"/>
              </w:rPr>
              <w:t>, en su caso, deberán suscribir el Libro de Obras al dar inicio a los trabajos de construcción del proyecto</w:t>
            </w:r>
            <w:r>
              <w:rPr>
                <w:spacing w:val="-2"/>
                <w:sz w:val="20"/>
                <w:szCs w:val="20"/>
              </w:rPr>
              <w:t>.</w:t>
            </w:r>
          </w:p>
          <w:p w:rsidR="00E943A6" w:rsidRDefault="00E943A6" w:rsidP="00922E89">
            <w:pPr>
              <w:rPr>
                <w:spacing w:val="-2"/>
                <w:sz w:val="20"/>
                <w:szCs w:val="20"/>
              </w:rPr>
            </w:pPr>
          </w:p>
          <w:p w:rsidR="00E42182" w:rsidRDefault="00E42182" w:rsidP="00922E89">
            <w:pPr>
              <w:rPr>
                <w:spacing w:val="-2"/>
                <w:sz w:val="20"/>
                <w:szCs w:val="20"/>
              </w:rPr>
            </w:pPr>
          </w:p>
          <w:p w:rsidR="00E42182" w:rsidRPr="00310E4D" w:rsidRDefault="00E42182"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5.1.14</w:t>
            </w:r>
            <w:r w:rsidRPr="00BA4087">
              <w:rPr>
                <w:spacing w:val="-2"/>
                <w:sz w:val="20"/>
                <w:szCs w:val="20"/>
              </w:rPr>
              <w:t>.</w:t>
            </w:r>
            <w:r w:rsidRPr="00BA4087">
              <w:rPr>
                <w:spacing w:val="-2"/>
                <w:sz w:val="20"/>
                <w:szCs w:val="20"/>
              </w:rPr>
              <w:tab/>
              <w:t xml:space="preserve"> Para el cálculo del pago de los derechos municipales a que se refiere el artículo 130 de la Ley General de Urbanismo y Construcciones, se aplicará el siguiente procedimiento:</w:t>
            </w:r>
          </w:p>
          <w:p w:rsidR="00E943A6" w:rsidRPr="00BA4087" w:rsidRDefault="00E943A6" w:rsidP="00922E89">
            <w:pPr>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w:t>
            </w:r>
            <w:r w:rsidRPr="00BA4087">
              <w:rPr>
                <w:spacing w:val="-2"/>
                <w:sz w:val="20"/>
                <w:szCs w:val="20"/>
              </w:rPr>
              <w:tab/>
              <w:t xml:space="preserve">Para determinar la clasificación de las construcciones a que se refiere el artículo 127 de la citada Ley General, se considerará la estructura predominante y la categoría de la edificación o de sus sectores en caso que contemple diferentes categorías.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2.</w:t>
            </w:r>
            <w:r w:rsidRPr="00BA4087">
              <w:rPr>
                <w:spacing w:val="-2"/>
                <w:sz w:val="20"/>
                <w:szCs w:val="20"/>
                <w:lang w:val="es-ES_tradnl"/>
              </w:rPr>
              <w:tab/>
              <w:t xml:space="preserve">En el caso de unidades repetidas con destino habitacional a que alude el artículo 131º la Ley General de Urbanismo y Construcciones, las primeras dos unidades repetidas no tendrán derecho a descuento. Las siguientes 3 a 5 unidades tendrán una disminución del pago de derechos del 10%; las siguientes 6 a 10 unidades una disminución del 20%; las siguientes 11 a 20 unidades una disminución del 30%; las siguientes 21 a 40 unidades una disminución del 40% y todas las repeticiones siguientes tendrán derecho a una disminución del 50%. </w:t>
            </w:r>
          </w:p>
          <w:p w:rsidR="00E943A6" w:rsidRPr="00BA4087" w:rsidRDefault="00E943A6" w:rsidP="00922E89">
            <w:pPr>
              <w:ind w:left="738" w:hanging="425"/>
              <w:rPr>
                <w:spacing w:val="-2"/>
                <w:sz w:val="20"/>
                <w:szCs w:val="20"/>
                <w:lang w:val="es-ES_tradnl"/>
              </w:rPr>
            </w:pPr>
          </w:p>
          <w:p w:rsidR="00E943A6" w:rsidRDefault="00E943A6" w:rsidP="00922E89">
            <w:pPr>
              <w:ind w:left="738" w:hanging="425"/>
              <w:rPr>
                <w:spacing w:val="-2"/>
                <w:sz w:val="20"/>
                <w:szCs w:val="20"/>
              </w:rPr>
            </w:pPr>
            <w:r w:rsidRPr="00BA4087">
              <w:rPr>
                <w:spacing w:val="-2"/>
                <w:sz w:val="20"/>
                <w:szCs w:val="20"/>
              </w:rPr>
              <w:tab/>
              <w:t>En el caso de edificios, la determinación de los pisos tipos que se repiten, se calculará para cada edificio independientemente.</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3.</w:t>
            </w:r>
            <w:r w:rsidRPr="00BA4087">
              <w:rPr>
                <w:spacing w:val="-2"/>
                <w:sz w:val="20"/>
                <w:szCs w:val="20"/>
                <w:lang w:val="es-ES_tradnl"/>
              </w:rPr>
              <w:tab/>
            </w:r>
            <w:r w:rsidRPr="00BA4087">
              <w:rPr>
                <w:spacing w:val="-2"/>
                <w:sz w:val="20"/>
                <w:szCs w:val="20"/>
                <w:lang w:val="es-CL"/>
              </w:rPr>
              <w:t xml:space="preserve">Para los efectos del pago de  los derechos municipales correspondientes, se estará a la tabla de costos unitarios por metro cuadrado de construcción confeccionada por el Ministerio de Vivienda y Urbanismo. </w:t>
            </w:r>
          </w:p>
          <w:p w:rsidR="00E943A6" w:rsidRPr="00BA4087" w:rsidRDefault="00E943A6" w:rsidP="00922E89">
            <w:pPr>
              <w:ind w:left="738" w:hanging="425"/>
              <w:rPr>
                <w:spacing w:val="-2"/>
                <w:sz w:val="20"/>
                <w:szCs w:val="20"/>
                <w:lang w:val="es-CL"/>
              </w:rPr>
            </w:pPr>
          </w:p>
          <w:p w:rsidR="00E943A6" w:rsidRPr="00BA4087" w:rsidRDefault="00E943A6" w:rsidP="00922E89">
            <w:pPr>
              <w:ind w:left="738" w:hanging="425"/>
              <w:rPr>
                <w:spacing w:val="-2"/>
                <w:sz w:val="20"/>
                <w:szCs w:val="20"/>
              </w:rPr>
            </w:pPr>
            <w:r w:rsidRPr="00BA4087">
              <w:rPr>
                <w:spacing w:val="-2"/>
                <w:sz w:val="20"/>
                <w:szCs w:val="20"/>
              </w:rPr>
              <w:t>4.</w:t>
            </w:r>
            <w:r w:rsidRPr="00BA4087">
              <w:rPr>
                <w:spacing w:val="-2"/>
                <w:sz w:val="20"/>
                <w:szCs w:val="20"/>
              </w:rPr>
              <w:tab/>
              <w:t>Si en un mismo expediente se solicitan varios trámites o tipos de obras, simultánea o conjuntamente, el pago de los derechos municipales se calculará sobre la base de cada uno de dichos trámites.</w:t>
            </w:r>
          </w:p>
          <w:p w:rsidR="00E943A6" w:rsidRPr="00BA4087" w:rsidRDefault="00E943A6" w:rsidP="00922E89">
            <w:pPr>
              <w:ind w:left="738" w:hanging="425"/>
              <w:rPr>
                <w:spacing w:val="-2"/>
                <w:sz w:val="20"/>
                <w:szCs w:val="20"/>
              </w:rPr>
            </w:pPr>
          </w:p>
          <w:p w:rsidR="00E943A6" w:rsidRDefault="00E943A6" w:rsidP="00922E89">
            <w:pPr>
              <w:ind w:left="738" w:hanging="425"/>
              <w:rPr>
                <w:spacing w:val="-2"/>
                <w:sz w:val="20"/>
                <w:szCs w:val="20"/>
              </w:rPr>
            </w:pPr>
            <w:r w:rsidRPr="00BA4087">
              <w:rPr>
                <w:spacing w:val="-2"/>
                <w:sz w:val="20"/>
                <w:szCs w:val="20"/>
              </w:rPr>
              <w:t>5.</w:t>
            </w:r>
            <w:r w:rsidRPr="00BA4087">
              <w:rPr>
                <w:spacing w:val="-2"/>
                <w:sz w:val="20"/>
                <w:szCs w:val="20"/>
              </w:rPr>
              <w:tab/>
              <w:t xml:space="preserve">En el caso de modificaciones de proyecto, a que se refiere el número 6 de la mencionada Tabla del artículo 130, el presupuesto se calculará proporcionalmente respecto de la superficie edificada que hubiere modificado su estructura. En caso de aumento de superficies, se cobrará por éstas lo previsto en el número 2 de la misma Tabla. </w:t>
            </w:r>
          </w:p>
          <w:p w:rsidR="00DE08A1" w:rsidRDefault="00DE08A1" w:rsidP="00922E89">
            <w:pPr>
              <w:ind w:left="738" w:hanging="425"/>
              <w:rPr>
                <w:spacing w:val="-2"/>
                <w:sz w:val="20"/>
                <w:szCs w:val="20"/>
              </w:rPr>
            </w:pPr>
          </w:p>
          <w:p w:rsidR="00DE08A1" w:rsidRDefault="00DE08A1" w:rsidP="00922E89">
            <w:pPr>
              <w:ind w:left="738" w:hanging="425"/>
              <w:rPr>
                <w:spacing w:val="-2"/>
                <w:sz w:val="20"/>
                <w:szCs w:val="20"/>
              </w:rPr>
            </w:pPr>
          </w:p>
          <w:p w:rsidR="00DE08A1" w:rsidRPr="00DE08A1" w:rsidRDefault="00DE08A1" w:rsidP="00922E89">
            <w:pPr>
              <w:ind w:left="738" w:hanging="425"/>
              <w:rPr>
                <w:spacing w:val="-2"/>
                <w:sz w:val="20"/>
                <w:szCs w:val="20"/>
              </w:rPr>
            </w:pPr>
          </w:p>
          <w:p w:rsidR="00E943A6" w:rsidRDefault="00E943A6" w:rsidP="00922E89">
            <w:pPr>
              <w:ind w:left="738" w:hanging="425"/>
              <w:rPr>
                <w:spacing w:val="-2"/>
                <w:sz w:val="20"/>
                <w:szCs w:val="20"/>
              </w:rPr>
            </w:pPr>
          </w:p>
          <w:p w:rsidR="00245544" w:rsidRPr="00DE08A1" w:rsidRDefault="00245544"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6.</w:t>
            </w:r>
            <w:r w:rsidRPr="00BA4087">
              <w:rPr>
                <w:spacing w:val="-2"/>
                <w:sz w:val="20"/>
                <w:szCs w:val="20"/>
              </w:rPr>
              <w:tab/>
              <w:t>Las facilidades de pago en cuotas bimestrales o trimestrales a que se refiere el inciso segundo del artículo 128 de la citada Ley General, serán resueltas por el Director de Obras Municipales.  Tratándose de proyectos que se construirán por partes, se podrán acordar facilidades de pago en cuotas relacionadas con la fecha de inicio de cada parte, debiendo, en todo caso, encontrarse pagados los derechos de cada parte antes de su recepción definitiva.</w:t>
            </w:r>
          </w:p>
          <w:p w:rsidR="00E943A6" w:rsidRPr="00BA4087" w:rsidRDefault="00E943A6" w:rsidP="00922E89">
            <w:pPr>
              <w:ind w:left="738" w:hanging="425"/>
              <w:rPr>
                <w:spacing w:val="-2"/>
                <w:sz w:val="20"/>
                <w:szCs w:val="20"/>
              </w:rPr>
            </w:pPr>
          </w:p>
          <w:p w:rsidR="00E943A6" w:rsidRPr="00245544" w:rsidRDefault="00E943A6" w:rsidP="00922E89">
            <w:pPr>
              <w:pStyle w:val="Prrafodelista"/>
              <w:numPr>
                <w:ilvl w:val="0"/>
                <w:numId w:val="11"/>
              </w:numPr>
              <w:rPr>
                <w:spacing w:val="-2"/>
                <w:sz w:val="20"/>
                <w:szCs w:val="20"/>
              </w:rPr>
            </w:pPr>
            <w:r w:rsidRPr="00245544">
              <w:rPr>
                <w:spacing w:val="-2"/>
                <w:sz w:val="20"/>
                <w:szCs w:val="20"/>
              </w:rPr>
              <w:t>Una vez concluido el proceso de revisión del expediente por parte de la Dirección de Obras Municipales o cuando se trate de solicitudes que deban resolverse sin más trámite, dicha Dirección deberá emitir el Giro de Ingresos Municipales para el pago de los derechos respectivos.</w:t>
            </w:r>
          </w:p>
          <w:p w:rsidR="00E943A6" w:rsidRPr="00BA4087" w:rsidRDefault="00E943A6" w:rsidP="00922E89">
            <w:pPr>
              <w:rPr>
                <w:spacing w:val="-2"/>
                <w:sz w:val="20"/>
                <w:szCs w:val="20"/>
                <w:lang w:val="es-CL"/>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En los casos que un permiso cuente con informe favorable de un Revisor Independiente, los derechos municipales se reducirán en un 30%.  Si la Dirección de Obras Municipales hubiere dispuesto la consignación de algún monto al momento de ingresar la solicitud de aprobación del anteproyecto o la solicitud de permiso, dicho monto se descontará del derecho municipal que corresponda por el permiso.</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5.1.14</w:t>
            </w:r>
            <w:r w:rsidRPr="00BA4087">
              <w:rPr>
                <w:spacing w:val="-2"/>
                <w:sz w:val="20"/>
                <w:szCs w:val="20"/>
              </w:rPr>
              <w:t>.</w:t>
            </w:r>
            <w:r w:rsidRPr="00BA4087">
              <w:rPr>
                <w:spacing w:val="-2"/>
                <w:sz w:val="20"/>
                <w:szCs w:val="20"/>
              </w:rPr>
              <w:tab/>
              <w:t xml:space="preserve"> Para el cálculo del pago de los derechos municipales a que se refiere el artículo 130 de la Ley General de Urbanismo y Construcciones, se aplicará el siguiente procedimiento:</w:t>
            </w:r>
          </w:p>
          <w:p w:rsidR="00E943A6" w:rsidRPr="00BA4087" w:rsidRDefault="00E943A6" w:rsidP="00922E89">
            <w:pPr>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w:t>
            </w:r>
            <w:r w:rsidRPr="00BA4087">
              <w:rPr>
                <w:spacing w:val="-2"/>
                <w:sz w:val="20"/>
                <w:szCs w:val="20"/>
              </w:rPr>
              <w:tab/>
              <w:t xml:space="preserve">Para determinar la clasificación de las construcciones a que se refiere el artículo 127 de la citada Ley General, se considerará la estructura predominante y la categoría de la edificación o de sus sectores en caso que contemple diferentes categorías.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2.</w:t>
            </w:r>
            <w:r w:rsidRPr="00BA4087">
              <w:rPr>
                <w:spacing w:val="-2"/>
                <w:sz w:val="20"/>
                <w:szCs w:val="20"/>
                <w:lang w:val="es-ES_tradnl"/>
              </w:rPr>
              <w:tab/>
              <w:t xml:space="preserve">En el caso de unidades repetidas con destino habitacional a que alude el artículo 131º la Ley General de Urbanismo y Construcciones, las primeras dos unidades repetidas no tendrán derecho a descuento. Las siguientes 3 a 5 unidades tendrán una disminución del pago de derechos del 10%; las siguientes 6 a 10 unidades una disminución del 20%; las siguientes 11 a 20 unidades una disminución del 30%; las siguientes 21 a 40 unidades una disminución del 40% y todas las repeticiones siguientes tendrán derecho a una disminución del 50%. </w:t>
            </w:r>
          </w:p>
          <w:p w:rsidR="00E943A6" w:rsidRPr="00BA4087" w:rsidRDefault="00E943A6" w:rsidP="00922E89">
            <w:pPr>
              <w:ind w:left="738" w:hanging="425"/>
              <w:rPr>
                <w:spacing w:val="-2"/>
                <w:sz w:val="20"/>
                <w:szCs w:val="20"/>
                <w:lang w:val="es-ES_tradnl"/>
              </w:rPr>
            </w:pPr>
          </w:p>
          <w:p w:rsidR="00E943A6" w:rsidRDefault="00E943A6" w:rsidP="00922E89">
            <w:pPr>
              <w:ind w:left="738" w:hanging="425"/>
              <w:rPr>
                <w:spacing w:val="-2"/>
                <w:sz w:val="20"/>
                <w:szCs w:val="20"/>
              </w:rPr>
            </w:pPr>
            <w:r w:rsidRPr="00BA4087">
              <w:rPr>
                <w:spacing w:val="-2"/>
                <w:sz w:val="20"/>
                <w:szCs w:val="20"/>
              </w:rPr>
              <w:tab/>
              <w:t>En el caso de edificios, la determinación de los pisos tipos que se repiten, se calculará para cada edificio independientemente.</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3.</w:t>
            </w:r>
            <w:r w:rsidRPr="00BA4087">
              <w:rPr>
                <w:spacing w:val="-2"/>
                <w:sz w:val="20"/>
                <w:szCs w:val="20"/>
                <w:lang w:val="es-ES_tradnl"/>
              </w:rPr>
              <w:tab/>
            </w:r>
            <w:r w:rsidRPr="00BA4087">
              <w:rPr>
                <w:spacing w:val="-2"/>
                <w:sz w:val="20"/>
                <w:szCs w:val="20"/>
                <w:lang w:val="es-CL"/>
              </w:rPr>
              <w:t>Para los efectos del pago de</w:t>
            </w:r>
            <w:r>
              <w:rPr>
                <w:spacing w:val="-2"/>
                <w:sz w:val="20"/>
                <w:szCs w:val="20"/>
                <w:lang w:val="es-CL"/>
              </w:rPr>
              <w:t xml:space="preserve"> </w:t>
            </w:r>
            <w:r w:rsidRPr="00BA4087">
              <w:rPr>
                <w:spacing w:val="-2"/>
                <w:sz w:val="20"/>
                <w:szCs w:val="20"/>
                <w:lang w:val="es-CL"/>
              </w:rPr>
              <w:t xml:space="preserve">los derechos municipales correspondientes, se estará a la tabla de costos unitarios por metro cuadrado de construcción confeccionada por el Ministerio de Vivienda y Urbanismo. </w:t>
            </w:r>
          </w:p>
          <w:p w:rsidR="00E943A6" w:rsidRPr="00BA4087" w:rsidRDefault="00E943A6" w:rsidP="00922E89">
            <w:pPr>
              <w:ind w:left="738" w:hanging="425"/>
              <w:rPr>
                <w:spacing w:val="-2"/>
                <w:sz w:val="20"/>
                <w:szCs w:val="20"/>
                <w:lang w:val="es-CL"/>
              </w:rPr>
            </w:pPr>
          </w:p>
          <w:p w:rsidR="00E943A6" w:rsidRPr="00BA4087" w:rsidRDefault="00E943A6" w:rsidP="00922E89">
            <w:pPr>
              <w:ind w:left="738" w:hanging="425"/>
              <w:rPr>
                <w:spacing w:val="-2"/>
                <w:sz w:val="20"/>
                <w:szCs w:val="20"/>
              </w:rPr>
            </w:pPr>
            <w:r w:rsidRPr="00BA4087">
              <w:rPr>
                <w:spacing w:val="-2"/>
                <w:sz w:val="20"/>
                <w:szCs w:val="20"/>
              </w:rPr>
              <w:t>4.</w:t>
            </w:r>
            <w:r w:rsidRPr="00BA4087">
              <w:rPr>
                <w:spacing w:val="-2"/>
                <w:sz w:val="20"/>
                <w:szCs w:val="20"/>
              </w:rPr>
              <w:tab/>
              <w:t>Si en un mismo expediente se solicitan varios trámites o tipos de obras, simultánea o conjuntamente, el pago de los derechos municipales se calculará sobre la base de cada uno de dichos trámites.</w:t>
            </w:r>
          </w:p>
          <w:p w:rsidR="00E943A6" w:rsidRPr="00BA4087" w:rsidRDefault="00E943A6" w:rsidP="00922E89">
            <w:pPr>
              <w:ind w:left="738" w:hanging="425"/>
              <w:rPr>
                <w:spacing w:val="-2"/>
                <w:sz w:val="20"/>
                <w:szCs w:val="20"/>
              </w:rPr>
            </w:pPr>
          </w:p>
          <w:p w:rsidR="00E943A6" w:rsidRPr="00BA4087" w:rsidRDefault="00E943A6" w:rsidP="00922E89">
            <w:pPr>
              <w:ind w:left="738" w:hanging="425"/>
              <w:rPr>
                <w:b/>
                <w:i/>
                <w:spacing w:val="-2"/>
                <w:sz w:val="20"/>
                <w:szCs w:val="20"/>
              </w:rPr>
            </w:pPr>
            <w:r w:rsidRPr="00BA4087">
              <w:rPr>
                <w:spacing w:val="-2"/>
                <w:sz w:val="20"/>
                <w:szCs w:val="20"/>
              </w:rPr>
              <w:t>5.</w:t>
            </w:r>
            <w:r w:rsidRPr="00BA4087">
              <w:rPr>
                <w:spacing w:val="-2"/>
                <w:sz w:val="20"/>
                <w:szCs w:val="20"/>
              </w:rPr>
              <w:tab/>
              <w:t xml:space="preserve">En el caso de modificaciones de proyecto, a que se refiere el número 6 de la mencionada Tabla del artículo 130, el presupuesto se calculará proporcionalmente respecto de la superficie edificada que hubiere modificado su estructura. </w:t>
            </w:r>
            <w:r w:rsidRPr="00E943A6">
              <w:rPr>
                <w:spacing w:val="-2"/>
                <w:sz w:val="20"/>
                <w:szCs w:val="20"/>
                <w:highlight w:val="yellow"/>
              </w:rPr>
              <w:t>Para determinar exactamente la superficie afectada por la modificación, el arquitecto deberá adjuntar en los respectivos planos de planta, un cuadro con las superficies aprobadas y las que se modifican.</w:t>
            </w:r>
            <w:r>
              <w:rPr>
                <w:spacing w:val="-2"/>
                <w:sz w:val="20"/>
                <w:szCs w:val="20"/>
              </w:rPr>
              <w:t xml:space="preserve"> </w:t>
            </w:r>
            <w:r w:rsidRPr="00BA4087">
              <w:rPr>
                <w:spacing w:val="-2"/>
                <w:sz w:val="20"/>
                <w:szCs w:val="20"/>
              </w:rPr>
              <w:t xml:space="preserve">En caso de aumento de superficies, se cobrará por éstas lo previsto en el número 2 de la misma Tabla.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6.</w:t>
            </w:r>
            <w:r w:rsidRPr="00BA4087">
              <w:rPr>
                <w:spacing w:val="-2"/>
                <w:sz w:val="20"/>
                <w:szCs w:val="20"/>
              </w:rPr>
              <w:tab/>
              <w:t>Las facilidades de pago en cuotas bimestrales o trimestrales a que se refiere el inciso segundo del artículo 128 de la citada Ley General, serán resueltas por el Director de Obras Municipales.  Tratándose de proyectos que se construirán por partes, se podrán acordar facilidades de pago en cuotas relacionadas con la fecha de inicio de cada parte, debiendo, en todo caso, encontrarse pagados los derechos de cada parte antes de su recepción definitiva.</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7.</w:t>
            </w:r>
            <w:r w:rsidRPr="00BA4087">
              <w:rPr>
                <w:spacing w:val="-2"/>
                <w:sz w:val="20"/>
                <w:szCs w:val="20"/>
              </w:rPr>
              <w:tab/>
              <w:t>Una vez concluido el proceso de revisión del expediente por parte de la Dirección de Obras Municipales o cuando se trate de solicitudes que deban resolverse sin más trámite, dicha Dirección deberá emitir el Giro de Ingresos Municipales para el pago de los derechos respectivos.</w:t>
            </w:r>
          </w:p>
          <w:p w:rsidR="00E943A6" w:rsidRPr="00BA4087" w:rsidRDefault="00E943A6" w:rsidP="00922E89">
            <w:pPr>
              <w:rPr>
                <w:spacing w:val="-2"/>
                <w:sz w:val="20"/>
                <w:szCs w:val="20"/>
                <w:lang w:val="es-CL"/>
              </w:rPr>
            </w:pPr>
          </w:p>
          <w:p w:rsidR="00E943A6" w:rsidRPr="00BA4087" w:rsidRDefault="00E943A6" w:rsidP="00922E89">
            <w:pPr>
              <w:ind w:right="29"/>
              <w:rPr>
                <w:spacing w:val="-2"/>
                <w:sz w:val="20"/>
                <w:szCs w:val="20"/>
              </w:rPr>
            </w:pPr>
            <w:r w:rsidRPr="00BA4087">
              <w:rPr>
                <w:spacing w:val="-2"/>
                <w:sz w:val="20"/>
                <w:szCs w:val="20"/>
              </w:rPr>
              <w:tab/>
            </w:r>
            <w:r w:rsidRPr="00BA4087">
              <w:rPr>
                <w:spacing w:val="-2"/>
                <w:sz w:val="20"/>
                <w:szCs w:val="20"/>
              </w:rPr>
              <w:tab/>
              <w:t xml:space="preserve">En los casos que </w:t>
            </w:r>
            <w:r w:rsidRPr="00332498">
              <w:rPr>
                <w:spacing w:val="-2"/>
                <w:sz w:val="20"/>
                <w:szCs w:val="20"/>
                <w:highlight w:val="yellow"/>
              </w:rPr>
              <w:t>una solicitud de</w:t>
            </w:r>
            <w:r w:rsidRPr="00BA4087">
              <w:rPr>
                <w:spacing w:val="-2"/>
                <w:sz w:val="20"/>
                <w:szCs w:val="20"/>
              </w:rPr>
              <w:t xml:space="preserve"> permiso </w:t>
            </w:r>
            <w:r w:rsidRPr="00332498">
              <w:rPr>
                <w:spacing w:val="-2"/>
                <w:sz w:val="20"/>
                <w:szCs w:val="20"/>
                <w:highlight w:val="yellow"/>
              </w:rPr>
              <w:t>o de una modificación de proyecto</w:t>
            </w:r>
            <w:r>
              <w:rPr>
                <w:spacing w:val="-2"/>
                <w:sz w:val="20"/>
                <w:szCs w:val="20"/>
              </w:rPr>
              <w:t xml:space="preserve"> </w:t>
            </w:r>
            <w:r w:rsidRPr="00BA4087">
              <w:rPr>
                <w:spacing w:val="-2"/>
                <w:sz w:val="20"/>
                <w:szCs w:val="20"/>
              </w:rPr>
              <w:t xml:space="preserve">cuente con informe favorable de un </w:t>
            </w:r>
            <w:r>
              <w:rPr>
                <w:spacing w:val="-2"/>
                <w:sz w:val="20"/>
                <w:szCs w:val="20"/>
              </w:rPr>
              <w:t>R</w:t>
            </w:r>
            <w:r w:rsidRPr="00BA4087">
              <w:rPr>
                <w:spacing w:val="-2"/>
                <w:sz w:val="20"/>
                <w:szCs w:val="20"/>
              </w:rPr>
              <w:t xml:space="preserve">evisor </w:t>
            </w:r>
            <w:r>
              <w:rPr>
                <w:spacing w:val="-2"/>
                <w:sz w:val="20"/>
                <w:szCs w:val="20"/>
              </w:rPr>
              <w:t>I</w:t>
            </w:r>
            <w:r w:rsidRPr="00BA4087">
              <w:rPr>
                <w:spacing w:val="-2"/>
                <w:sz w:val="20"/>
                <w:szCs w:val="20"/>
              </w:rPr>
              <w:t xml:space="preserve">ndependiente, los derechos municipales se reducirán en un 30%. </w:t>
            </w:r>
            <w:r w:rsidRPr="00332498">
              <w:rPr>
                <w:spacing w:val="-2"/>
                <w:sz w:val="20"/>
                <w:szCs w:val="20"/>
                <w:highlight w:val="yellow"/>
              </w:rPr>
              <w:t xml:space="preserve"> </w:t>
            </w:r>
            <w:r>
              <w:rPr>
                <w:spacing w:val="-2"/>
                <w:sz w:val="20"/>
                <w:szCs w:val="20"/>
                <w:highlight w:val="yellow"/>
              </w:rPr>
              <w:t>La</w:t>
            </w:r>
            <w:r w:rsidRPr="00332498">
              <w:rPr>
                <w:spacing w:val="-2"/>
                <w:sz w:val="20"/>
                <w:szCs w:val="20"/>
                <w:highlight w:val="yellow"/>
              </w:rPr>
              <w:t xml:space="preserve"> participación del revisor independiente </w:t>
            </w:r>
            <w:r>
              <w:rPr>
                <w:spacing w:val="-2"/>
                <w:sz w:val="20"/>
                <w:szCs w:val="20"/>
                <w:highlight w:val="yellow"/>
              </w:rPr>
              <w:t xml:space="preserve">comprende tanto la labor de informar </w:t>
            </w:r>
            <w:r w:rsidRPr="00332498">
              <w:rPr>
                <w:spacing w:val="-2"/>
                <w:sz w:val="20"/>
                <w:szCs w:val="20"/>
                <w:highlight w:val="yellow"/>
              </w:rPr>
              <w:t xml:space="preserve">el permiso como la recepción de las obras de edificación, debiendo emitir </w:t>
            </w:r>
            <w:r>
              <w:rPr>
                <w:spacing w:val="-2"/>
                <w:sz w:val="20"/>
                <w:szCs w:val="20"/>
                <w:highlight w:val="yellow"/>
              </w:rPr>
              <w:t xml:space="preserve">para ello </w:t>
            </w:r>
            <w:r w:rsidRPr="00332498">
              <w:rPr>
                <w:spacing w:val="-2"/>
                <w:sz w:val="20"/>
                <w:szCs w:val="20"/>
                <w:highlight w:val="yellow"/>
              </w:rPr>
              <w:t>los informes señalados en el artículo 1.4.2</w:t>
            </w:r>
            <w:r>
              <w:rPr>
                <w:spacing w:val="-2"/>
                <w:sz w:val="20"/>
                <w:szCs w:val="20"/>
                <w:highlight w:val="yellow"/>
              </w:rPr>
              <w:t>4</w:t>
            </w:r>
            <w:r w:rsidRPr="00332498">
              <w:rPr>
                <w:spacing w:val="-2"/>
                <w:sz w:val="20"/>
                <w:szCs w:val="20"/>
                <w:highlight w:val="yellow"/>
              </w:rPr>
              <w:t>. de esta Ordenanza.</w:t>
            </w:r>
          </w:p>
          <w:p w:rsidR="00E943A6" w:rsidRPr="00BA4087"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r>
            <w:r w:rsidRPr="00245544">
              <w:rPr>
                <w:spacing w:val="-2"/>
                <w:sz w:val="20"/>
                <w:szCs w:val="20"/>
                <w:highlight w:val="yellow"/>
              </w:rPr>
              <w:t>Si la Dirección de Obras Municipales hubiese dispuesto la consignación de algún monto al momento de ingresar una solicitud de aprobación de anteproyecto o una solicitud de permiso, dicho monto se descontará del derecho municipal que corresponda por el permiso.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b/>
                <w:spacing w:val="-2"/>
                <w:sz w:val="20"/>
                <w:szCs w:val="20"/>
              </w:rPr>
            </w:pPr>
            <w:r w:rsidRPr="00BA4087">
              <w:rPr>
                <w:b/>
                <w:spacing w:val="-2"/>
                <w:sz w:val="20"/>
                <w:szCs w:val="20"/>
              </w:rPr>
              <w:t>Artículo</w:t>
            </w:r>
            <w:r w:rsidRPr="00BA4087">
              <w:rPr>
                <w:b/>
                <w:spacing w:val="-2"/>
                <w:sz w:val="20"/>
                <w:szCs w:val="20"/>
              </w:rPr>
              <w:tab/>
              <w:t>5.1.15.</w:t>
            </w:r>
            <w:r w:rsidRPr="00BA4087">
              <w:rPr>
                <w:b/>
                <w:spacing w:val="-2"/>
                <w:sz w:val="20"/>
                <w:szCs w:val="20"/>
              </w:rPr>
              <w:tab/>
            </w:r>
            <w:r w:rsidRPr="00BA4087">
              <w:rPr>
                <w:spacing w:val="-2"/>
                <w:sz w:val="20"/>
                <w:szCs w:val="20"/>
              </w:rPr>
              <w:t>En la solicitud de permiso de edificación se incluirá un informe sobre la calidad del subsuelo o sobre posibles riesgos provenientes de las áreas circundantes y las medidas de protección que se adoptarán, en su caso, si lo hubiere requerido el Director de Obras Municipales en el Certificado de Informaciones Previas.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b/>
                <w:spacing w:val="-2"/>
                <w:sz w:val="20"/>
                <w:szCs w:val="20"/>
              </w:rPr>
            </w:pPr>
            <w:r w:rsidRPr="00BA4087">
              <w:rPr>
                <w:b/>
                <w:spacing w:val="-2"/>
                <w:sz w:val="20"/>
                <w:szCs w:val="20"/>
              </w:rPr>
              <w:t>Artículo</w:t>
            </w:r>
            <w:r w:rsidRPr="00BA4087">
              <w:rPr>
                <w:b/>
                <w:spacing w:val="-2"/>
                <w:sz w:val="20"/>
                <w:szCs w:val="20"/>
              </w:rPr>
              <w:tab/>
              <w:t>5.1.15.</w:t>
            </w:r>
            <w:r w:rsidRPr="00BA4087">
              <w:rPr>
                <w:b/>
                <w:spacing w:val="-2"/>
                <w:sz w:val="20"/>
                <w:szCs w:val="20"/>
              </w:rPr>
              <w:tab/>
            </w:r>
            <w:r w:rsidRPr="00BA4087">
              <w:rPr>
                <w:spacing w:val="-2"/>
                <w:sz w:val="20"/>
                <w:szCs w:val="20"/>
              </w:rPr>
              <w:t xml:space="preserve">En la solicitud de permiso de edificación se incluirá un informe sobre la calidad del subsuelo o sobre posibles riesgos provenientes de las áreas circundantes y las medidas de protección que se adoptarán, en su caso, si lo hubiere requerido el Director de Obras Municipales en el </w:t>
            </w:r>
            <w:r>
              <w:rPr>
                <w:spacing w:val="-2"/>
                <w:sz w:val="20"/>
                <w:szCs w:val="20"/>
              </w:rPr>
              <w:t>C</w:t>
            </w:r>
            <w:r w:rsidRPr="00BA4087">
              <w:rPr>
                <w:spacing w:val="-2"/>
                <w:sz w:val="20"/>
                <w:szCs w:val="20"/>
              </w:rPr>
              <w:t xml:space="preserve">ertificado de </w:t>
            </w:r>
            <w:r>
              <w:rPr>
                <w:spacing w:val="-2"/>
                <w:sz w:val="20"/>
                <w:szCs w:val="20"/>
              </w:rPr>
              <w:t>I</w:t>
            </w:r>
            <w:r w:rsidRPr="00BA4087">
              <w:rPr>
                <w:spacing w:val="-2"/>
                <w:sz w:val="20"/>
                <w:szCs w:val="20"/>
              </w:rPr>
              <w:t xml:space="preserve">nformaciones </w:t>
            </w:r>
            <w:r>
              <w:rPr>
                <w:spacing w:val="-2"/>
                <w:sz w:val="20"/>
                <w:szCs w:val="20"/>
              </w:rPr>
              <w:t>P</w:t>
            </w:r>
            <w:r w:rsidRPr="00BA4087">
              <w:rPr>
                <w:spacing w:val="-2"/>
                <w:sz w:val="20"/>
                <w:szCs w:val="20"/>
              </w:rPr>
              <w:t>revias.</w:t>
            </w:r>
          </w:p>
          <w:p w:rsidR="00E943A6" w:rsidRPr="00BA4087"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r>
            <w:r w:rsidRPr="00332498">
              <w:rPr>
                <w:spacing w:val="-2"/>
                <w:sz w:val="20"/>
                <w:szCs w:val="20"/>
                <w:highlight w:val="yellow"/>
              </w:rPr>
              <w:t>El informe sobre calidad del subsuelo no será necesario cuando dicha información se encuentre señalada en el proyecto de cálculo estructural, debiendo indicarse tal circunstancia en la respectiva solicitud.</w:t>
            </w:r>
            <w:r>
              <w:rPr>
                <w:spacing w:val="-2"/>
                <w:sz w:val="20"/>
                <w:szCs w:val="20"/>
              </w:rPr>
              <w:t xml:space="preserve"> </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5.1.17.</w:t>
            </w:r>
            <w:r w:rsidRPr="00BA4087">
              <w:rPr>
                <w:b/>
                <w:spacing w:val="-2"/>
                <w:sz w:val="20"/>
                <w:szCs w:val="20"/>
              </w:rPr>
              <w:tab/>
            </w:r>
            <w:r w:rsidRPr="00BA4087">
              <w:rPr>
                <w:spacing w:val="-2"/>
                <w:sz w:val="20"/>
                <w:szCs w:val="20"/>
              </w:rPr>
              <w:t>Si después de concedido un permiso y antes de la recepción de las obras, hubiere necesidad de modificar un proyecto aprobado, se deberán presentar ante el Director de Obras Municipales los siguientes antecedentes:</w:t>
            </w:r>
          </w:p>
          <w:p w:rsidR="00E943A6" w:rsidRPr="00BA4087" w:rsidRDefault="00E943A6" w:rsidP="00922E89">
            <w:pPr>
              <w:rPr>
                <w:spacing w:val="-2"/>
                <w:sz w:val="20"/>
                <w:szCs w:val="20"/>
              </w:rPr>
            </w:pPr>
          </w:p>
          <w:p w:rsidR="00E943A6" w:rsidRPr="00BA4087" w:rsidRDefault="00E943A6" w:rsidP="00922E89">
            <w:pPr>
              <w:ind w:left="738" w:hanging="425"/>
              <w:rPr>
                <w:spacing w:val="-2"/>
                <w:sz w:val="20"/>
                <w:szCs w:val="20"/>
                <w:lang w:val="es-ES_tradnl"/>
              </w:rPr>
            </w:pPr>
            <w:r w:rsidRPr="00BA4087">
              <w:rPr>
                <w:spacing w:val="-2"/>
                <w:sz w:val="20"/>
                <w:szCs w:val="20"/>
                <w:lang w:val="es-ES_tradnl"/>
              </w:rPr>
              <w:t>1.</w:t>
            </w:r>
            <w:r w:rsidRPr="00BA4087">
              <w:rPr>
                <w:spacing w:val="-2"/>
                <w:sz w:val="20"/>
                <w:szCs w:val="20"/>
                <w:lang w:val="es-ES_tradnl"/>
              </w:rPr>
              <w:tab/>
              <w:t>Solicitud de modificación de proyecto, firmada por el propietario y el arquitecto, indicando si hay cambio de destino de toda o parte de la edificación.</w:t>
            </w:r>
          </w:p>
          <w:p w:rsidR="00E943A6" w:rsidRDefault="00E943A6" w:rsidP="00922E89">
            <w:pPr>
              <w:ind w:left="738" w:hanging="425"/>
              <w:rPr>
                <w:spacing w:val="-2"/>
                <w:sz w:val="20"/>
                <w:szCs w:val="20"/>
              </w:rPr>
            </w:pPr>
          </w:p>
          <w:p w:rsidR="00156C38" w:rsidRPr="00BA4087" w:rsidRDefault="00156C38" w:rsidP="00922E89">
            <w:pPr>
              <w:ind w:left="738" w:hanging="425"/>
              <w:rPr>
                <w:spacing w:val="-2"/>
                <w:sz w:val="20"/>
                <w:szCs w:val="20"/>
              </w:rPr>
            </w:pPr>
          </w:p>
          <w:p w:rsidR="00E943A6" w:rsidRPr="00BA4087" w:rsidRDefault="00E943A6" w:rsidP="00922E89">
            <w:pPr>
              <w:ind w:left="727" w:hanging="414"/>
              <w:rPr>
                <w:spacing w:val="-2"/>
                <w:sz w:val="20"/>
                <w:szCs w:val="20"/>
                <w:lang w:val="es-ES_tradnl"/>
              </w:rPr>
            </w:pPr>
            <w:r w:rsidRPr="00BA4087">
              <w:rPr>
                <w:spacing w:val="-2"/>
                <w:sz w:val="20"/>
                <w:szCs w:val="20"/>
                <w:lang w:val="es-ES_tradnl"/>
              </w:rPr>
              <w:t>2.</w:t>
            </w:r>
            <w:r w:rsidRPr="00BA4087">
              <w:rPr>
                <w:spacing w:val="-2"/>
                <w:sz w:val="20"/>
                <w:szCs w:val="20"/>
                <w:lang w:val="es-ES_tradnl"/>
              </w:rPr>
              <w:tab/>
              <w:t>Lista de los documentos que se agregan, se reemplazan o se eliminan con respecto al expediente original, firmada por el arquitecto.</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3.</w:t>
            </w:r>
            <w:r w:rsidRPr="00BA4087">
              <w:rPr>
                <w:spacing w:val="-2"/>
                <w:sz w:val="20"/>
                <w:szCs w:val="20"/>
              </w:rPr>
              <w:tab/>
              <w:t>Certificado de Informaciones Previas en caso de ampliaciones de superficie.</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4.</w:t>
            </w:r>
            <w:r w:rsidRPr="00BA4087">
              <w:rPr>
                <w:spacing w:val="-2"/>
                <w:sz w:val="20"/>
                <w:szCs w:val="20"/>
              </w:rPr>
              <w:tab/>
              <w:t>Lista de modificaciones, referidas a cada plano, firmada por el arquitecto.</w:t>
            </w:r>
          </w:p>
          <w:p w:rsidR="00E943A6" w:rsidRPr="00BA4087" w:rsidRDefault="00E943A6" w:rsidP="00922E89">
            <w:pPr>
              <w:ind w:left="738" w:hanging="425"/>
              <w:rPr>
                <w:spacing w:val="-2"/>
                <w:sz w:val="20"/>
                <w:szCs w:val="20"/>
              </w:rPr>
            </w:pPr>
          </w:p>
          <w:p w:rsidR="00E943A6" w:rsidRDefault="00E943A6" w:rsidP="00922E89">
            <w:pPr>
              <w:ind w:left="738" w:hanging="425"/>
              <w:rPr>
                <w:spacing w:val="-2"/>
                <w:sz w:val="20"/>
                <w:szCs w:val="20"/>
              </w:rPr>
            </w:pPr>
            <w:r w:rsidRPr="00BA4087">
              <w:rPr>
                <w:spacing w:val="-2"/>
                <w:sz w:val="20"/>
                <w:szCs w:val="20"/>
              </w:rPr>
              <w:t>5.</w:t>
            </w:r>
            <w:r w:rsidRPr="00BA4087">
              <w:rPr>
                <w:spacing w:val="-2"/>
                <w:sz w:val="20"/>
                <w:szCs w:val="20"/>
              </w:rPr>
              <w:tab/>
              <w:t>Planos con las modificaciones, indicando en ellos o en esquema adjunto los cambios con respecto al proyecto original, firmados por el arquitecto y el propietario.</w:t>
            </w:r>
          </w:p>
          <w:p w:rsidR="00E943A6" w:rsidRDefault="00E943A6"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584D1E" w:rsidRDefault="00584D1E" w:rsidP="00922E89">
            <w:pPr>
              <w:rPr>
                <w:spacing w:val="-2"/>
                <w:sz w:val="20"/>
                <w:szCs w:val="20"/>
              </w:rPr>
            </w:pPr>
          </w:p>
          <w:p w:rsidR="00E943A6" w:rsidRPr="00584D1E" w:rsidRDefault="00E943A6" w:rsidP="00922E89">
            <w:pPr>
              <w:ind w:left="738" w:hanging="425"/>
              <w:rPr>
                <w:strike/>
                <w:spacing w:val="-2"/>
                <w:sz w:val="20"/>
                <w:szCs w:val="20"/>
                <w:lang w:val="es-CL"/>
              </w:rPr>
            </w:pPr>
            <w:r w:rsidRPr="00584D1E">
              <w:rPr>
                <w:strike/>
                <w:spacing w:val="-2"/>
                <w:sz w:val="20"/>
                <w:szCs w:val="20"/>
                <w:highlight w:val="yellow"/>
                <w:lang w:val="es-CL"/>
              </w:rPr>
              <w:t>6.</w:t>
            </w:r>
            <w:r w:rsidRPr="00584D1E">
              <w:rPr>
                <w:strike/>
                <w:spacing w:val="-2"/>
                <w:sz w:val="20"/>
                <w:szCs w:val="20"/>
                <w:highlight w:val="yellow"/>
                <w:lang w:val="es-CL"/>
              </w:rPr>
              <w:tab/>
              <w:t>Cuadro de superficies individualizando las áreas que se modifican, las que se amplían o disminuyen en su caso.</w:t>
            </w:r>
          </w:p>
          <w:p w:rsidR="00E943A6" w:rsidRPr="00BA4087" w:rsidRDefault="00E943A6" w:rsidP="00922E89">
            <w:pPr>
              <w:rPr>
                <w:spacing w:val="-2"/>
                <w:sz w:val="20"/>
                <w:szCs w:val="20"/>
              </w:rPr>
            </w:pPr>
          </w:p>
          <w:p w:rsidR="00E943A6" w:rsidRPr="00BA4087" w:rsidRDefault="00E943A6" w:rsidP="00922E89">
            <w:pPr>
              <w:ind w:left="738" w:hanging="425"/>
              <w:rPr>
                <w:spacing w:val="-2"/>
                <w:sz w:val="20"/>
                <w:szCs w:val="20"/>
              </w:rPr>
            </w:pPr>
            <w:r w:rsidRPr="00BA4087" w:rsidDel="0069632A">
              <w:rPr>
                <w:spacing w:val="-2"/>
                <w:sz w:val="20"/>
                <w:szCs w:val="20"/>
              </w:rPr>
              <w:t>7</w:t>
            </w:r>
            <w:r w:rsidRPr="00BA4087">
              <w:rPr>
                <w:spacing w:val="-2"/>
                <w:sz w:val="20"/>
                <w:szCs w:val="20"/>
              </w:rPr>
              <w:t>.</w:t>
            </w:r>
            <w:r w:rsidRPr="00BA4087">
              <w:rPr>
                <w:spacing w:val="-2"/>
                <w:sz w:val="20"/>
                <w:szCs w:val="20"/>
              </w:rPr>
              <w:tab/>
              <w:t xml:space="preserve">Especificaciones técnicas de las modificaciones, si correspondiere, firmadas por el arquitecto y el propietario.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sidDel="0069632A">
              <w:rPr>
                <w:spacing w:val="-2"/>
                <w:sz w:val="20"/>
                <w:szCs w:val="20"/>
              </w:rPr>
              <w:t>8</w:t>
            </w:r>
            <w:r w:rsidRPr="00BA4087">
              <w:rPr>
                <w:spacing w:val="-2"/>
                <w:sz w:val="20"/>
                <w:szCs w:val="20"/>
              </w:rPr>
              <w:t>.</w:t>
            </w:r>
            <w:r w:rsidRPr="00BA4087">
              <w:rPr>
                <w:spacing w:val="-2"/>
                <w:sz w:val="20"/>
                <w:szCs w:val="20"/>
              </w:rPr>
              <w:tab/>
              <w:t>Presupuesto de obras complementarias, si las hubiere.</w:t>
            </w:r>
          </w:p>
          <w:p w:rsidR="00245544" w:rsidRPr="00BA4087" w:rsidRDefault="00245544" w:rsidP="00584D1E">
            <w:pPr>
              <w:rPr>
                <w:spacing w:val="-2"/>
                <w:sz w:val="20"/>
                <w:szCs w:val="20"/>
              </w:rPr>
            </w:pPr>
          </w:p>
          <w:p w:rsidR="00E943A6" w:rsidRPr="00BA4087" w:rsidRDefault="00E943A6" w:rsidP="00922E89">
            <w:pPr>
              <w:ind w:left="738" w:hanging="425"/>
              <w:rPr>
                <w:spacing w:val="-2"/>
                <w:sz w:val="20"/>
                <w:szCs w:val="20"/>
              </w:rPr>
            </w:pPr>
            <w:r w:rsidRPr="00BA4087" w:rsidDel="0069632A">
              <w:rPr>
                <w:spacing w:val="-2"/>
                <w:sz w:val="20"/>
                <w:szCs w:val="20"/>
              </w:rPr>
              <w:t>9</w:t>
            </w:r>
            <w:r w:rsidRPr="00BA4087">
              <w:rPr>
                <w:spacing w:val="-2"/>
                <w:sz w:val="20"/>
                <w:szCs w:val="20"/>
              </w:rPr>
              <w:t>.</w:t>
            </w:r>
            <w:r w:rsidRPr="00BA4087">
              <w:rPr>
                <w:spacing w:val="-2"/>
                <w:sz w:val="20"/>
                <w:szCs w:val="20"/>
              </w:rPr>
              <w:tab/>
              <w:t xml:space="preserve">Fotocopia del permiso anterior. </w:t>
            </w:r>
          </w:p>
          <w:p w:rsidR="00584D1E" w:rsidRDefault="00584D1E" w:rsidP="00922E89">
            <w:pPr>
              <w:ind w:left="738" w:hanging="425"/>
              <w:rPr>
                <w:spacing w:val="-2"/>
                <w:sz w:val="20"/>
                <w:szCs w:val="20"/>
              </w:rPr>
            </w:pPr>
          </w:p>
          <w:p w:rsidR="00584D1E" w:rsidRDefault="00584D1E" w:rsidP="00922E89">
            <w:pPr>
              <w:ind w:left="738" w:hanging="425"/>
              <w:rPr>
                <w:spacing w:val="-2"/>
                <w:sz w:val="20"/>
                <w:szCs w:val="20"/>
              </w:rPr>
            </w:pPr>
          </w:p>
          <w:p w:rsidR="00E943A6" w:rsidRDefault="00E943A6" w:rsidP="00922E89">
            <w:pPr>
              <w:ind w:left="738" w:hanging="425"/>
              <w:rPr>
                <w:spacing w:val="-2"/>
                <w:sz w:val="20"/>
                <w:szCs w:val="20"/>
              </w:rPr>
            </w:pPr>
            <w:r w:rsidRPr="00BA4087" w:rsidDel="0069632A">
              <w:rPr>
                <w:spacing w:val="-2"/>
                <w:sz w:val="20"/>
                <w:szCs w:val="20"/>
              </w:rPr>
              <w:t>1</w:t>
            </w:r>
            <w:r w:rsidRPr="00BA4087">
              <w:rPr>
                <w:spacing w:val="-2"/>
                <w:sz w:val="20"/>
                <w:szCs w:val="20"/>
              </w:rPr>
              <w:t>0.</w:t>
            </w:r>
            <w:r w:rsidRPr="00BA4087">
              <w:rPr>
                <w:spacing w:val="-2"/>
                <w:sz w:val="20"/>
                <w:szCs w:val="20"/>
              </w:rPr>
              <w:tab/>
              <w:t xml:space="preserve">Informe favorable de Revisor Independiente, cuando corresponda. </w:t>
            </w:r>
          </w:p>
          <w:p w:rsidR="00E943A6" w:rsidRDefault="00E943A6" w:rsidP="00922E89">
            <w:pPr>
              <w:ind w:left="738" w:hanging="425"/>
              <w:rPr>
                <w:spacing w:val="-2"/>
                <w:sz w:val="20"/>
                <w:szCs w:val="20"/>
              </w:rPr>
            </w:pPr>
          </w:p>
          <w:p w:rsidR="00245544" w:rsidRDefault="00245544" w:rsidP="00922E89">
            <w:pPr>
              <w:ind w:left="738" w:hanging="425"/>
              <w:rPr>
                <w:spacing w:val="-2"/>
                <w:sz w:val="20"/>
                <w:szCs w:val="20"/>
              </w:rPr>
            </w:pPr>
          </w:p>
          <w:p w:rsidR="00584D1E" w:rsidRDefault="00584D1E" w:rsidP="00922E89">
            <w:pPr>
              <w:ind w:left="738" w:hanging="425"/>
              <w:rPr>
                <w:spacing w:val="-2"/>
                <w:sz w:val="20"/>
                <w:szCs w:val="20"/>
              </w:rPr>
            </w:pPr>
          </w:p>
          <w:p w:rsidR="00584D1E" w:rsidRDefault="00584D1E" w:rsidP="00922E89">
            <w:pPr>
              <w:ind w:left="738" w:hanging="425"/>
              <w:rPr>
                <w:spacing w:val="-2"/>
                <w:sz w:val="20"/>
                <w:szCs w:val="20"/>
              </w:rPr>
            </w:pPr>
          </w:p>
          <w:p w:rsidR="00584D1E" w:rsidRDefault="00584D1E" w:rsidP="00584D1E">
            <w:pPr>
              <w:rPr>
                <w:spacing w:val="-2"/>
                <w:sz w:val="20"/>
                <w:szCs w:val="20"/>
              </w:rPr>
            </w:pPr>
          </w:p>
          <w:p w:rsidR="00245544" w:rsidRPr="00BA4087" w:rsidRDefault="00245544"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11.</w:t>
            </w:r>
            <w:r w:rsidRPr="00BA4087">
              <w:rPr>
                <w:spacing w:val="-2"/>
                <w:sz w:val="20"/>
                <w:szCs w:val="20"/>
              </w:rPr>
              <w:tab/>
              <w:t xml:space="preserve">Firma del proyectista de cálculo estructural e informe favorable de Revisor de Proyecto de Cálculo Estructural, cuando corresponda. </w:t>
            </w:r>
          </w:p>
          <w:p w:rsidR="00E943A6" w:rsidRDefault="00E943A6"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156C38" w:rsidRDefault="00156C38" w:rsidP="00922E89">
            <w:pPr>
              <w:rPr>
                <w:spacing w:val="-2"/>
                <w:sz w:val="20"/>
                <w:szCs w:val="20"/>
              </w:rPr>
            </w:pPr>
          </w:p>
          <w:p w:rsidR="00E943A6" w:rsidRPr="00BA4087" w:rsidRDefault="00E943A6" w:rsidP="00922E89">
            <w:pPr>
              <w:rPr>
                <w:spacing w:val="-2"/>
                <w:sz w:val="20"/>
                <w:szCs w:val="20"/>
              </w:rPr>
            </w:pPr>
            <w:r w:rsidRPr="00BA4087">
              <w:rPr>
                <w:spacing w:val="-2"/>
                <w:sz w:val="20"/>
                <w:szCs w:val="20"/>
              </w:rPr>
              <w:tab/>
            </w:r>
            <w:r w:rsidRPr="00BA4087">
              <w:rPr>
                <w:spacing w:val="-2"/>
                <w:sz w:val="20"/>
                <w:szCs w:val="20"/>
              </w:rPr>
              <w:tab/>
              <w:t>Una vez aprobados y para todos los efectos legales, los nuevos antecedentes reemplazarán a los documentos originales.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5.1.17.</w:t>
            </w:r>
            <w:r w:rsidRPr="00BA4087">
              <w:rPr>
                <w:b/>
                <w:spacing w:val="-2"/>
                <w:sz w:val="20"/>
                <w:szCs w:val="20"/>
              </w:rPr>
              <w:tab/>
            </w:r>
            <w:r w:rsidRPr="00BA4087">
              <w:rPr>
                <w:spacing w:val="-2"/>
                <w:sz w:val="20"/>
                <w:szCs w:val="20"/>
              </w:rPr>
              <w:t>Si después de concedido un permiso y antes de la recepción de las obras, hubiere necesidad de modificar un proyecto aprobado, se deberán presentar ante el Director de Obras Municipales los siguientes antecedentes:</w:t>
            </w:r>
          </w:p>
          <w:p w:rsidR="00E943A6" w:rsidRPr="00BA4087" w:rsidRDefault="00E943A6" w:rsidP="00922E89">
            <w:pPr>
              <w:rPr>
                <w:spacing w:val="-2"/>
                <w:sz w:val="20"/>
                <w:szCs w:val="20"/>
              </w:rPr>
            </w:pPr>
          </w:p>
          <w:p w:rsidR="00E943A6" w:rsidRPr="00BA4087" w:rsidRDefault="00E943A6" w:rsidP="00922E89">
            <w:pPr>
              <w:ind w:left="763" w:hanging="450"/>
              <w:rPr>
                <w:spacing w:val="-2"/>
                <w:sz w:val="20"/>
                <w:szCs w:val="20"/>
                <w:lang w:val="es-ES_tradnl"/>
              </w:rPr>
            </w:pPr>
            <w:r w:rsidRPr="00BA4087">
              <w:rPr>
                <w:spacing w:val="-2"/>
                <w:sz w:val="20"/>
                <w:szCs w:val="20"/>
                <w:lang w:val="es-ES_tradnl"/>
              </w:rPr>
              <w:t>1.</w:t>
            </w:r>
            <w:r w:rsidRPr="00BA4087">
              <w:rPr>
                <w:spacing w:val="-2"/>
                <w:sz w:val="20"/>
                <w:szCs w:val="20"/>
                <w:lang w:val="es-ES_tradnl"/>
              </w:rPr>
              <w:tab/>
              <w:t xml:space="preserve">Solicitud de modificación de proyecto, firmada por el propietario y el arquitecto, indicando si hay cambio de destino de toda o parte de la edificación </w:t>
            </w:r>
            <w:r w:rsidRPr="00332498">
              <w:rPr>
                <w:spacing w:val="-2"/>
                <w:sz w:val="20"/>
                <w:szCs w:val="20"/>
                <w:highlight w:val="yellow"/>
                <w:lang w:val="es-ES_tradnl"/>
              </w:rPr>
              <w:t>y si existen normas urbanísticas involucradas.</w:t>
            </w:r>
          </w:p>
          <w:p w:rsidR="00E943A6" w:rsidRPr="00BA4087" w:rsidRDefault="00E943A6" w:rsidP="00922E89">
            <w:pPr>
              <w:ind w:left="763" w:hanging="450"/>
              <w:rPr>
                <w:spacing w:val="-2"/>
                <w:sz w:val="20"/>
                <w:szCs w:val="20"/>
              </w:rPr>
            </w:pPr>
          </w:p>
          <w:p w:rsidR="00E943A6" w:rsidRPr="00BA4087" w:rsidRDefault="00E943A6" w:rsidP="00922E89">
            <w:pPr>
              <w:ind w:left="763" w:hanging="450"/>
              <w:rPr>
                <w:spacing w:val="-2"/>
                <w:sz w:val="20"/>
                <w:szCs w:val="20"/>
                <w:lang w:val="es-ES_tradnl"/>
              </w:rPr>
            </w:pPr>
            <w:r w:rsidRPr="00BA4087">
              <w:rPr>
                <w:spacing w:val="-2"/>
                <w:sz w:val="20"/>
                <w:szCs w:val="20"/>
                <w:lang w:val="es-ES_tradnl"/>
              </w:rPr>
              <w:t>2.</w:t>
            </w:r>
            <w:r w:rsidRPr="00BA4087">
              <w:rPr>
                <w:spacing w:val="-2"/>
                <w:sz w:val="20"/>
                <w:szCs w:val="20"/>
                <w:lang w:val="es-ES_tradnl"/>
              </w:rPr>
              <w:tab/>
              <w:t>Lista de los documentos que se agregan, se reemplazan o se eliminan con respecto al expediente original, firmada por el arquitecto.</w:t>
            </w:r>
          </w:p>
          <w:p w:rsidR="00E943A6" w:rsidRPr="00BA4087" w:rsidRDefault="00E943A6" w:rsidP="00922E89">
            <w:pPr>
              <w:ind w:left="763" w:hanging="450"/>
              <w:rPr>
                <w:spacing w:val="-2"/>
                <w:sz w:val="20"/>
                <w:szCs w:val="20"/>
              </w:rPr>
            </w:pPr>
          </w:p>
          <w:p w:rsidR="00E943A6" w:rsidRPr="00BA4087" w:rsidRDefault="00E943A6" w:rsidP="00922E89">
            <w:pPr>
              <w:ind w:left="763" w:hanging="450"/>
              <w:rPr>
                <w:spacing w:val="-2"/>
                <w:sz w:val="20"/>
                <w:szCs w:val="20"/>
              </w:rPr>
            </w:pPr>
            <w:r w:rsidRPr="00BA4087">
              <w:rPr>
                <w:spacing w:val="-2"/>
                <w:sz w:val="20"/>
                <w:szCs w:val="20"/>
              </w:rPr>
              <w:t>3.</w:t>
            </w:r>
            <w:r w:rsidRPr="00BA4087">
              <w:rPr>
                <w:spacing w:val="-2"/>
                <w:sz w:val="20"/>
                <w:szCs w:val="20"/>
              </w:rPr>
              <w:tab/>
              <w:t xml:space="preserve">Certificado de </w:t>
            </w:r>
            <w:r>
              <w:rPr>
                <w:spacing w:val="-2"/>
                <w:sz w:val="20"/>
                <w:szCs w:val="20"/>
              </w:rPr>
              <w:t>I</w:t>
            </w:r>
            <w:r w:rsidRPr="00BA4087">
              <w:rPr>
                <w:spacing w:val="-2"/>
                <w:sz w:val="20"/>
                <w:szCs w:val="20"/>
              </w:rPr>
              <w:t xml:space="preserve">nformaciones </w:t>
            </w:r>
            <w:r>
              <w:rPr>
                <w:spacing w:val="-2"/>
                <w:sz w:val="20"/>
                <w:szCs w:val="20"/>
              </w:rPr>
              <w:t>P</w:t>
            </w:r>
            <w:r w:rsidRPr="00BA4087">
              <w:rPr>
                <w:spacing w:val="-2"/>
                <w:sz w:val="20"/>
                <w:szCs w:val="20"/>
              </w:rPr>
              <w:t>revias</w:t>
            </w:r>
            <w:r>
              <w:rPr>
                <w:spacing w:val="-2"/>
                <w:sz w:val="20"/>
                <w:szCs w:val="20"/>
              </w:rPr>
              <w:t>,</w:t>
            </w:r>
            <w:r w:rsidRPr="00BA4087">
              <w:rPr>
                <w:spacing w:val="-2"/>
                <w:sz w:val="20"/>
                <w:szCs w:val="20"/>
              </w:rPr>
              <w:t xml:space="preserve"> en caso de ampliaciones de superficie.</w:t>
            </w:r>
          </w:p>
          <w:p w:rsidR="00E943A6" w:rsidRPr="00BA4087" w:rsidRDefault="00E943A6" w:rsidP="00922E89">
            <w:pPr>
              <w:ind w:left="763" w:hanging="450"/>
              <w:rPr>
                <w:spacing w:val="-2"/>
                <w:sz w:val="20"/>
                <w:szCs w:val="20"/>
              </w:rPr>
            </w:pPr>
          </w:p>
          <w:p w:rsidR="00E943A6" w:rsidRPr="00BA4087" w:rsidRDefault="00E943A6" w:rsidP="00922E89">
            <w:pPr>
              <w:ind w:left="763" w:hanging="450"/>
              <w:rPr>
                <w:spacing w:val="-2"/>
                <w:sz w:val="20"/>
                <w:szCs w:val="20"/>
              </w:rPr>
            </w:pPr>
            <w:r w:rsidRPr="00BA4087">
              <w:rPr>
                <w:spacing w:val="-2"/>
                <w:sz w:val="20"/>
                <w:szCs w:val="20"/>
              </w:rPr>
              <w:t>4.</w:t>
            </w:r>
            <w:r w:rsidRPr="00BA4087">
              <w:rPr>
                <w:spacing w:val="-2"/>
                <w:sz w:val="20"/>
                <w:szCs w:val="20"/>
              </w:rPr>
              <w:tab/>
              <w:t>Lista de modificaciones, referidas a cada plano, firmada por el arquitecto.</w:t>
            </w:r>
          </w:p>
          <w:p w:rsidR="00E943A6" w:rsidRPr="00BA4087" w:rsidRDefault="00E943A6" w:rsidP="00922E89">
            <w:pPr>
              <w:ind w:left="763" w:hanging="450"/>
              <w:rPr>
                <w:spacing w:val="-2"/>
                <w:sz w:val="20"/>
                <w:szCs w:val="20"/>
              </w:rPr>
            </w:pPr>
          </w:p>
          <w:p w:rsidR="00E943A6" w:rsidRDefault="00E943A6" w:rsidP="00922E89">
            <w:pPr>
              <w:ind w:left="763" w:hanging="450"/>
              <w:rPr>
                <w:spacing w:val="-2"/>
                <w:sz w:val="20"/>
                <w:szCs w:val="20"/>
              </w:rPr>
            </w:pPr>
            <w:r w:rsidRPr="00BA4087">
              <w:rPr>
                <w:spacing w:val="-2"/>
                <w:sz w:val="20"/>
                <w:szCs w:val="20"/>
              </w:rPr>
              <w:t>5.</w:t>
            </w:r>
            <w:r w:rsidRPr="00BA4087">
              <w:rPr>
                <w:spacing w:val="-2"/>
                <w:sz w:val="20"/>
                <w:szCs w:val="20"/>
              </w:rPr>
              <w:tab/>
              <w:t xml:space="preserve">Planos con las modificaciones </w:t>
            </w:r>
            <w:r w:rsidRPr="00332498">
              <w:rPr>
                <w:spacing w:val="-2"/>
                <w:sz w:val="20"/>
                <w:szCs w:val="20"/>
                <w:highlight w:val="yellow"/>
              </w:rPr>
              <w:t>incluyendo el cuadro de superficies singularizando las áreas que se modifican</w:t>
            </w:r>
            <w:r w:rsidRPr="003E5131">
              <w:rPr>
                <w:spacing w:val="-2"/>
                <w:sz w:val="20"/>
                <w:szCs w:val="20"/>
              </w:rPr>
              <w:t xml:space="preserve"> e indicando en ellos</w:t>
            </w:r>
            <w:r w:rsidRPr="00BA4087">
              <w:rPr>
                <w:spacing w:val="-2"/>
                <w:sz w:val="20"/>
                <w:szCs w:val="20"/>
              </w:rPr>
              <w:t xml:space="preserve"> o en esquema adjunto los cambios con respecto al proyecto original, </w:t>
            </w:r>
            <w:r w:rsidRPr="00332498">
              <w:rPr>
                <w:spacing w:val="-2"/>
                <w:sz w:val="20"/>
                <w:szCs w:val="20"/>
                <w:highlight w:val="yellow"/>
              </w:rPr>
              <w:t>o a la última modificación aprobada, en su caso,</w:t>
            </w:r>
            <w:r w:rsidRPr="00BA4087">
              <w:rPr>
                <w:spacing w:val="-2"/>
                <w:sz w:val="20"/>
                <w:szCs w:val="20"/>
              </w:rPr>
              <w:t xml:space="preserve"> firmados por el arquitecto y el propietario.</w:t>
            </w:r>
          </w:p>
          <w:p w:rsidR="00156C38" w:rsidRDefault="00156C38" w:rsidP="00922E89">
            <w:pPr>
              <w:ind w:left="763" w:hanging="450"/>
              <w:rPr>
                <w:spacing w:val="-2"/>
                <w:sz w:val="20"/>
                <w:szCs w:val="20"/>
              </w:rPr>
            </w:pPr>
          </w:p>
          <w:p w:rsidR="00584D1E" w:rsidRDefault="00584D1E" w:rsidP="00922E89">
            <w:pPr>
              <w:ind w:left="763" w:hanging="450"/>
              <w:rPr>
                <w:spacing w:val="-2"/>
                <w:sz w:val="20"/>
                <w:szCs w:val="20"/>
              </w:rPr>
            </w:pPr>
          </w:p>
          <w:p w:rsidR="00584D1E" w:rsidRDefault="00584D1E" w:rsidP="00922E89">
            <w:pPr>
              <w:ind w:left="763" w:hanging="450"/>
              <w:rPr>
                <w:spacing w:val="-2"/>
                <w:sz w:val="20"/>
                <w:szCs w:val="20"/>
              </w:rPr>
            </w:pPr>
          </w:p>
          <w:p w:rsidR="00584D1E" w:rsidRDefault="00584D1E" w:rsidP="00922E89">
            <w:pPr>
              <w:ind w:left="763" w:hanging="450"/>
              <w:rPr>
                <w:spacing w:val="-2"/>
                <w:sz w:val="20"/>
                <w:szCs w:val="20"/>
              </w:rPr>
            </w:pPr>
          </w:p>
          <w:p w:rsidR="00E943A6" w:rsidRPr="00BA4087" w:rsidRDefault="00E943A6" w:rsidP="00922E89">
            <w:pPr>
              <w:ind w:left="763" w:hanging="450"/>
              <w:rPr>
                <w:spacing w:val="-2"/>
                <w:sz w:val="20"/>
                <w:szCs w:val="20"/>
              </w:rPr>
            </w:pPr>
            <w:r>
              <w:rPr>
                <w:spacing w:val="-2"/>
                <w:sz w:val="20"/>
                <w:szCs w:val="20"/>
              </w:rPr>
              <w:t>6</w:t>
            </w:r>
            <w:r w:rsidRPr="00BA4087">
              <w:rPr>
                <w:spacing w:val="-2"/>
                <w:sz w:val="20"/>
                <w:szCs w:val="20"/>
              </w:rPr>
              <w:t>.</w:t>
            </w:r>
            <w:r w:rsidRPr="00BA4087">
              <w:rPr>
                <w:spacing w:val="-2"/>
                <w:sz w:val="20"/>
                <w:szCs w:val="20"/>
              </w:rPr>
              <w:tab/>
              <w:t xml:space="preserve">Especificaciones técnicas de las modificaciones, si correspondiere, firmadas por el arquitecto y el propietario. </w:t>
            </w:r>
          </w:p>
          <w:p w:rsidR="00E943A6" w:rsidRPr="00BA4087" w:rsidRDefault="00E943A6" w:rsidP="00922E89">
            <w:pPr>
              <w:ind w:left="763" w:hanging="450"/>
              <w:rPr>
                <w:spacing w:val="-2"/>
                <w:sz w:val="20"/>
                <w:szCs w:val="20"/>
              </w:rPr>
            </w:pPr>
          </w:p>
          <w:p w:rsidR="00E943A6" w:rsidRPr="00BA4087" w:rsidRDefault="00E943A6" w:rsidP="00922E89">
            <w:pPr>
              <w:ind w:left="763" w:hanging="450"/>
              <w:rPr>
                <w:spacing w:val="-2"/>
                <w:sz w:val="20"/>
                <w:szCs w:val="20"/>
              </w:rPr>
            </w:pPr>
            <w:r>
              <w:rPr>
                <w:spacing w:val="-2"/>
                <w:sz w:val="20"/>
                <w:szCs w:val="20"/>
              </w:rPr>
              <w:t>7</w:t>
            </w:r>
            <w:r w:rsidRPr="00BA4087">
              <w:rPr>
                <w:spacing w:val="-2"/>
                <w:sz w:val="20"/>
                <w:szCs w:val="20"/>
              </w:rPr>
              <w:t>.</w:t>
            </w:r>
            <w:r w:rsidRPr="00BA4087">
              <w:rPr>
                <w:spacing w:val="-2"/>
                <w:sz w:val="20"/>
                <w:szCs w:val="20"/>
              </w:rPr>
              <w:tab/>
              <w:t>Presupuesto de obras complementarias, si las hubiere.</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Pr>
                <w:spacing w:val="-2"/>
                <w:sz w:val="20"/>
                <w:szCs w:val="20"/>
              </w:rPr>
              <w:t>8</w:t>
            </w:r>
            <w:r w:rsidRPr="00BA4087">
              <w:rPr>
                <w:spacing w:val="-2"/>
                <w:sz w:val="20"/>
                <w:szCs w:val="20"/>
              </w:rPr>
              <w:t>.</w:t>
            </w:r>
            <w:r w:rsidRPr="00BA4087">
              <w:rPr>
                <w:spacing w:val="-2"/>
                <w:sz w:val="20"/>
                <w:szCs w:val="20"/>
              </w:rPr>
              <w:tab/>
              <w:t xml:space="preserve">Fotocopia del permiso </w:t>
            </w:r>
            <w:r w:rsidRPr="00584D1E">
              <w:rPr>
                <w:spacing w:val="-2"/>
                <w:sz w:val="20"/>
                <w:szCs w:val="20"/>
              </w:rPr>
              <w:t>anterior</w:t>
            </w:r>
            <w:r w:rsidRPr="00584D1E">
              <w:rPr>
                <w:spacing w:val="-2"/>
                <w:sz w:val="20"/>
                <w:szCs w:val="20"/>
                <w:highlight w:val="yellow"/>
              </w:rPr>
              <w:t>, y de sus modificaciones, si las hubiere.</w:t>
            </w:r>
            <w:r w:rsidRPr="00BA4087">
              <w:rPr>
                <w:spacing w:val="-2"/>
                <w:sz w:val="20"/>
                <w:szCs w:val="20"/>
              </w:rPr>
              <w:t xml:space="preserve">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Pr>
                <w:spacing w:val="-2"/>
                <w:sz w:val="20"/>
                <w:szCs w:val="20"/>
              </w:rPr>
              <w:t>9</w:t>
            </w:r>
            <w:r w:rsidRPr="00BA4087">
              <w:rPr>
                <w:spacing w:val="-2"/>
                <w:sz w:val="20"/>
                <w:szCs w:val="20"/>
              </w:rPr>
              <w:t>.</w:t>
            </w:r>
            <w:r w:rsidRPr="00BA4087">
              <w:rPr>
                <w:spacing w:val="-2"/>
                <w:sz w:val="20"/>
                <w:szCs w:val="20"/>
              </w:rPr>
              <w:tab/>
              <w:t xml:space="preserve">Informe favorable de </w:t>
            </w:r>
            <w:r>
              <w:rPr>
                <w:spacing w:val="-2"/>
                <w:sz w:val="20"/>
                <w:szCs w:val="20"/>
              </w:rPr>
              <w:t>R</w:t>
            </w:r>
            <w:r w:rsidRPr="00BA4087">
              <w:rPr>
                <w:spacing w:val="-2"/>
                <w:sz w:val="20"/>
                <w:szCs w:val="20"/>
              </w:rPr>
              <w:t xml:space="preserve">evisor </w:t>
            </w:r>
            <w:r>
              <w:rPr>
                <w:spacing w:val="-2"/>
                <w:sz w:val="20"/>
                <w:szCs w:val="20"/>
              </w:rPr>
              <w:t>I</w:t>
            </w:r>
            <w:r w:rsidRPr="00BA4087">
              <w:rPr>
                <w:spacing w:val="-2"/>
                <w:sz w:val="20"/>
                <w:szCs w:val="20"/>
              </w:rPr>
              <w:t xml:space="preserve">ndependiente, cuando corresponda. </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332498">
              <w:rPr>
                <w:spacing w:val="-2"/>
                <w:sz w:val="20"/>
                <w:szCs w:val="20"/>
                <w:highlight w:val="yellow"/>
              </w:rPr>
              <w:t>10.</w:t>
            </w:r>
            <w:r w:rsidRPr="00332498">
              <w:rPr>
                <w:spacing w:val="-2"/>
                <w:sz w:val="20"/>
                <w:szCs w:val="20"/>
                <w:highlight w:val="yellow"/>
              </w:rPr>
              <w:tab/>
              <w:t>Planos con las modificaciones de la estructura, indicando en ellos o en esquema adjunto los cambios con respecto al proyecto original, o a la última modificación aprobada, en su caso, firmada por el calculista.</w:t>
            </w:r>
          </w:p>
          <w:p w:rsidR="00E943A6" w:rsidRPr="00BA4087"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11.</w:t>
            </w:r>
            <w:r w:rsidRPr="00BA4087">
              <w:rPr>
                <w:spacing w:val="-2"/>
                <w:sz w:val="20"/>
                <w:szCs w:val="20"/>
              </w:rPr>
              <w:tab/>
              <w:t xml:space="preserve">Firma del </w:t>
            </w:r>
            <w:r w:rsidRPr="00332498">
              <w:rPr>
                <w:spacing w:val="-2"/>
                <w:sz w:val="20"/>
                <w:szCs w:val="20"/>
                <w:highlight w:val="yellow"/>
              </w:rPr>
              <w:t>calculista</w:t>
            </w:r>
            <w:r w:rsidRPr="00BA4087">
              <w:rPr>
                <w:spacing w:val="-2"/>
                <w:sz w:val="20"/>
                <w:szCs w:val="20"/>
              </w:rPr>
              <w:t xml:space="preserve"> e informe favorable de</w:t>
            </w:r>
            <w:r>
              <w:rPr>
                <w:spacing w:val="-2"/>
                <w:sz w:val="20"/>
                <w:szCs w:val="20"/>
              </w:rPr>
              <w:t>l</w:t>
            </w:r>
            <w:r w:rsidRPr="00BA4087">
              <w:rPr>
                <w:spacing w:val="-2"/>
                <w:sz w:val="20"/>
                <w:szCs w:val="20"/>
              </w:rPr>
              <w:t xml:space="preserve"> </w:t>
            </w:r>
            <w:r>
              <w:rPr>
                <w:spacing w:val="-2"/>
                <w:sz w:val="20"/>
                <w:szCs w:val="20"/>
              </w:rPr>
              <w:t>R</w:t>
            </w:r>
            <w:r w:rsidRPr="00BA4087">
              <w:rPr>
                <w:spacing w:val="-2"/>
                <w:sz w:val="20"/>
                <w:szCs w:val="20"/>
              </w:rPr>
              <w:t xml:space="preserve">evisor de </w:t>
            </w:r>
            <w:r>
              <w:rPr>
                <w:spacing w:val="-2"/>
                <w:sz w:val="20"/>
                <w:szCs w:val="20"/>
              </w:rPr>
              <w:t>P</w:t>
            </w:r>
            <w:r w:rsidRPr="00BA4087">
              <w:rPr>
                <w:spacing w:val="-2"/>
                <w:sz w:val="20"/>
                <w:szCs w:val="20"/>
              </w:rPr>
              <w:t xml:space="preserve">royecto de </w:t>
            </w:r>
            <w:r>
              <w:rPr>
                <w:spacing w:val="-2"/>
                <w:sz w:val="20"/>
                <w:szCs w:val="20"/>
              </w:rPr>
              <w:t>C</w:t>
            </w:r>
            <w:r w:rsidRPr="00BA4087">
              <w:rPr>
                <w:spacing w:val="-2"/>
                <w:sz w:val="20"/>
                <w:szCs w:val="20"/>
              </w:rPr>
              <w:t xml:space="preserve">álculo </w:t>
            </w:r>
            <w:r>
              <w:rPr>
                <w:spacing w:val="-2"/>
                <w:sz w:val="20"/>
                <w:szCs w:val="20"/>
              </w:rPr>
              <w:t>E</w:t>
            </w:r>
            <w:r w:rsidRPr="00BA4087">
              <w:rPr>
                <w:spacing w:val="-2"/>
                <w:sz w:val="20"/>
                <w:szCs w:val="20"/>
              </w:rPr>
              <w:t xml:space="preserve">structural, cuando corresponda. </w:t>
            </w:r>
          </w:p>
          <w:p w:rsidR="00E943A6" w:rsidRPr="00BA4087" w:rsidRDefault="00E943A6" w:rsidP="00922E89">
            <w:pPr>
              <w:rPr>
                <w:spacing w:val="-2"/>
                <w:sz w:val="20"/>
                <w:szCs w:val="20"/>
              </w:rPr>
            </w:pPr>
          </w:p>
          <w:p w:rsidR="00E943A6" w:rsidRPr="00332498" w:rsidRDefault="00E943A6" w:rsidP="00922E89">
            <w:pPr>
              <w:rPr>
                <w:spacing w:val="-2"/>
                <w:sz w:val="20"/>
                <w:szCs w:val="20"/>
                <w:highlight w:val="yellow"/>
              </w:rPr>
            </w:pPr>
            <w:r w:rsidRPr="00BA4087">
              <w:rPr>
                <w:spacing w:val="-2"/>
                <w:sz w:val="20"/>
                <w:szCs w:val="20"/>
              </w:rPr>
              <w:tab/>
            </w:r>
            <w:r w:rsidRPr="00BA4087">
              <w:rPr>
                <w:spacing w:val="-2"/>
                <w:sz w:val="20"/>
                <w:szCs w:val="20"/>
              </w:rPr>
              <w:tab/>
            </w:r>
            <w:r w:rsidRPr="00332498">
              <w:rPr>
                <w:spacing w:val="-2"/>
                <w:sz w:val="20"/>
                <w:szCs w:val="20"/>
                <w:highlight w:val="yellow"/>
              </w:rPr>
              <w:t>El Director de Obras Municipales aprobará la modificación de proyecto, previa verificación de las normas urbanísticas que procedan, conforme a lo dispuesto en el artículo 1.4.10. de esta Ordenanza.</w:t>
            </w:r>
          </w:p>
          <w:p w:rsidR="00E943A6" w:rsidRPr="00332498" w:rsidRDefault="00E943A6" w:rsidP="00922E89">
            <w:pPr>
              <w:rPr>
                <w:spacing w:val="-2"/>
                <w:sz w:val="20"/>
                <w:szCs w:val="20"/>
                <w:highlight w:val="yellow"/>
              </w:rPr>
            </w:pPr>
          </w:p>
          <w:p w:rsidR="00E943A6" w:rsidRDefault="00E943A6" w:rsidP="00922E89">
            <w:pPr>
              <w:rPr>
                <w:spacing w:val="-2"/>
                <w:sz w:val="20"/>
                <w:szCs w:val="20"/>
              </w:rPr>
            </w:pPr>
            <w:r w:rsidRPr="00332498">
              <w:rPr>
                <w:spacing w:val="-2"/>
                <w:sz w:val="20"/>
                <w:szCs w:val="20"/>
                <w:highlight w:val="yellow"/>
              </w:rPr>
              <w:tab/>
            </w:r>
            <w:r w:rsidRPr="00332498">
              <w:rPr>
                <w:spacing w:val="-2"/>
                <w:sz w:val="20"/>
                <w:szCs w:val="20"/>
                <w:highlight w:val="yellow"/>
              </w:rPr>
              <w:tab/>
              <w:t>En caso que hubiere observaciones que formular, se procederá conforme al artículo 1.4.9. de esta Ordenanza.</w:t>
            </w:r>
          </w:p>
          <w:p w:rsidR="00E943A6" w:rsidRPr="00BA4087" w:rsidRDefault="00E943A6" w:rsidP="00922E89">
            <w:pPr>
              <w:rPr>
                <w:spacing w:val="-2"/>
                <w:sz w:val="20"/>
                <w:szCs w:val="20"/>
              </w:rPr>
            </w:pPr>
            <w:r w:rsidRPr="00BA4087">
              <w:rPr>
                <w:spacing w:val="-2"/>
                <w:sz w:val="20"/>
                <w:szCs w:val="20"/>
              </w:rPr>
              <w:tab/>
            </w:r>
            <w:r w:rsidRPr="00BA4087">
              <w:rPr>
                <w:spacing w:val="-2"/>
                <w:sz w:val="20"/>
                <w:szCs w:val="20"/>
              </w:rPr>
              <w:tab/>
            </w:r>
          </w:p>
          <w:p w:rsidR="00E943A6" w:rsidRDefault="00E943A6" w:rsidP="00922E89">
            <w:pPr>
              <w:rPr>
                <w:spacing w:val="-2"/>
                <w:sz w:val="20"/>
                <w:szCs w:val="20"/>
              </w:rPr>
            </w:pPr>
            <w:r w:rsidRPr="00BA4087">
              <w:rPr>
                <w:spacing w:val="-2"/>
                <w:sz w:val="20"/>
                <w:szCs w:val="20"/>
              </w:rPr>
              <w:tab/>
            </w:r>
            <w:r w:rsidRPr="00BA4087">
              <w:rPr>
                <w:spacing w:val="-2"/>
                <w:sz w:val="20"/>
                <w:szCs w:val="20"/>
              </w:rPr>
              <w:tab/>
              <w:t xml:space="preserve">Una vez </w:t>
            </w:r>
            <w:r w:rsidRPr="00332498">
              <w:rPr>
                <w:spacing w:val="-2"/>
                <w:sz w:val="20"/>
                <w:szCs w:val="20"/>
                <w:highlight w:val="yellow"/>
              </w:rPr>
              <w:t>aprobada la modificación de proyecto,</w:t>
            </w:r>
            <w:r w:rsidRPr="00BA4087">
              <w:rPr>
                <w:spacing w:val="-2"/>
                <w:sz w:val="20"/>
                <w:szCs w:val="20"/>
              </w:rPr>
              <w:t xml:space="preserve"> y para todos los efectos legales, los nuevos antecedentes reemplazarán a los documentos originales </w:t>
            </w:r>
            <w:r w:rsidRPr="00332498">
              <w:rPr>
                <w:spacing w:val="-2"/>
                <w:sz w:val="20"/>
                <w:szCs w:val="20"/>
                <w:highlight w:val="yellow"/>
              </w:rPr>
              <w:t>que se modifican, correspondiendo se conserven en el expediente los documentos reemplazados.</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5.1.21.</w:t>
            </w:r>
            <w:r w:rsidRPr="00BA4087">
              <w:rPr>
                <w:b/>
                <w:spacing w:val="-2"/>
                <w:sz w:val="20"/>
                <w:szCs w:val="20"/>
              </w:rPr>
              <w:tab/>
            </w:r>
            <w:r w:rsidRPr="00BA4087">
              <w:rPr>
                <w:spacing w:val="-2"/>
                <w:sz w:val="20"/>
                <w:szCs w:val="20"/>
              </w:rPr>
              <w:t>El Director de Obras Municipales podrá ordenar la paralización de la ejecución de las obras en los siguientes casos:</w:t>
            </w:r>
          </w:p>
          <w:p w:rsidR="00E943A6" w:rsidRDefault="00E943A6" w:rsidP="00922E89">
            <w:pPr>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w:t>
            </w:r>
            <w:r w:rsidRPr="00BA4087">
              <w:rPr>
                <w:spacing w:val="-2"/>
                <w:sz w:val="20"/>
                <w:szCs w:val="20"/>
              </w:rPr>
              <w:tab/>
              <w:t>Si la obra se estuviere ejecutando sin el permiso correspondiente.</w:t>
            </w:r>
          </w:p>
          <w:p w:rsidR="00E943A6" w:rsidRDefault="00E943A6" w:rsidP="00922E89">
            <w:pPr>
              <w:rPr>
                <w:spacing w:val="-2"/>
                <w:sz w:val="20"/>
                <w:szCs w:val="20"/>
              </w:rPr>
            </w:pPr>
          </w:p>
          <w:p w:rsidR="00E943A6" w:rsidRDefault="00E943A6" w:rsidP="00922E89">
            <w:pPr>
              <w:ind w:left="738" w:hanging="425"/>
              <w:rPr>
                <w:spacing w:val="-2"/>
                <w:sz w:val="20"/>
                <w:szCs w:val="20"/>
              </w:rPr>
            </w:pPr>
            <w:r w:rsidRPr="00BA4087">
              <w:rPr>
                <w:spacing w:val="-2"/>
                <w:sz w:val="20"/>
                <w:szCs w:val="20"/>
              </w:rPr>
              <w:t>2.</w:t>
            </w:r>
            <w:r w:rsidRPr="00BA4087">
              <w:rPr>
                <w:spacing w:val="-2"/>
                <w:sz w:val="20"/>
                <w:szCs w:val="20"/>
              </w:rPr>
              <w:tab/>
              <w:t xml:space="preserve">Si la obra no tuviere un constructor a cargo. </w:t>
            </w:r>
          </w:p>
          <w:p w:rsidR="00584D1E" w:rsidRDefault="00584D1E" w:rsidP="00922E89">
            <w:pPr>
              <w:ind w:left="738" w:hanging="425"/>
              <w:rPr>
                <w:spacing w:val="-2"/>
                <w:sz w:val="20"/>
                <w:szCs w:val="20"/>
              </w:rPr>
            </w:pPr>
          </w:p>
          <w:p w:rsidR="00584D1E" w:rsidRDefault="00584D1E" w:rsidP="00922E89">
            <w:pPr>
              <w:ind w:left="738" w:hanging="425"/>
              <w:rPr>
                <w:spacing w:val="-2"/>
                <w:sz w:val="20"/>
                <w:szCs w:val="20"/>
              </w:rPr>
            </w:pPr>
          </w:p>
          <w:p w:rsidR="00584D1E" w:rsidRDefault="00584D1E" w:rsidP="00922E89">
            <w:pPr>
              <w:ind w:left="738" w:hanging="425"/>
              <w:rPr>
                <w:spacing w:val="-2"/>
                <w:sz w:val="20"/>
                <w:szCs w:val="20"/>
              </w:rPr>
            </w:pPr>
          </w:p>
          <w:p w:rsidR="00584D1E" w:rsidRDefault="00584D1E" w:rsidP="00922E89">
            <w:pPr>
              <w:ind w:left="738" w:hanging="425"/>
              <w:rPr>
                <w:spacing w:val="-2"/>
                <w:sz w:val="20"/>
                <w:szCs w:val="20"/>
              </w:rPr>
            </w:pPr>
          </w:p>
          <w:p w:rsidR="00584D1E" w:rsidRPr="00BA4087" w:rsidRDefault="00584D1E" w:rsidP="00922E89">
            <w:pPr>
              <w:ind w:left="738" w:hanging="425"/>
              <w:rPr>
                <w:spacing w:val="-2"/>
                <w:sz w:val="20"/>
                <w:szCs w:val="20"/>
              </w:rPr>
            </w:pPr>
          </w:p>
          <w:p w:rsidR="00E943A6" w:rsidRDefault="00E943A6" w:rsidP="00922E89">
            <w:pPr>
              <w:rPr>
                <w:spacing w:val="-2"/>
                <w:sz w:val="20"/>
                <w:szCs w:val="20"/>
              </w:rPr>
            </w:pPr>
          </w:p>
          <w:p w:rsidR="00156C38" w:rsidRDefault="00E943A6" w:rsidP="00584D1E">
            <w:pPr>
              <w:ind w:left="738" w:hanging="425"/>
              <w:rPr>
                <w:spacing w:val="-2"/>
                <w:sz w:val="20"/>
                <w:szCs w:val="20"/>
              </w:rPr>
            </w:pPr>
            <w:r>
              <w:rPr>
                <w:spacing w:val="-2"/>
                <w:sz w:val="20"/>
                <w:szCs w:val="20"/>
              </w:rPr>
              <w:t>3</w:t>
            </w:r>
            <w:r w:rsidRPr="00BA4087">
              <w:rPr>
                <w:spacing w:val="-2"/>
                <w:sz w:val="20"/>
                <w:szCs w:val="20"/>
              </w:rPr>
              <w:t>.</w:t>
            </w:r>
            <w:r w:rsidRPr="00BA4087">
              <w:rPr>
                <w:spacing w:val="-2"/>
                <w:sz w:val="20"/>
                <w:szCs w:val="20"/>
              </w:rPr>
              <w:tab/>
              <w:t>Si no se mantienen en la obra copia de los documentos a que se refiere el artículo 5.1.16. inciso tercero.</w:t>
            </w:r>
          </w:p>
          <w:p w:rsidR="00156C38" w:rsidRDefault="00156C38" w:rsidP="00922E89">
            <w:pPr>
              <w:ind w:left="738" w:hanging="425"/>
              <w:rPr>
                <w:spacing w:val="-2"/>
                <w:sz w:val="20"/>
                <w:szCs w:val="20"/>
              </w:rPr>
            </w:pPr>
          </w:p>
          <w:p w:rsidR="00584D1E" w:rsidRDefault="00584D1E" w:rsidP="00922E89">
            <w:pPr>
              <w:ind w:left="738" w:hanging="425"/>
              <w:rPr>
                <w:spacing w:val="-2"/>
                <w:sz w:val="20"/>
                <w:szCs w:val="20"/>
              </w:rPr>
            </w:pPr>
          </w:p>
          <w:p w:rsidR="00E943A6" w:rsidRDefault="00E943A6" w:rsidP="00584D1E">
            <w:pPr>
              <w:ind w:left="738" w:hanging="425"/>
              <w:rPr>
                <w:spacing w:val="-2"/>
                <w:sz w:val="20"/>
                <w:szCs w:val="20"/>
              </w:rPr>
            </w:pPr>
            <w:r>
              <w:rPr>
                <w:spacing w:val="-2"/>
                <w:sz w:val="20"/>
                <w:szCs w:val="20"/>
              </w:rPr>
              <w:t>4</w:t>
            </w:r>
            <w:r w:rsidRPr="00BA4087">
              <w:rPr>
                <w:spacing w:val="-2"/>
                <w:sz w:val="20"/>
                <w:szCs w:val="20"/>
              </w:rPr>
              <w:t>.</w:t>
            </w:r>
            <w:r w:rsidRPr="00BA4087">
              <w:rPr>
                <w:spacing w:val="-2"/>
                <w:sz w:val="20"/>
                <w:szCs w:val="20"/>
              </w:rPr>
              <w:tab/>
              <w:t>Si se comprobare que no se ha dado cumplimiento a lo dispuesto en el artículo 5.1.20. en el evento de producirse un cambio de profesionales competentes o de propietario du</w:t>
            </w:r>
            <w:r w:rsidR="00584D1E">
              <w:rPr>
                <w:spacing w:val="-2"/>
                <w:sz w:val="20"/>
                <w:szCs w:val="20"/>
              </w:rPr>
              <w:t>rante la ejecución de una obra.</w:t>
            </w:r>
          </w:p>
          <w:p w:rsidR="00584D1E" w:rsidRDefault="00584D1E" w:rsidP="00922E89">
            <w:pPr>
              <w:rPr>
                <w:spacing w:val="-2"/>
                <w:sz w:val="20"/>
                <w:szCs w:val="20"/>
              </w:rPr>
            </w:pPr>
          </w:p>
          <w:p w:rsidR="00E943A6" w:rsidRPr="00BA4087" w:rsidRDefault="00E943A6" w:rsidP="00922E89">
            <w:pPr>
              <w:ind w:left="738" w:hanging="425"/>
              <w:rPr>
                <w:spacing w:val="-2"/>
                <w:sz w:val="20"/>
                <w:szCs w:val="20"/>
              </w:rPr>
            </w:pPr>
            <w:r>
              <w:rPr>
                <w:spacing w:val="-2"/>
                <w:sz w:val="20"/>
                <w:szCs w:val="20"/>
              </w:rPr>
              <w:t>5</w:t>
            </w:r>
            <w:r w:rsidRPr="00BA4087">
              <w:rPr>
                <w:spacing w:val="-2"/>
                <w:sz w:val="20"/>
                <w:szCs w:val="20"/>
              </w:rPr>
              <w:t>.</w:t>
            </w:r>
            <w:r w:rsidRPr="00BA4087">
              <w:rPr>
                <w:spacing w:val="-2"/>
                <w:sz w:val="20"/>
                <w:szCs w:val="20"/>
              </w:rPr>
              <w:tab/>
              <w:t>Si se comprobare que existe peligro inminente de daños contra terceros y no se han adoptado las medidas de seguridad correspondientes.</w:t>
            </w:r>
          </w:p>
          <w:p w:rsidR="00156C38" w:rsidRDefault="00156C38"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Si se da algunas de las causales anteriores se ordenará de inmediato, mediante resolución fundada, la paralización parcial o total de la obra, fijando un plazo prudencial para que se proceda a subsanar las observaciones que se formulen.</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5.1.21.</w:t>
            </w:r>
            <w:r w:rsidRPr="00BA4087">
              <w:rPr>
                <w:b/>
                <w:spacing w:val="-2"/>
                <w:sz w:val="20"/>
                <w:szCs w:val="20"/>
              </w:rPr>
              <w:tab/>
            </w:r>
            <w:r w:rsidRPr="00BA4087">
              <w:rPr>
                <w:spacing w:val="-2"/>
                <w:sz w:val="20"/>
                <w:szCs w:val="20"/>
              </w:rPr>
              <w:t>El Director de Obras Municipales podrá ordenar la paralización de la ejecución de las obras en los siguientes casos:</w:t>
            </w:r>
          </w:p>
          <w:p w:rsidR="00E943A6" w:rsidRDefault="00E943A6" w:rsidP="00922E89">
            <w:pPr>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1.</w:t>
            </w:r>
            <w:r w:rsidRPr="00BA4087">
              <w:rPr>
                <w:spacing w:val="-2"/>
                <w:sz w:val="20"/>
                <w:szCs w:val="20"/>
              </w:rPr>
              <w:tab/>
              <w:t xml:space="preserve">Si la obra se estuviere ejecutando sin el permiso </w:t>
            </w:r>
            <w:r w:rsidRPr="00332498">
              <w:rPr>
                <w:spacing w:val="-2"/>
                <w:sz w:val="20"/>
                <w:szCs w:val="20"/>
                <w:highlight w:val="yellow"/>
              </w:rPr>
              <w:t>o autorización</w:t>
            </w:r>
            <w:r>
              <w:rPr>
                <w:spacing w:val="-2"/>
                <w:sz w:val="20"/>
                <w:szCs w:val="20"/>
              </w:rPr>
              <w:t xml:space="preserve"> </w:t>
            </w:r>
            <w:r w:rsidRPr="00BA4087">
              <w:rPr>
                <w:spacing w:val="-2"/>
                <w:sz w:val="20"/>
                <w:szCs w:val="20"/>
              </w:rPr>
              <w:t xml:space="preserve">correspondiente </w:t>
            </w:r>
            <w:r w:rsidRPr="00332498">
              <w:rPr>
                <w:spacing w:val="-2"/>
                <w:sz w:val="20"/>
                <w:szCs w:val="20"/>
                <w:highlight w:val="yellow"/>
              </w:rPr>
              <w:t>o en disconformidad con él.</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2.</w:t>
            </w:r>
            <w:r w:rsidRPr="00BA4087">
              <w:rPr>
                <w:spacing w:val="-2"/>
                <w:sz w:val="20"/>
                <w:szCs w:val="20"/>
              </w:rPr>
              <w:tab/>
              <w:t xml:space="preserve">Si la obra no tuviere un constructor a cargo. </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332498">
              <w:rPr>
                <w:spacing w:val="-2"/>
                <w:sz w:val="20"/>
                <w:szCs w:val="20"/>
                <w:highlight w:val="yellow"/>
              </w:rPr>
              <w:t>3.</w:t>
            </w:r>
            <w:r w:rsidRPr="00332498">
              <w:rPr>
                <w:spacing w:val="-2"/>
                <w:sz w:val="20"/>
                <w:szCs w:val="20"/>
                <w:highlight w:val="yellow"/>
              </w:rPr>
              <w:tab/>
              <w:t xml:space="preserve">Si la obra se ejecutare en ausencia de la supervisión del inspector técnico de obra, </w:t>
            </w:r>
            <w:r>
              <w:rPr>
                <w:spacing w:val="-2"/>
                <w:sz w:val="20"/>
                <w:szCs w:val="20"/>
                <w:highlight w:val="yellow"/>
              </w:rPr>
              <w:t>al momento de ejecutarse</w:t>
            </w:r>
            <w:r w:rsidRPr="00332498">
              <w:rPr>
                <w:spacing w:val="-2"/>
                <w:sz w:val="20"/>
                <w:szCs w:val="20"/>
                <w:highlight w:val="yellow"/>
              </w:rPr>
              <w:t xml:space="preserve"> </w:t>
            </w:r>
            <w:r>
              <w:rPr>
                <w:spacing w:val="-2"/>
                <w:sz w:val="20"/>
                <w:szCs w:val="20"/>
                <w:highlight w:val="yellow"/>
              </w:rPr>
              <w:t xml:space="preserve">las partidas principales establecidas </w:t>
            </w:r>
            <w:r w:rsidRPr="00332498">
              <w:rPr>
                <w:spacing w:val="-2"/>
                <w:sz w:val="20"/>
                <w:szCs w:val="20"/>
                <w:highlight w:val="yellow"/>
              </w:rPr>
              <w:t xml:space="preserve"> en el artículo 1.</w:t>
            </w:r>
            <w:r>
              <w:rPr>
                <w:spacing w:val="-2"/>
                <w:sz w:val="20"/>
                <w:szCs w:val="20"/>
                <w:highlight w:val="yellow"/>
              </w:rPr>
              <w:t>2.8</w:t>
            </w:r>
            <w:r w:rsidRPr="00332498">
              <w:rPr>
                <w:spacing w:val="-2"/>
                <w:sz w:val="20"/>
                <w:szCs w:val="20"/>
                <w:highlight w:val="yellow"/>
              </w:rPr>
              <w:t>. de esta Ordenanza.</w:t>
            </w:r>
          </w:p>
          <w:p w:rsidR="00E943A6" w:rsidRDefault="00E943A6" w:rsidP="00922E89">
            <w:pPr>
              <w:rPr>
                <w:spacing w:val="-2"/>
                <w:sz w:val="20"/>
                <w:szCs w:val="20"/>
              </w:rPr>
            </w:pPr>
          </w:p>
          <w:p w:rsidR="00E943A6" w:rsidRPr="00BA4087" w:rsidRDefault="00E943A6" w:rsidP="00922E89">
            <w:pPr>
              <w:ind w:left="738" w:hanging="425"/>
              <w:rPr>
                <w:spacing w:val="-2"/>
                <w:sz w:val="20"/>
                <w:szCs w:val="20"/>
              </w:rPr>
            </w:pPr>
            <w:r>
              <w:rPr>
                <w:spacing w:val="-2"/>
                <w:sz w:val="20"/>
                <w:szCs w:val="20"/>
              </w:rPr>
              <w:t>4</w:t>
            </w:r>
            <w:r w:rsidRPr="00BA4087">
              <w:rPr>
                <w:spacing w:val="-2"/>
                <w:sz w:val="20"/>
                <w:szCs w:val="20"/>
              </w:rPr>
              <w:t>.</w:t>
            </w:r>
            <w:r w:rsidRPr="00BA4087">
              <w:rPr>
                <w:spacing w:val="-2"/>
                <w:sz w:val="20"/>
                <w:szCs w:val="20"/>
              </w:rPr>
              <w:tab/>
              <w:t xml:space="preserve">Si no se mantienen en la obra copia de los documentos a que se refiere el </w:t>
            </w:r>
            <w:r w:rsidRPr="00332498">
              <w:rPr>
                <w:spacing w:val="-2"/>
                <w:sz w:val="20"/>
                <w:szCs w:val="20"/>
                <w:highlight w:val="yellow"/>
              </w:rPr>
              <w:t>párrafo primero del inciso tercero del</w:t>
            </w:r>
            <w:r>
              <w:rPr>
                <w:spacing w:val="-2"/>
                <w:sz w:val="20"/>
                <w:szCs w:val="20"/>
              </w:rPr>
              <w:t xml:space="preserve"> </w:t>
            </w:r>
            <w:r w:rsidRPr="00BA4087">
              <w:rPr>
                <w:spacing w:val="-2"/>
                <w:sz w:val="20"/>
                <w:szCs w:val="20"/>
              </w:rPr>
              <w:t xml:space="preserve">artículo 5.1.16. </w:t>
            </w:r>
            <w:r w:rsidRPr="00332498">
              <w:rPr>
                <w:spacing w:val="-2"/>
                <w:sz w:val="20"/>
                <w:szCs w:val="20"/>
                <w:highlight w:val="yellow"/>
              </w:rPr>
              <w:t>de esta Ordenanza</w:t>
            </w:r>
            <w:r w:rsidRPr="00BA4087">
              <w:rPr>
                <w:spacing w:val="-2"/>
                <w:sz w:val="20"/>
                <w:szCs w:val="20"/>
              </w:rPr>
              <w:t>.</w:t>
            </w:r>
          </w:p>
          <w:p w:rsidR="00245544" w:rsidRDefault="00245544" w:rsidP="00584D1E">
            <w:pPr>
              <w:rPr>
                <w:spacing w:val="-2"/>
                <w:sz w:val="20"/>
                <w:szCs w:val="20"/>
              </w:rPr>
            </w:pPr>
          </w:p>
          <w:p w:rsidR="00E943A6" w:rsidRPr="00BA4087" w:rsidRDefault="00E943A6" w:rsidP="00922E89">
            <w:pPr>
              <w:ind w:left="738" w:hanging="425"/>
              <w:rPr>
                <w:spacing w:val="-2"/>
                <w:sz w:val="20"/>
                <w:szCs w:val="20"/>
              </w:rPr>
            </w:pPr>
            <w:r>
              <w:rPr>
                <w:spacing w:val="-2"/>
                <w:sz w:val="20"/>
                <w:szCs w:val="20"/>
              </w:rPr>
              <w:t>5</w:t>
            </w:r>
            <w:r w:rsidRPr="00BA4087">
              <w:rPr>
                <w:spacing w:val="-2"/>
                <w:sz w:val="20"/>
                <w:szCs w:val="20"/>
              </w:rPr>
              <w:t>.</w:t>
            </w:r>
            <w:r w:rsidRPr="00BA4087">
              <w:rPr>
                <w:spacing w:val="-2"/>
                <w:sz w:val="20"/>
                <w:szCs w:val="20"/>
              </w:rPr>
              <w:tab/>
              <w:t xml:space="preserve">Si se comprobare que no se ha dado cumplimiento a lo dispuesto en el artículo 5.1.20. </w:t>
            </w:r>
            <w:r w:rsidRPr="00332498">
              <w:rPr>
                <w:spacing w:val="-2"/>
                <w:sz w:val="20"/>
                <w:szCs w:val="20"/>
                <w:highlight w:val="yellow"/>
              </w:rPr>
              <w:t>de esta Ordenanza</w:t>
            </w:r>
            <w:r>
              <w:rPr>
                <w:spacing w:val="-2"/>
                <w:sz w:val="20"/>
                <w:szCs w:val="20"/>
              </w:rPr>
              <w:t xml:space="preserve">, </w:t>
            </w:r>
            <w:r w:rsidRPr="00BA4087">
              <w:rPr>
                <w:spacing w:val="-2"/>
                <w:sz w:val="20"/>
                <w:szCs w:val="20"/>
              </w:rPr>
              <w:t>en el evento de producirse un cambio de profesionales competentes o de propietario durante la ejecución de una obra.</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Pr>
                <w:spacing w:val="-2"/>
                <w:sz w:val="20"/>
                <w:szCs w:val="20"/>
              </w:rPr>
              <w:t>6</w:t>
            </w:r>
            <w:r w:rsidRPr="00BA4087">
              <w:rPr>
                <w:spacing w:val="-2"/>
                <w:sz w:val="20"/>
                <w:szCs w:val="20"/>
              </w:rPr>
              <w:t>.</w:t>
            </w:r>
            <w:r w:rsidRPr="00BA4087">
              <w:rPr>
                <w:spacing w:val="-2"/>
                <w:sz w:val="20"/>
                <w:szCs w:val="20"/>
              </w:rPr>
              <w:tab/>
              <w:t>Si se comprobare que existe peligro inminente de daños contra terceros y no se han adoptado las medidas de seguridad correspondientes.</w:t>
            </w:r>
          </w:p>
          <w:p w:rsidR="00E943A6"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Si se da algunas de las causales anteriores se ordenará de inmediato, mediante resolución fundada, la paralización parcial o total de la obra, fijando un plazo prudencial para que se proceda a subsanar las observaciones que se formulen.</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Pr>
                <w:b/>
                <w:spacing w:val="-2"/>
                <w:sz w:val="20"/>
                <w:szCs w:val="20"/>
              </w:rPr>
              <w:t>Artí</w:t>
            </w:r>
            <w:r w:rsidRPr="00BA4087">
              <w:rPr>
                <w:b/>
                <w:spacing w:val="-2"/>
                <w:sz w:val="20"/>
                <w:szCs w:val="20"/>
              </w:rPr>
              <w:t>culo</w:t>
            </w:r>
            <w:r w:rsidRPr="00BA4087">
              <w:rPr>
                <w:b/>
                <w:spacing w:val="-2"/>
                <w:sz w:val="20"/>
                <w:szCs w:val="20"/>
              </w:rPr>
              <w:tab/>
              <w:t>5.1.22.</w:t>
            </w:r>
            <w:r w:rsidRPr="00BA4087">
              <w:rPr>
                <w:b/>
                <w:spacing w:val="-2"/>
                <w:sz w:val="20"/>
                <w:szCs w:val="20"/>
              </w:rPr>
              <w:tab/>
            </w:r>
            <w:r w:rsidRPr="00BA4087">
              <w:rPr>
                <w:spacing w:val="-2"/>
                <w:sz w:val="20"/>
                <w:szCs w:val="20"/>
              </w:rPr>
              <w:t>Los reclamos durante las faenas deberán ser ingresados a la Dirección de Obras Municipales por escrito y debidamente fundamentados, suscritos por el afectado o por la persona denunciante.</w:t>
            </w:r>
          </w:p>
          <w:p w:rsidR="00E943A6" w:rsidRDefault="00E943A6" w:rsidP="00922E89">
            <w:pPr>
              <w:rPr>
                <w:spacing w:val="-2"/>
                <w:sz w:val="20"/>
                <w:szCs w:val="20"/>
              </w:rPr>
            </w:pPr>
          </w:p>
          <w:p w:rsidR="00E943A6" w:rsidRDefault="00E943A6" w:rsidP="00922E89">
            <w:pPr>
              <w:rPr>
                <w:spacing w:val="-2"/>
                <w:sz w:val="20"/>
                <w:szCs w:val="20"/>
              </w:rPr>
            </w:pPr>
            <w:r>
              <w:rPr>
                <w:spacing w:val="-2"/>
                <w:sz w:val="20"/>
                <w:szCs w:val="20"/>
              </w:rPr>
              <w:tab/>
            </w:r>
            <w:r>
              <w:rPr>
                <w:spacing w:val="-2"/>
                <w:sz w:val="20"/>
                <w:szCs w:val="20"/>
              </w:rPr>
              <w:tab/>
            </w:r>
            <w:r w:rsidRPr="00BA4087">
              <w:rPr>
                <w:spacing w:val="-2"/>
                <w:sz w:val="20"/>
                <w:szCs w:val="20"/>
              </w:rPr>
              <w:t>La Dirección de Obras Municipales deberá comunicar oportunamente al supervisor de la obra los reclamos recibidos.</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Pr>
                <w:b/>
                <w:spacing w:val="-2"/>
                <w:sz w:val="20"/>
                <w:szCs w:val="20"/>
              </w:rPr>
              <w:t>Artí</w:t>
            </w:r>
            <w:r w:rsidRPr="00BA4087">
              <w:rPr>
                <w:b/>
                <w:spacing w:val="-2"/>
                <w:sz w:val="20"/>
                <w:szCs w:val="20"/>
              </w:rPr>
              <w:t>culo</w:t>
            </w:r>
            <w:r w:rsidRPr="00BA4087">
              <w:rPr>
                <w:b/>
                <w:spacing w:val="-2"/>
                <w:sz w:val="20"/>
                <w:szCs w:val="20"/>
              </w:rPr>
              <w:tab/>
              <w:t>5.1.22.</w:t>
            </w:r>
            <w:r w:rsidRPr="00BA4087">
              <w:rPr>
                <w:b/>
                <w:spacing w:val="-2"/>
                <w:sz w:val="20"/>
                <w:szCs w:val="20"/>
              </w:rPr>
              <w:tab/>
            </w:r>
            <w:r w:rsidRPr="00BA4087">
              <w:rPr>
                <w:spacing w:val="-2"/>
                <w:sz w:val="20"/>
                <w:szCs w:val="20"/>
              </w:rPr>
              <w:t>Los reclamos durante las faenas deberán ser ingresados a la Dirección de Obras Municipales por escrito y debidamente fundamentados, suscritos por el afectado o por la persona denunciante.</w:t>
            </w:r>
          </w:p>
          <w:p w:rsidR="00E943A6" w:rsidRDefault="00E943A6" w:rsidP="00922E89">
            <w:pPr>
              <w:rPr>
                <w:spacing w:val="-2"/>
                <w:sz w:val="20"/>
                <w:szCs w:val="20"/>
              </w:rPr>
            </w:pPr>
          </w:p>
          <w:p w:rsidR="00E943A6" w:rsidRDefault="00E943A6" w:rsidP="00922E89">
            <w:pPr>
              <w:rPr>
                <w:spacing w:val="-2"/>
                <w:sz w:val="20"/>
                <w:szCs w:val="20"/>
              </w:rPr>
            </w:pPr>
            <w:r>
              <w:rPr>
                <w:spacing w:val="-2"/>
                <w:sz w:val="20"/>
                <w:szCs w:val="20"/>
              </w:rPr>
              <w:tab/>
            </w:r>
            <w:r>
              <w:rPr>
                <w:spacing w:val="-2"/>
                <w:sz w:val="20"/>
                <w:szCs w:val="20"/>
              </w:rPr>
              <w:tab/>
            </w:r>
            <w:r w:rsidRPr="00BA4087">
              <w:rPr>
                <w:spacing w:val="-2"/>
                <w:sz w:val="20"/>
                <w:szCs w:val="20"/>
              </w:rPr>
              <w:t xml:space="preserve">La Dirección de Obras Municipales deberá comunicar oportunamente al </w:t>
            </w:r>
            <w:r w:rsidRPr="00332498">
              <w:rPr>
                <w:spacing w:val="-2"/>
                <w:sz w:val="20"/>
                <w:szCs w:val="20"/>
                <w:highlight w:val="yellow"/>
              </w:rPr>
              <w:t>constructor y al inspector técnico de obra, cuando corresponda,</w:t>
            </w:r>
            <w:r w:rsidRPr="00BA4087">
              <w:rPr>
                <w:spacing w:val="-2"/>
                <w:sz w:val="20"/>
                <w:szCs w:val="20"/>
              </w:rPr>
              <w:t xml:space="preserve"> los reclamos recibidos</w:t>
            </w:r>
            <w:r w:rsidRPr="00E943A6">
              <w:rPr>
                <w:spacing w:val="-2"/>
                <w:sz w:val="20"/>
                <w:szCs w:val="20"/>
                <w:highlight w:val="yellow"/>
              </w:rPr>
              <w:t>. Asimismo, comunicará de estos reclamos al propietario y al arquitecto que suscribe el proyecto.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5.1.23.</w:t>
            </w:r>
            <w:r w:rsidRPr="00BA4087">
              <w:rPr>
                <w:spacing w:val="-2"/>
                <w:sz w:val="20"/>
                <w:szCs w:val="20"/>
              </w:rPr>
              <w:tab/>
              <w:t>Las edificaciones o conjuntos de ellas se podrán recepcionar por partes, siempre que la parte a recepcionar pueda habilitarse independientemente.</w:t>
            </w:r>
          </w:p>
          <w:p w:rsidR="00E943A6" w:rsidRDefault="00E943A6" w:rsidP="00922E89">
            <w:pPr>
              <w:rPr>
                <w:spacing w:val="-2"/>
                <w:sz w:val="20"/>
                <w:szCs w:val="20"/>
              </w:rPr>
            </w:pPr>
          </w:p>
          <w:p w:rsidR="00E943A6" w:rsidRPr="00BA4087" w:rsidRDefault="00E943A6" w:rsidP="00922E89">
            <w:pPr>
              <w:rPr>
                <w:spacing w:val="-2"/>
                <w:sz w:val="20"/>
                <w:szCs w:val="20"/>
              </w:rPr>
            </w:pPr>
            <w:r>
              <w:rPr>
                <w:spacing w:val="-2"/>
                <w:sz w:val="20"/>
                <w:szCs w:val="20"/>
              </w:rPr>
              <w:tab/>
            </w:r>
            <w:r>
              <w:rPr>
                <w:spacing w:val="-2"/>
                <w:sz w:val="20"/>
                <w:szCs w:val="20"/>
              </w:rPr>
              <w:tab/>
            </w:r>
            <w:r w:rsidRPr="00BA4087">
              <w:rPr>
                <w:spacing w:val="-2"/>
                <w:sz w:val="20"/>
                <w:szCs w:val="20"/>
              </w:rPr>
              <w:t>En estos casos se estará al siguiente procedimiento:</w:t>
            </w:r>
          </w:p>
          <w:p w:rsidR="00E943A6" w:rsidRDefault="00E943A6" w:rsidP="00922E89">
            <w:pPr>
              <w:rPr>
                <w:spacing w:val="-2"/>
                <w:sz w:val="20"/>
                <w:szCs w:val="20"/>
              </w:rPr>
            </w:pPr>
          </w:p>
          <w:p w:rsidR="00E943A6" w:rsidRPr="00584D1E" w:rsidRDefault="00E943A6" w:rsidP="00584D1E">
            <w:pPr>
              <w:pStyle w:val="Prrafodelista"/>
              <w:numPr>
                <w:ilvl w:val="0"/>
                <w:numId w:val="44"/>
              </w:numPr>
              <w:rPr>
                <w:spacing w:val="-2"/>
                <w:sz w:val="20"/>
                <w:szCs w:val="20"/>
              </w:rPr>
            </w:pPr>
            <w:r w:rsidRPr="00584D1E">
              <w:rPr>
                <w:spacing w:val="-2"/>
                <w:sz w:val="20"/>
                <w:szCs w:val="20"/>
              </w:rPr>
              <w:t>Durante el transcurso de la obra o al momento de requerirse una recepción definitiva parcial, el arquitecto proyectista deberá presentar una carta en tal sentido ante la Dirección de Obras Municipales.</w:t>
            </w:r>
          </w:p>
          <w:p w:rsidR="00584D1E" w:rsidRDefault="00584D1E" w:rsidP="00584D1E">
            <w:pPr>
              <w:rPr>
                <w:spacing w:val="-2"/>
                <w:sz w:val="20"/>
                <w:szCs w:val="20"/>
              </w:rPr>
            </w:pPr>
          </w:p>
          <w:p w:rsidR="00584D1E" w:rsidRDefault="00584D1E" w:rsidP="00584D1E">
            <w:pPr>
              <w:rPr>
                <w:spacing w:val="-2"/>
                <w:sz w:val="20"/>
                <w:szCs w:val="20"/>
              </w:rPr>
            </w:pPr>
          </w:p>
          <w:p w:rsidR="00584D1E" w:rsidRDefault="00584D1E" w:rsidP="00584D1E">
            <w:pPr>
              <w:rPr>
                <w:spacing w:val="-2"/>
                <w:sz w:val="20"/>
                <w:szCs w:val="20"/>
              </w:rPr>
            </w:pPr>
          </w:p>
          <w:p w:rsidR="00584D1E" w:rsidRPr="00584D1E" w:rsidRDefault="00584D1E" w:rsidP="00584D1E">
            <w:pPr>
              <w:rPr>
                <w:spacing w:val="-2"/>
                <w:sz w:val="20"/>
                <w:szCs w:val="20"/>
              </w:rPr>
            </w:pP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2.</w:t>
            </w:r>
            <w:r w:rsidRPr="00BA4087">
              <w:rPr>
                <w:spacing w:val="-2"/>
                <w:sz w:val="20"/>
                <w:szCs w:val="20"/>
              </w:rPr>
              <w:tab/>
              <w:t>Se adjuntarán planos de las edificaciones que grafiquen las partes terminadas, acompañando un cuadro de superficies de cada una y acreditando el cumplimiento de la cuota proporcional de estacionamientos, de los porcentajes de cesiones de áreas verdes y equipamiento, cuando corresponda y del cumplimiento de otras exigencias que le pudieran afectar, establecidas en la Ley General de Urbanismo y Construcciones y en esta Ordenanza.</w:t>
            </w:r>
          </w:p>
          <w:p w:rsidR="00E42BCF" w:rsidRDefault="00E42BCF" w:rsidP="00922E89">
            <w:pPr>
              <w:rPr>
                <w:spacing w:val="-2"/>
                <w:sz w:val="20"/>
                <w:szCs w:val="20"/>
              </w:rPr>
            </w:pPr>
          </w:p>
          <w:p w:rsidR="00E943A6" w:rsidRPr="00BA4087" w:rsidRDefault="00E943A6" w:rsidP="00922E89">
            <w:pPr>
              <w:rPr>
                <w:spacing w:val="-2"/>
                <w:sz w:val="20"/>
                <w:szCs w:val="20"/>
              </w:rPr>
            </w:pPr>
            <w:r w:rsidRPr="00BA4087">
              <w:rPr>
                <w:spacing w:val="-2"/>
                <w:sz w:val="20"/>
                <w:szCs w:val="20"/>
              </w:rPr>
              <w:tab/>
            </w:r>
            <w:r w:rsidRPr="00BA4087">
              <w:rPr>
                <w:spacing w:val="-2"/>
                <w:sz w:val="20"/>
                <w:szCs w:val="20"/>
              </w:rPr>
              <w:tab/>
              <w:t>Cumplido lo anterior, el Director de Obras Municipales otorgará la recepción definitiva parcial de la obra, incorporando los antecedentes citados al expediente.</w:t>
            </w:r>
          </w:p>
          <w:p w:rsidR="00E943A6" w:rsidRDefault="00E943A6"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En la solicitud de recepción definitiva parcial se deberán adjuntar los certificados de servicios que corresponda.  Para estos efectos, las empresas de servicios otorgarán los respectivos certificados parciales que correspondan.</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BA4087" w:rsidRDefault="00E943A6" w:rsidP="00922E89">
            <w:pPr>
              <w:rPr>
                <w:spacing w:val="-2"/>
                <w:sz w:val="20"/>
                <w:szCs w:val="20"/>
              </w:rPr>
            </w:pPr>
            <w:r w:rsidRPr="00BA4087">
              <w:rPr>
                <w:b/>
                <w:spacing w:val="-2"/>
                <w:sz w:val="20"/>
                <w:szCs w:val="20"/>
              </w:rPr>
              <w:t>Artículo</w:t>
            </w:r>
            <w:r w:rsidRPr="00BA4087">
              <w:rPr>
                <w:b/>
                <w:spacing w:val="-2"/>
                <w:sz w:val="20"/>
                <w:szCs w:val="20"/>
              </w:rPr>
              <w:tab/>
              <w:t>5.1.23.</w:t>
            </w:r>
            <w:r w:rsidRPr="00BA4087">
              <w:rPr>
                <w:spacing w:val="-2"/>
                <w:sz w:val="20"/>
                <w:szCs w:val="20"/>
              </w:rPr>
              <w:tab/>
              <w:t>Las edificaciones o conjuntos de ellas se podrán recepcionar por partes, siempre que la parte a recepcionar pueda habilitarse independientemente.</w:t>
            </w:r>
          </w:p>
          <w:p w:rsidR="00E943A6" w:rsidRDefault="00E943A6" w:rsidP="00922E89">
            <w:pPr>
              <w:rPr>
                <w:spacing w:val="-2"/>
                <w:sz w:val="20"/>
                <w:szCs w:val="20"/>
              </w:rPr>
            </w:pPr>
          </w:p>
          <w:p w:rsidR="00E943A6" w:rsidRPr="00BA4087" w:rsidRDefault="00E943A6" w:rsidP="00922E89">
            <w:pPr>
              <w:rPr>
                <w:spacing w:val="-2"/>
                <w:sz w:val="20"/>
                <w:szCs w:val="20"/>
              </w:rPr>
            </w:pPr>
            <w:r>
              <w:rPr>
                <w:spacing w:val="-2"/>
                <w:sz w:val="20"/>
                <w:szCs w:val="20"/>
              </w:rPr>
              <w:tab/>
            </w:r>
            <w:r>
              <w:rPr>
                <w:spacing w:val="-2"/>
                <w:sz w:val="20"/>
                <w:szCs w:val="20"/>
              </w:rPr>
              <w:tab/>
            </w:r>
            <w:r w:rsidRPr="00BA4087">
              <w:rPr>
                <w:spacing w:val="-2"/>
                <w:sz w:val="20"/>
                <w:szCs w:val="20"/>
              </w:rPr>
              <w:t>En estos casos se estará al siguiente procedimiento:</w:t>
            </w:r>
          </w:p>
          <w:p w:rsidR="00E943A6" w:rsidRDefault="00E943A6" w:rsidP="00922E89">
            <w:pPr>
              <w:rPr>
                <w:spacing w:val="-2"/>
                <w:sz w:val="20"/>
                <w:szCs w:val="20"/>
              </w:rPr>
            </w:pPr>
          </w:p>
          <w:p w:rsidR="00E943A6" w:rsidRPr="00BA4087" w:rsidRDefault="00245544" w:rsidP="00922E89">
            <w:pPr>
              <w:ind w:left="738" w:hanging="425"/>
              <w:rPr>
                <w:spacing w:val="-2"/>
                <w:sz w:val="20"/>
                <w:szCs w:val="20"/>
              </w:rPr>
            </w:pPr>
            <w:r>
              <w:rPr>
                <w:spacing w:val="-2"/>
                <w:sz w:val="20"/>
                <w:szCs w:val="20"/>
                <w:highlight w:val="yellow"/>
              </w:rPr>
              <w:t>1.</w:t>
            </w:r>
            <w:r>
              <w:rPr>
                <w:spacing w:val="-2"/>
                <w:sz w:val="20"/>
                <w:szCs w:val="20"/>
                <w:highlight w:val="yellow"/>
              </w:rPr>
              <w:tab/>
            </w:r>
            <w:r w:rsidR="00E943A6" w:rsidRPr="00332498">
              <w:rPr>
                <w:spacing w:val="-2"/>
                <w:sz w:val="20"/>
                <w:szCs w:val="20"/>
                <w:highlight w:val="yellow"/>
              </w:rPr>
              <w:t>Al solicitar la recepción definitiva parcial el arquitecto deberá informar cómo la parte a recepcionar puede habilitarse independientemente, junto con señalar las medidas adoptadas para que la parte de la obra que se recepciona no se vea afectada por las obras que se continúen desarrollando en la parte aún no recepcionada, debiendo incorporar dichas medidas como un anexo al documento de medidas de gestión y control de calidad, cuando corresponda.</w:t>
            </w:r>
            <w:r w:rsidR="00E943A6">
              <w:rPr>
                <w:spacing w:val="-2"/>
                <w:sz w:val="20"/>
                <w:szCs w:val="20"/>
              </w:rPr>
              <w:t xml:space="preserve"> </w:t>
            </w:r>
          </w:p>
          <w:p w:rsidR="00E943A6" w:rsidRDefault="00E943A6" w:rsidP="00922E89">
            <w:pPr>
              <w:ind w:left="738" w:hanging="425"/>
              <w:rPr>
                <w:spacing w:val="-2"/>
                <w:sz w:val="20"/>
                <w:szCs w:val="20"/>
              </w:rPr>
            </w:pPr>
          </w:p>
          <w:p w:rsidR="00E943A6" w:rsidRPr="00BA4087" w:rsidRDefault="00E943A6" w:rsidP="00922E89">
            <w:pPr>
              <w:ind w:left="738" w:hanging="425"/>
              <w:rPr>
                <w:spacing w:val="-2"/>
                <w:sz w:val="20"/>
                <w:szCs w:val="20"/>
              </w:rPr>
            </w:pPr>
            <w:r w:rsidRPr="00BA4087">
              <w:rPr>
                <w:spacing w:val="-2"/>
                <w:sz w:val="20"/>
                <w:szCs w:val="20"/>
              </w:rPr>
              <w:t>2.</w:t>
            </w:r>
            <w:r w:rsidRPr="00BA4087">
              <w:rPr>
                <w:spacing w:val="-2"/>
                <w:sz w:val="20"/>
                <w:szCs w:val="20"/>
              </w:rPr>
              <w:tab/>
            </w:r>
            <w:r w:rsidRPr="00732691">
              <w:rPr>
                <w:spacing w:val="-2"/>
                <w:sz w:val="20"/>
                <w:szCs w:val="20"/>
              </w:rPr>
              <w:t>Se adjuntarán planos</w:t>
            </w:r>
            <w:r w:rsidRPr="00BA4087">
              <w:rPr>
                <w:spacing w:val="-2"/>
                <w:sz w:val="20"/>
                <w:szCs w:val="20"/>
              </w:rPr>
              <w:t xml:space="preserve"> de las edificaciones que grafiquen las partes terminadas, acompañando un cuadro de superficies de cada una y acreditando el cumplimiento de la cuota proporcional de estacionamientos, de los porcentajes de cesiones de áreas verdes y equipamiento, cuando corresponda y del cumplimiento de otras exigencias que </w:t>
            </w:r>
            <w:r w:rsidRPr="00332498">
              <w:rPr>
                <w:spacing w:val="-2"/>
                <w:sz w:val="20"/>
                <w:szCs w:val="20"/>
                <w:highlight w:val="yellow"/>
              </w:rPr>
              <w:t>fueren exigibles respecto de la parte que se recepcionará</w:t>
            </w:r>
            <w:r>
              <w:rPr>
                <w:spacing w:val="-2"/>
                <w:sz w:val="20"/>
                <w:szCs w:val="20"/>
              </w:rPr>
              <w:t>,</w:t>
            </w:r>
            <w:r w:rsidRPr="00BA4087">
              <w:rPr>
                <w:spacing w:val="-2"/>
                <w:sz w:val="20"/>
                <w:szCs w:val="20"/>
              </w:rPr>
              <w:t xml:space="preserve"> establecidas en la Ley General de Urbanismo y Construcciones y en esta Ordenanza.</w:t>
            </w:r>
          </w:p>
          <w:p w:rsidR="00E943A6" w:rsidRDefault="00E943A6" w:rsidP="00922E89">
            <w:pPr>
              <w:rPr>
                <w:spacing w:val="-2"/>
                <w:sz w:val="20"/>
                <w:szCs w:val="20"/>
              </w:rPr>
            </w:pPr>
          </w:p>
          <w:p w:rsidR="00E943A6" w:rsidRDefault="00E943A6" w:rsidP="00922E89">
            <w:pPr>
              <w:rPr>
                <w:spacing w:val="-2"/>
                <w:sz w:val="20"/>
                <w:szCs w:val="20"/>
              </w:rPr>
            </w:pPr>
            <w:r w:rsidRPr="00BA4087">
              <w:rPr>
                <w:spacing w:val="-2"/>
                <w:sz w:val="20"/>
                <w:szCs w:val="20"/>
              </w:rPr>
              <w:tab/>
            </w:r>
            <w:r w:rsidRPr="00BA4087">
              <w:rPr>
                <w:spacing w:val="-2"/>
                <w:sz w:val="20"/>
                <w:szCs w:val="20"/>
              </w:rPr>
              <w:tab/>
              <w:t xml:space="preserve">Cumplido lo anterior, el Director de Obras Municipales otorgará la recepción definitiva parcial de la obra, incorporando los antecedentes citados al expediente, </w:t>
            </w:r>
            <w:r w:rsidRPr="00332498">
              <w:rPr>
                <w:spacing w:val="-2"/>
                <w:sz w:val="20"/>
                <w:szCs w:val="20"/>
                <w:highlight w:val="yellow"/>
              </w:rPr>
              <w:t xml:space="preserve">si se acompañan los documentos y antecedentes señalados en los artículos 5.2.5. y 5.2.6. de esta Ordenanza, los que </w:t>
            </w:r>
            <w:r>
              <w:rPr>
                <w:spacing w:val="-2"/>
                <w:sz w:val="20"/>
                <w:szCs w:val="20"/>
                <w:highlight w:val="yellow"/>
              </w:rPr>
              <w:t xml:space="preserve">también </w:t>
            </w:r>
            <w:r w:rsidRPr="00332498">
              <w:rPr>
                <w:spacing w:val="-2"/>
                <w:sz w:val="20"/>
                <w:szCs w:val="20"/>
                <w:highlight w:val="yellow"/>
              </w:rPr>
              <w:t>serán incorporados al expediente.</w:t>
            </w:r>
            <w:r w:rsidRPr="00BA4087">
              <w:rPr>
                <w:spacing w:val="-2"/>
                <w:sz w:val="20"/>
                <w:szCs w:val="20"/>
              </w:rPr>
              <w:t xml:space="preserve"> </w:t>
            </w:r>
          </w:p>
          <w:p w:rsidR="00DE08A1" w:rsidRDefault="00E943A6" w:rsidP="00922E89">
            <w:pPr>
              <w:rPr>
                <w:spacing w:val="-2"/>
                <w:sz w:val="20"/>
                <w:szCs w:val="20"/>
              </w:rPr>
            </w:pPr>
            <w:r w:rsidRPr="00BA4087">
              <w:rPr>
                <w:spacing w:val="-2"/>
                <w:sz w:val="20"/>
                <w:szCs w:val="20"/>
              </w:rPr>
              <w:tab/>
            </w:r>
            <w:r w:rsidRPr="00BA4087">
              <w:rPr>
                <w:spacing w:val="-2"/>
                <w:sz w:val="20"/>
                <w:szCs w:val="20"/>
              </w:rPr>
              <w:tab/>
            </w:r>
          </w:p>
          <w:p w:rsidR="00E943A6" w:rsidRDefault="00E943A6" w:rsidP="00922E89">
            <w:pPr>
              <w:ind w:firstLine="1417"/>
              <w:rPr>
                <w:spacing w:val="-2"/>
                <w:sz w:val="20"/>
                <w:szCs w:val="20"/>
              </w:rPr>
            </w:pPr>
            <w:r w:rsidRPr="00156C38">
              <w:rPr>
                <w:spacing w:val="-2"/>
                <w:sz w:val="20"/>
                <w:szCs w:val="20"/>
                <w:highlight w:val="yellow"/>
              </w:rPr>
              <w:t xml:space="preserve">Con </w:t>
            </w:r>
            <w:r w:rsidRPr="00332498">
              <w:rPr>
                <w:spacing w:val="-2"/>
                <w:sz w:val="20"/>
                <w:szCs w:val="20"/>
                <w:highlight w:val="yellow"/>
              </w:rPr>
              <w:t>todo,</w:t>
            </w:r>
            <w:r>
              <w:rPr>
                <w:spacing w:val="-2"/>
                <w:sz w:val="20"/>
                <w:szCs w:val="20"/>
              </w:rPr>
              <w:t xml:space="preserve"> e</w:t>
            </w:r>
            <w:r w:rsidRPr="00BA4087">
              <w:rPr>
                <w:spacing w:val="-2"/>
                <w:sz w:val="20"/>
                <w:szCs w:val="20"/>
              </w:rPr>
              <w:t>n la solicitud de recepción definitiva parcial</w:t>
            </w:r>
            <w:r>
              <w:rPr>
                <w:spacing w:val="-2"/>
                <w:sz w:val="20"/>
                <w:szCs w:val="20"/>
              </w:rPr>
              <w:t xml:space="preserve">, </w:t>
            </w:r>
            <w:r w:rsidRPr="00332498">
              <w:rPr>
                <w:spacing w:val="-2"/>
                <w:sz w:val="20"/>
                <w:szCs w:val="20"/>
                <w:highlight w:val="yellow"/>
              </w:rPr>
              <w:t>suscrita por el propietario y el arquitecto,</w:t>
            </w:r>
            <w:r w:rsidRPr="00BA4087">
              <w:rPr>
                <w:spacing w:val="-2"/>
                <w:sz w:val="20"/>
                <w:szCs w:val="20"/>
              </w:rPr>
              <w:t xml:space="preserve"> se deberán adjuntar los certificados de servicios que corresponda</w:t>
            </w:r>
            <w:r>
              <w:rPr>
                <w:spacing w:val="-2"/>
                <w:sz w:val="20"/>
                <w:szCs w:val="20"/>
              </w:rPr>
              <w:t xml:space="preserve"> </w:t>
            </w:r>
            <w:r w:rsidRPr="00332498">
              <w:rPr>
                <w:spacing w:val="-2"/>
                <w:sz w:val="20"/>
                <w:szCs w:val="20"/>
                <w:highlight w:val="yellow"/>
              </w:rPr>
              <w:t>y autorizaciones que procedan.</w:t>
            </w:r>
            <w:r>
              <w:rPr>
                <w:spacing w:val="-2"/>
                <w:sz w:val="20"/>
                <w:szCs w:val="20"/>
              </w:rPr>
              <w:t xml:space="preserve"> </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F71ECF" w:rsidRDefault="00E943A6" w:rsidP="00922E89">
            <w:pPr>
              <w:rPr>
                <w:spacing w:val="-2"/>
                <w:sz w:val="20"/>
                <w:szCs w:val="20"/>
              </w:rPr>
            </w:pPr>
            <w:r w:rsidRPr="00F71ECF">
              <w:rPr>
                <w:b/>
                <w:spacing w:val="-2"/>
                <w:sz w:val="20"/>
                <w:szCs w:val="20"/>
              </w:rPr>
              <w:t>Artículo</w:t>
            </w:r>
            <w:r w:rsidRPr="00F71ECF">
              <w:rPr>
                <w:b/>
                <w:spacing w:val="-2"/>
                <w:sz w:val="20"/>
                <w:szCs w:val="20"/>
              </w:rPr>
              <w:tab/>
              <w:t>5.1.25.</w:t>
            </w:r>
            <w:r w:rsidRPr="00F71ECF">
              <w:rPr>
                <w:b/>
                <w:spacing w:val="-2"/>
                <w:sz w:val="20"/>
                <w:szCs w:val="20"/>
              </w:rPr>
              <w:tab/>
            </w:r>
            <w:r w:rsidRPr="00F71ECF">
              <w:rPr>
                <w:spacing w:val="-2"/>
                <w:sz w:val="20"/>
                <w:szCs w:val="20"/>
              </w:rPr>
              <w:t>En los casos que a continuación se indican,</w:t>
            </w:r>
            <w:r w:rsidRPr="00F71ECF">
              <w:rPr>
                <w:b/>
                <w:spacing w:val="-2"/>
                <w:sz w:val="20"/>
                <w:szCs w:val="20"/>
              </w:rPr>
              <w:t xml:space="preserve"> </w:t>
            </w:r>
            <w:r w:rsidRPr="00F71ECF">
              <w:rPr>
                <w:spacing w:val="-2"/>
                <w:sz w:val="20"/>
                <w:szCs w:val="20"/>
              </w:rPr>
              <w:t>el propietario deberá contratar un Revisor de Proyecto de Cálculo Estructural:</w:t>
            </w:r>
          </w:p>
          <w:p w:rsidR="00E943A6" w:rsidRPr="00F71ECF" w:rsidRDefault="00E943A6" w:rsidP="00922E89">
            <w:pPr>
              <w:rPr>
                <w:spacing w:val="-2"/>
                <w:sz w:val="20"/>
                <w:szCs w:val="20"/>
              </w:rPr>
            </w:pPr>
          </w:p>
          <w:p w:rsidR="00E943A6" w:rsidRPr="00F71ECF" w:rsidRDefault="00E943A6" w:rsidP="00922E89">
            <w:pPr>
              <w:numPr>
                <w:ilvl w:val="0"/>
                <w:numId w:val="3"/>
              </w:numPr>
              <w:ind w:left="738" w:hanging="425"/>
              <w:rPr>
                <w:spacing w:val="-2"/>
                <w:sz w:val="20"/>
                <w:szCs w:val="20"/>
              </w:rPr>
            </w:pPr>
            <w:r w:rsidRPr="00F71ECF">
              <w:rPr>
                <w:spacing w:val="-2"/>
                <w:sz w:val="20"/>
                <w:szCs w:val="20"/>
              </w:rPr>
              <w:t xml:space="preserve">Edificios de uso público. </w:t>
            </w:r>
          </w:p>
          <w:p w:rsidR="00E943A6" w:rsidRDefault="00E943A6" w:rsidP="00922E89">
            <w:pPr>
              <w:ind w:left="738" w:hanging="425"/>
              <w:rPr>
                <w:spacing w:val="-2"/>
                <w:sz w:val="20"/>
                <w:szCs w:val="20"/>
              </w:rPr>
            </w:pPr>
          </w:p>
          <w:p w:rsidR="00E943A6" w:rsidRPr="00F71ECF" w:rsidRDefault="00E943A6" w:rsidP="00922E89">
            <w:pPr>
              <w:numPr>
                <w:ilvl w:val="0"/>
                <w:numId w:val="3"/>
              </w:numPr>
              <w:ind w:left="738" w:hanging="425"/>
              <w:rPr>
                <w:spacing w:val="-2"/>
                <w:sz w:val="20"/>
                <w:szCs w:val="20"/>
              </w:rPr>
            </w:pPr>
            <w:r w:rsidRPr="00F71ECF">
              <w:rPr>
                <w:spacing w:val="-2"/>
                <w:sz w:val="20"/>
                <w:szCs w:val="20"/>
              </w:rPr>
              <w:t>Conjuntos de viviendas cuya construcción hubiere sido contratada por los Servicios de Vivienda y Urbanización.</w:t>
            </w:r>
          </w:p>
          <w:p w:rsidR="00E943A6" w:rsidRPr="00F71ECF" w:rsidRDefault="00E943A6" w:rsidP="00922E89">
            <w:pPr>
              <w:ind w:left="738" w:hanging="425"/>
              <w:rPr>
                <w:spacing w:val="-2"/>
                <w:sz w:val="20"/>
                <w:szCs w:val="20"/>
              </w:rPr>
            </w:pPr>
          </w:p>
          <w:p w:rsidR="00E943A6" w:rsidRPr="00F71ECF" w:rsidRDefault="00E943A6" w:rsidP="00922E89">
            <w:pPr>
              <w:numPr>
                <w:ilvl w:val="0"/>
                <w:numId w:val="3"/>
              </w:numPr>
              <w:ind w:left="738" w:hanging="425"/>
              <w:rPr>
                <w:spacing w:val="-2"/>
                <w:sz w:val="20"/>
                <w:szCs w:val="20"/>
              </w:rPr>
            </w:pPr>
            <w:r w:rsidRPr="00F71ECF">
              <w:rPr>
                <w:spacing w:val="-2"/>
                <w:sz w:val="20"/>
                <w:szCs w:val="20"/>
              </w:rPr>
              <w:t>C</w:t>
            </w:r>
            <w:r>
              <w:rPr>
                <w:spacing w:val="-2"/>
                <w:sz w:val="20"/>
                <w:szCs w:val="20"/>
              </w:rPr>
              <w:t xml:space="preserve">onjuntos de viviendas </w:t>
            </w:r>
            <w:r w:rsidRPr="00156C38">
              <w:rPr>
                <w:strike/>
                <w:spacing w:val="-2"/>
                <w:sz w:val="20"/>
                <w:szCs w:val="20"/>
                <w:highlight w:val="yellow"/>
              </w:rPr>
              <w:t>sociales</w:t>
            </w:r>
            <w:r>
              <w:rPr>
                <w:spacing w:val="-2"/>
                <w:sz w:val="20"/>
                <w:szCs w:val="20"/>
              </w:rPr>
              <w:t xml:space="preserve"> </w:t>
            </w:r>
            <w:r w:rsidRPr="00F71ECF">
              <w:rPr>
                <w:spacing w:val="-2"/>
                <w:sz w:val="20"/>
                <w:szCs w:val="20"/>
              </w:rPr>
              <w:t xml:space="preserve">de 3 o más pisos. </w:t>
            </w:r>
          </w:p>
          <w:p w:rsidR="00E943A6" w:rsidRPr="00F71ECF" w:rsidRDefault="00E943A6" w:rsidP="00922E89">
            <w:pPr>
              <w:ind w:left="738" w:hanging="425"/>
              <w:rPr>
                <w:spacing w:val="-2"/>
                <w:sz w:val="20"/>
                <w:szCs w:val="20"/>
              </w:rPr>
            </w:pPr>
          </w:p>
          <w:p w:rsidR="00E943A6" w:rsidRPr="00F71ECF" w:rsidRDefault="00E943A6" w:rsidP="00922E89">
            <w:pPr>
              <w:numPr>
                <w:ilvl w:val="0"/>
                <w:numId w:val="3"/>
              </w:numPr>
              <w:ind w:left="738" w:hanging="425"/>
              <w:rPr>
                <w:spacing w:val="-2"/>
                <w:sz w:val="20"/>
                <w:szCs w:val="20"/>
              </w:rPr>
            </w:pPr>
            <w:r w:rsidRPr="00F71ECF">
              <w:rPr>
                <w:spacing w:val="-2"/>
                <w:sz w:val="20"/>
                <w:szCs w:val="20"/>
              </w:rPr>
              <w:t>Conjuntos de viviendas de 3 o más pisos que no sean sociales.</w:t>
            </w:r>
          </w:p>
          <w:p w:rsidR="00156C38" w:rsidRPr="00F71ECF" w:rsidRDefault="00156C38" w:rsidP="00584D1E">
            <w:pPr>
              <w:rPr>
                <w:spacing w:val="-2"/>
                <w:sz w:val="20"/>
                <w:szCs w:val="20"/>
              </w:rPr>
            </w:pPr>
          </w:p>
          <w:p w:rsidR="00E943A6" w:rsidRDefault="00E943A6" w:rsidP="00922E89">
            <w:pPr>
              <w:numPr>
                <w:ilvl w:val="0"/>
                <w:numId w:val="3"/>
              </w:numPr>
              <w:tabs>
                <w:tab w:val="num" w:pos="1440"/>
              </w:tabs>
              <w:ind w:left="738" w:hanging="425"/>
              <w:rPr>
                <w:spacing w:val="-2"/>
                <w:sz w:val="20"/>
                <w:szCs w:val="20"/>
              </w:rPr>
            </w:pPr>
            <w:r w:rsidRPr="00F71ECF">
              <w:rPr>
                <w:spacing w:val="-2"/>
                <w:sz w:val="20"/>
                <w:szCs w:val="20"/>
              </w:rPr>
              <w:t>Edificios de 3 o más pisos cuyo destino sea uso exclusivo oficinas privadas.</w:t>
            </w:r>
          </w:p>
          <w:p w:rsidR="00E943A6" w:rsidRDefault="00E943A6"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Default="00584D1E" w:rsidP="00922E89">
            <w:pPr>
              <w:rPr>
                <w:spacing w:val="-2"/>
                <w:sz w:val="20"/>
                <w:szCs w:val="20"/>
              </w:rPr>
            </w:pPr>
          </w:p>
          <w:p w:rsidR="00584D1E" w:rsidRPr="00F71ECF" w:rsidRDefault="00584D1E" w:rsidP="00922E89">
            <w:pPr>
              <w:rPr>
                <w:spacing w:val="-2"/>
                <w:sz w:val="20"/>
                <w:szCs w:val="20"/>
              </w:rPr>
            </w:pPr>
          </w:p>
          <w:p w:rsidR="00E943A6" w:rsidRPr="00F71ECF" w:rsidRDefault="00E943A6" w:rsidP="00922E89">
            <w:pPr>
              <w:numPr>
                <w:ilvl w:val="0"/>
                <w:numId w:val="3"/>
              </w:numPr>
              <w:ind w:left="738" w:hanging="425"/>
              <w:rPr>
                <w:spacing w:val="-2"/>
                <w:sz w:val="20"/>
                <w:szCs w:val="20"/>
              </w:rPr>
            </w:pPr>
            <w:r w:rsidRPr="00F71ECF">
              <w:rPr>
                <w:spacing w:val="-2"/>
                <w:sz w:val="20"/>
                <w:szCs w:val="20"/>
              </w:rPr>
              <w:t>Edificios que deban mantenerse en operación ante situaciones de emergencia, tales como hospitales, cuarteles de bomberos, cuarteles policiales, edificaciones destinadas a centros de control de empresas de servicios energéticos y sanitarios, emisoras de telecomunicaciones.</w:t>
            </w:r>
          </w:p>
          <w:p w:rsidR="00E943A6" w:rsidRPr="00F71ECF" w:rsidRDefault="00E943A6" w:rsidP="00922E89">
            <w:pPr>
              <w:rPr>
                <w:spacing w:val="-2"/>
                <w:sz w:val="20"/>
                <w:szCs w:val="20"/>
              </w:rPr>
            </w:pPr>
          </w:p>
          <w:p w:rsidR="00E943A6" w:rsidRPr="00F71ECF" w:rsidRDefault="00E943A6" w:rsidP="00922E89">
            <w:pPr>
              <w:numPr>
                <w:ilvl w:val="0"/>
                <w:numId w:val="3"/>
              </w:numPr>
              <w:tabs>
                <w:tab w:val="num" w:pos="1440"/>
              </w:tabs>
              <w:ind w:left="738" w:hanging="425"/>
              <w:rPr>
                <w:spacing w:val="-2"/>
                <w:sz w:val="20"/>
                <w:szCs w:val="20"/>
              </w:rPr>
            </w:pPr>
            <w:r w:rsidRPr="00F71ECF">
              <w:rPr>
                <w:spacing w:val="-2"/>
                <w:sz w:val="20"/>
                <w:szCs w:val="20"/>
              </w:rPr>
              <w:t>Edificios cuyo cálculo estructural esté basado en normas extranjeras, las cuales deberán ser declaradas al momento de solicitar el permiso.</w:t>
            </w:r>
          </w:p>
          <w:p w:rsidR="00E42BCF" w:rsidRDefault="00E42BCF" w:rsidP="00922E89">
            <w:pPr>
              <w:rPr>
                <w:spacing w:val="-2"/>
                <w:sz w:val="20"/>
                <w:szCs w:val="20"/>
              </w:rPr>
            </w:pPr>
          </w:p>
          <w:p w:rsidR="00E42BCF" w:rsidRPr="00F71ECF" w:rsidRDefault="00E42BCF" w:rsidP="00922E89">
            <w:pPr>
              <w:rPr>
                <w:spacing w:val="-2"/>
                <w:sz w:val="20"/>
                <w:szCs w:val="20"/>
              </w:rPr>
            </w:pPr>
          </w:p>
          <w:p w:rsidR="00E943A6" w:rsidRPr="00E42BCF" w:rsidRDefault="00E943A6" w:rsidP="00922E89">
            <w:pPr>
              <w:rPr>
                <w:spacing w:val="-2"/>
                <w:sz w:val="20"/>
                <w:szCs w:val="20"/>
              </w:rPr>
            </w:pPr>
            <w:r w:rsidRPr="00F71ECF">
              <w:rPr>
                <w:spacing w:val="-2"/>
                <w:sz w:val="20"/>
                <w:szCs w:val="20"/>
              </w:rPr>
              <w:tab/>
            </w:r>
            <w:r w:rsidRPr="00F71ECF">
              <w:rPr>
                <w:spacing w:val="-2"/>
                <w:sz w:val="20"/>
                <w:szCs w:val="20"/>
              </w:rPr>
              <w:tab/>
            </w:r>
            <w:r w:rsidRPr="00E42BCF">
              <w:rPr>
                <w:spacing w:val="-2"/>
                <w:sz w:val="20"/>
                <w:szCs w:val="20"/>
              </w:rPr>
              <w:t>La revisión del proyecto</w:t>
            </w:r>
            <w:r w:rsidR="00E42BCF" w:rsidRPr="00E42BCF">
              <w:rPr>
                <w:spacing w:val="-2"/>
                <w:sz w:val="20"/>
                <w:szCs w:val="20"/>
              </w:rPr>
              <w:t xml:space="preserve"> de cálculo estructural de las </w:t>
            </w:r>
            <w:r w:rsidRPr="00E42BCF">
              <w:rPr>
                <w:spacing w:val="-2"/>
                <w:sz w:val="20"/>
                <w:szCs w:val="20"/>
              </w:rPr>
              <w:t>obras cuya edificación hubiere sido contratada por órganos de la Administración del Estado, podrá efectuarse por el propio órgano contratante, a través de ingenieros o arquitectos de su dependencia que se encuentren inscritos en el Registro Nacional de Revisores de Proyectos de Cálculo Estructural.</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F71ECF" w:rsidRDefault="00E943A6" w:rsidP="00922E89">
            <w:pPr>
              <w:rPr>
                <w:spacing w:val="-2"/>
                <w:sz w:val="20"/>
                <w:szCs w:val="20"/>
              </w:rPr>
            </w:pPr>
            <w:r w:rsidRPr="00F71ECF">
              <w:rPr>
                <w:b/>
                <w:spacing w:val="-2"/>
                <w:sz w:val="20"/>
                <w:szCs w:val="20"/>
              </w:rPr>
              <w:t>Artículo</w:t>
            </w:r>
            <w:r w:rsidRPr="00F71ECF">
              <w:rPr>
                <w:b/>
                <w:spacing w:val="-2"/>
                <w:sz w:val="20"/>
                <w:szCs w:val="20"/>
              </w:rPr>
              <w:tab/>
              <w:t>5.1.25.</w:t>
            </w:r>
            <w:r w:rsidRPr="00F71ECF">
              <w:rPr>
                <w:b/>
                <w:spacing w:val="-2"/>
                <w:sz w:val="20"/>
                <w:szCs w:val="20"/>
              </w:rPr>
              <w:tab/>
            </w:r>
            <w:r w:rsidRPr="00F71ECF">
              <w:rPr>
                <w:spacing w:val="-2"/>
                <w:sz w:val="20"/>
                <w:szCs w:val="20"/>
              </w:rPr>
              <w:t>En los casos que a continuación se indican,</w:t>
            </w:r>
            <w:r w:rsidRPr="00F71ECF">
              <w:rPr>
                <w:b/>
                <w:spacing w:val="-2"/>
                <w:sz w:val="20"/>
                <w:szCs w:val="20"/>
              </w:rPr>
              <w:t xml:space="preserve"> </w:t>
            </w:r>
            <w:r w:rsidRPr="00F71ECF">
              <w:rPr>
                <w:spacing w:val="-2"/>
                <w:sz w:val="20"/>
                <w:szCs w:val="20"/>
              </w:rPr>
              <w:t xml:space="preserve">el propietario deberá contratar un </w:t>
            </w:r>
            <w:r>
              <w:rPr>
                <w:spacing w:val="-2"/>
                <w:sz w:val="20"/>
                <w:szCs w:val="20"/>
              </w:rPr>
              <w:t>R</w:t>
            </w:r>
            <w:r w:rsidRPr="00F71ECF">
              <w:rPr>
                <w:spacing w:val="-2"/>
                <w:sz w:val="20"/>
                <w:szCs w:val="20"/>
              </w:rPr>
              <w:t xml:space="preserve">evisor de </w:t>
            </w:r>
            <w:r>
              <w:rPr>
                <w:spacing w:val="-2"/>
                <w:sz w:val="20"/>
                <w:szCs w:val="20"/>
              </w:rPr>
              <w:t>P</w:t>
            </w:r>
            <w:r w:rsidRPr="00F71ECF">
              <w:rPr>
                <w:spacing w:val="-2"/>
                <w:sz w:val="20"/>
                <w:szCs w:val="20"/>
              </w:rPr>
              <w:t xml:space="preserve">royecto de </w:t>
            </w:r>
            <w:r>
              <w:rPr>
                <w:spacing w:val="-2"/>
                <w:sz w:val="20"/>
                <w:szCs w:val="20"/>
              </w:rPr>
              <w:t>C</w:t>
            </w:r>
            <w:r w:rsidRPr="00F71ECF">
              <w:rPr>
                <w:spacing w:val="-2"/>
                <w:sz w:val="20"/>
                <w:szCs w:val="20"/>
              </w:rPr>
              <w:t xml:space="preserve">álculo </w:t>
            </w:r>
            <w:r>
              <w:rPr>
                <w:spacing w:val="-2"/>
                <w:sz w:val="20"/>
                <w:szCs w:val="20"/>
              </w:rPr>
              <w:t>E</w:t>
            </w:r>
            <w:r w:rsidRPr="00F71ECF">
              <w:rPr>
                <w:spacing w:val="-2"/>
                <w:sz w:val="20"/>
                <w:szCs w:val="20"/>
              </w:rPr>
              <w:t>structural:</w:t>
            </w:r>
          </w:p>
          <w:p w:rsidR="00E943A6" w:rsidRPr="00F71ECF" w:rsidRDefault="00E943A6" w:rsidP="00922E89">
            <w:pPr>
              <w:tabs>
                <w:tab w:val="left" w:pos="945"/>
              </w:tabs>
              <w:rPr>
                <w:spacing w:val="-2"/>
                <w:sz w:val="20"/>
                <w:szCs w:val="20"/>
              </w:rPr>
            </w:pPr>
            <w:r>
              <w:rPr>
                <w:spacing w:val="-2"/>
                <w:sz w:val="20"/>
                <w:szCs w:val="20"/>
              </w:rPr>
              <w:tab/>
            </w:r>
          </w:p>
          <w:p w:rsidR="00E943A6" w:rsidRDefault="00E943A6" w:rsidP="00922E89">
            <w:pPr>
              <w:pStyle w:val="Prrafodelista"/>
              <w:numPr>
                <w:ilvl w:val="0"/>
                <w:numId w:val="22"/>
              </w:numPr>
              <w:rPr>
                <w:spacing w:val="-2"/>
                <w:sz w:val="20"/>
                <w:szCs w:val="20"/>
              </w:rPr>
            </w:pPr>
            <w:r w:rsidRPr="00C12C1D">
              <w:rPr>
                <w:spacing w:val="-2"/>
                <w:sz w:val="20"/>
                <w:szCs w:val="20"/>
              </w:rPr>
              <w:t xml:space="preserve">Edificios de uso público. </w:t>
            </w:r>
          </w:p>
          <w:p w:rsidR="00E943A6" w:rsidRDefault="00E943A6" w:rsidP="00922E89">
            <w:pPr>
              <w:pStyle w:val="Prrafodelista"/>
              <w:ind w:left="910"/>
              <w:rPr>
                <w:spacing w:val="-2"/>
                <w:sz w:val="20"/>
                <w:szCs w:val="20"/>
              </w:rPr>
            </w:pPr>
          </w:p>
          <w:p w:rsidR="00E943A6" w:rsidRDefault="00E943A6" w:rsidP="00922E89">
            <w:pPr>
              <w:pStyle w:val="Prrafodelista"/>
              <w:numPr>
                <w:ilvl w:val="0"/>
                <w:numId w:val="22"/>
              </w:numPr>
              <w:rPr>
                <w:spacing w:val="-2"/>
                <w:sz w:val="20"/>
                <w:szCs w:val="20"/>
              </w:rPr>
            </w:pPr>
            <w:r w:rsidRPr="00C12C1D">
              <w:rPr>
                <w:spacing w:val="-2"/>
                <w:sz w:val="20"/>
                <w:szCs w:val="20"/>
              </w:rPr>
              <w:t>Conjuntos de viviendas cuya construcción hubiere sido contratada por los Servicios de Vivienda y Urbanización.</w:t>
            </w:r>
          </w:p>
          <w:p w:rsidR="00E943A6" w:rsidRDefault="00E943A6" w:rsidP="00922E89">
            <w:pPr>
              <w:pStyle w:val="Prrafodelista"/>
              <w:ind w:left="910"/>
              <w:rPr>
                <w:spacing w:val="-2"/>
                <w:sz w:val="20"/>
                <w:szCs w:val="20"/>
              </w:rPr>
            </w:pPr>
          </w:p>
          <w:p w:rsidR="00E943A6" w:rsidRPr="00C12C1D" w:rsidRDefault="00E943A6" w:rsidP="00922E89">
            <w:pPr>
              <w:pStyle w:val="Prrafodelista"/>
              <w:numPr>
                <w:ilvl w:val="0"/>
                <w:numId w:val="22"/>
              </w:numPr>
              <w:rPr>
                <w:spacing w:val="-2"/>
                <w:sz w:val="20"/>
                <w:szCs w:val="20"/>
              </w:rPr>
            </w:pPr>
            <w:r>
              <w:rPr>
                <w:spacing w:val="-2"/>
                <w:sz w:val="20"/>
                <w:szCs w:val="20"/>
              </w:rPr>
              <w:t>C</w:t>
            </w:r>
            <w:r w:rsidRPr="00F71ECF">
              <w:rPr>
                <w:spacing w:val="-2"/>
                <w:sz w:val="20"/>
                <w:szCs w:val="20"/>
              </w:rPr>
              <w:t>onjuntos de viviendas de 3 o más pisos</w:t>
            </w:r>
            <w:r>
              <w:rPr>
                <w:spacing w:val="-2"/>
                <w:sz w:val="20"/>
                <w:szCs w:val="20"/>
              </w:rPr>
              <w:t>.</w:t>
            </w:r>
          </w:p>
          <w:p w:rsidR="00E943A6" w:rsidRDefault="00E943A6" w:rsidP="00922E89"/>
          <w:p w:rsidR="00584D1E" w:rsidRDefault="00584D1E" w:rsidP="00922E89"/>
          <w:p w:rsidR="00584D1E" w:rsidRPr="00F25C13" w:rsidRDefault="00584D1E" w:rsidP="00922E89"/>
          <w:p w:rsidR="00E943A6" w:rsidRDefault="00E943A6" w:rsidP="00922E89">
            <w:pPr>
              <w:pStyle w:val="Prrafodelista"/>
              <w:numPr>
                <w:ilvl w:val="0"/>
                <w:numId w:val="22"/>
              </w:numPr>
              <w:rPr>
                <w:spacing w:val="-2"/>
                <w:sz w:val="20"/>
                <w:szCs w:val="20"/>
              </w:rPr>
            </w:pPr>
            <w:r w:rsidRPr="00584D1E">
              <w:rPr>
                <w:spacing w:val="-2"/>
                <w:sz w:val="20"/>
                <w:szCs w:val="20"/>
              </w:rPr>
              <w:t xml:space="preserve">Edificios de 3 o más pisos cuyo destino </w:t>
            </w:r>
            <w:r w:rsidRPr="00332498">
              <w:rPr>
                <w:spacing w:val="-2"/>
                <w:sz w:val="20"/>
                <w:szCs w:val="20"/>
                <w:highlight w:val="yellow"/>
              </w:rPr>
              <w:t>predominante sea oficinas.</w:t>
            </w:r>
          </w:p>
          <w:p w:rsidR="00E943A6" w:rsidRPr="00D44750" w:rsidRDefault="00E943A6" w:rsidP="00922E89">
            <w:pPr>
              <w:rPr>
                <w:spacing w:val="-2"/>
                <w:sz w:val="20"/>
                <w:szCs w:val="20"/>
              </w:rPr>
            </w:pPr>
          </w:p>
          <w:p w:rsidR="00E943A6" w:rsidRPr="00332498" w:rsidRDefault="00E943A6" w:rsidP="00922E89">
            <w:pPr>
              <w:pStyle w:val="Prrafodelista"/>
              <w:numPr>
                <w:ilvl w:val="0"/>
                <w:numId w:val="22"/>
              </w:numPr>
              <w:rPr>
                <w:spacing w:val="-2"/>
                <w:sz w:val="20"/>
                <w:szCs w:val="20"/>
                <w:highlight w:val="yellow"/>
              </w:rPr>
            </w:pPr>
            <w:r w:rsidRPr="00332498">
              <w:rPr>
                <w:spacing w:val="-2"/>
                <w:sz w:val="20"/>
                <w:szCs w:val="20"/>
                <w:highlight w:val="yellow"/>
              </w:rPr>
              <w:t>Establecimientos destinados a hospedaje tales como: hotel</w:t>
            </w:r>
            <w:r>
              <w:rPr>
                <w:spacing w:val="-2"/>
                <w:sz w:val="20"/>
                <w:szCs w:val="20"/>
                <w:highlight w:val="yellow"/>
              </w:rPr>
              <w:t>es</w:t>
            </w:r>
            <w:r w:rsidRPr="00332498">
              <w:rPr>
                <w:spacing w:val="-2"/>
                <w:sz w:val="20"/>
                <w:szCs w:val="20"/>
                <w:highlight w:val="yellow"/>
              </w:rPr>
              <w:t>, apart-hotel</w:t>
            </w:r>
            <w:r>
              <w:rPr>
                <w:spacing w:val="-2"/>
                <w:sz w:val="20"/>
                <w:szCs w:val="20"/>
                <w:highlight w:val="yellow"/>
              </w:rPr>
              <w:t>es</w:t>
            </w:r>
            <w:r w:rsidRPr="00332498">
              <w:rPr>
                <w:spacing w:val="-2"/>
                <w:sz w:val="20"/>
                <w:szCs w:val="20"/>
                <w:highlight w:val="yellow"/>
              </w:rPr>
              <w:t>, hostería</w:t>
            </w:r>
            <w:r>
              <w:rPr>
                <w:spacing w:val="-2"/>
                <w:sz w:val="20"/>
                <w:szCs w:val="20"/>
                <w:highlight w:val="yellow"/>
              </w:rPr>
              <w:t>s</w:t>
            </w:r>
            <w:r w:rsidRPr="00332498">
              <w:rPr>
                <w:spacing w:val="-2"/>
                <w:sz w:val="20"/>
                <w:szCs w:val="20"/>
                <w:highlight w:val="yellow"/>
              </w:rPr>
              <w:t>, de 3 o más pisos.</w:t>
            </w:r>
          </w:p>
          <w:p w:rsidR="00E943A6" w:rsidRPr="00DF6755" w:rsidRDefault="00E943A6" w:rsidP="00922E89">
            <w:pPr>
              <w:rPr>
                <w:spacing w:val="-2"/>
                <w:sz w:val="20"/>
                <w:szCs w:val="20"/>
              </w:rPr>
            </w:pPr>
          </w:p>
          <w:p w:rsidR="00E943A6" w:rsidRPr="00332498" w:rsidRDefault="00E943A6" w:rsidP="00922E89">
            <w:pPr>
              <w:numPr>
                <w:ilvl w:val="0"/>
                <w:numId w:val="22"/>
              </w:numPr>
              <w:rPr>
                <w:spacing w:val="-2"/>
                <w:sz w:val="20"/>
                <w:szCs w:val="20"/>
                <w:highlight w:val="yellow"/>
              </w:rPr>
            </w:pPr>
            <w:r w:rsidRPr="00332498">
              <w:rPr>
                <w:spacing w:val="-2"/>
                <w:sz w:val="20"/>
                <w:szCs w:val="20"/>
                <w:highlight w:val="yellow"/>
              </w:rPr>
              <w:t>Terminales aeroportuarios, portuarios, ferroviarios o de transporte terrestre, con una superficie edificada igual o superior a 5.000 m2, o que contempla una carga de ocupación superior a 1.000 personas.</w:t>
            </w:r>
          </w:p>
          <w:p w:rsidR="00E943A6" w:rsidRDefault="00E943A6" w:rsidP="00922E89">
            <w:pPr>
              <w:rPr>
                <w:spacing w:val="-2"/>
                <w:sz w:val="20"/>
                <w:szCs w:val="20"/>
              </w:rPr>
            </w:pPr>
          </w:p>
          <w:p w:rsidR="00E42BCF" w:rsidRPr="00597631" w:rsidRDefault="00E42BCF" w:rsidP="00922E89">
            <w:pPr>
              <w:rPr>
                <w:spacing w:val="-2"/>
                <w:sz w:val="20"/>
                <w:szCs w:val="20"/>
              </w:rPr>
            </w:pPr>
          </w:p>
          <w:p w:rsidR="00E943A6" w:rsidRPr="00F71ECF" w:rsidRDefault="00E943A6" w:rsidP="00922E89">
            <w:pPr>
              <w:numPr>
                <w:ilvl w:val="0"/>
                <w:numId w:val="22"/>
              </w:numPr>
              <w:rPr>
                <w:spacing w:val="-2"/>
                <w:sz w:val="20"/>
                <w:szCs w:val="20"/>
              </w:rPr>
            </w:pPr>
            <w:r w:rsidRPr="00F71ECF">
              <w:rPr>
                <w:spacing w:val="-2"/>
                <w:sz w:val="20"/>
                <w:szCs w:val="20"/>
              </w:rPr>
              <w:t>Edificios que deban mantenerse en operación ante situaciones de emergencia, tales como</w:t>
            </w:r>
            <w:r>
              <w:rPr>
                <w:spacing w:val="-2"/>
                <w:sz w:val="20"/>
                <w:szCs w:val="20"/>
              </w:rPr>
              <w:t xml:space="preserve"> </w:t>
            </w:r>
            <w:r w:rsidRPr="00F71ECF">
              <w:rPr>
                <w:spacing w:val="-2"/>
                <w:sz w:val="20"/>
                <w:szCs w:val="20"/>
              </w:rPr>
              <w:t>hospitales, cuarteles de bomberos, cuarteles policiales, edificaciones destinadas a centros de control de empresas de servicios energéticos y sanitarios, emisoras de telecomunicaciones.</w:t>
            </w:r>
          </w:p>
          <w:p w:rsidR="00E943A6" w:rsidRDefault="00E943A6" w:rsidP="00922E89">
            <w:pPr>
              <w:ind w:left="738" w:hanging="425"/>
              <w:rPr>
                <w:spacing w:val="-2"/>
                <w:sz w:val="20"/>
                <w:szCs w:val="20"/>
              </w:rPr>
            </w:pPr>
          </w:p>
          <w:p w:rsidR="00E943A6" w:rsidRPr="00F71ECF" w:rsidRDefault="00E943A6" w:rsidP="00922E89">
            <w:pPr>
              <w:numPr>
                <w:ilvl w:val="0"/>
                <w:numId w:val="22"/>
              </w:numPr>
              <w:rPr>
                <w:spacing w:val="-2"/>
                <w:sz w:val="20"/>
                <w:szCs w:val="20"/>
              </w:rPr>
            </w:pPr>
            <w:r w:rsidRPr="00F71ECF">
              <w:rPr>
                <w:spacing w:val="-2"/>
                <w:sz w:val="20"/>
                <w:szCs w:val="20"/>
              </w:rPr>
              <w:t>Edificios cuyo cálculo estructural esté basado en normas extranjeras, las cuales deberán ser declaradas al momento de solicitar el permiso.</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F71ECF">
              <w:rPr>
                <w:b/>
                <w:spacing w:val="-2"/>
                <w:sz w:val="20"/>
                <w:szCs w:val="20"/>
              </w:rPr>
              <w:t>Artículo</w:t>
            </w:r>
            <w:r w:rsidRPr="00F71ECF">
              <w:rPr>
                <w:b/>
                <w:spacing w:val="-2"/>
                <w:sz w:val="20"/>
                <w:szCs w:val="20"/>
              </w:rPr>
              <w:tab/>
              <w:t>5.1.27.</w:t>
            </w:r>
            <w:r w:rsidRPr="00F71ECF">
              <w:rPr>
                <w:b/>
                <w:spacing w:val="-2"/>
                <w:sz w:val="20"/>
                <w:szCs w:val="20"/>
              </w:rPr>
              <w:tab/>
            </w:r>
            <w:r w:rsidRPr="00F71ECF">
              <w:rPr>
                <w:spacing w:val="-2"/>
                <w:sz w:val="20"/>
                <w:szCs w:val="20"/>
              </w:rPr>
              <w:t>El Revisor de Proyecto de Cálculo Estructural revisará el proyecto de acuerdo con las normas técnicas que se  indican a continuación y  verificará su cumplimiento  en lo que le sea aplicable:</w:t>
            </w:r>
          </w:p>
          <w:p w:rsidR="00E943A6" w:rsidRPr="00F71ECF" w:rsidRDefault="00E943A6" w:rsidP="00922E89">
            <w:pPr>
              <w:rPr>
                <w:spacing w:val="-2"/>
                <w:sz w:val="20"/>
                <w:szCs w:val="20"/>
              </w:rPr>
            </w:pPr>
          </w:p>
          <w:p w:rsidR="00E943A6" w:rsidRPr="00F71ECF" w:rsidRDefault="00E943A6" w:rsidP="00922E89">
            <w:pPr>
              <w:rPr>
                <w:spacing w:val="-2"/>
                <w:sz w:val="20"/>
                <w:szCs w:val="20"/>
              </w:rPr>
            </w:pPr>
            <w:r w:rsidRPr="00F71ECF">
              <w:rPr>
                <w:spacing w:val="-2"/>
                <w:sz w:val="20"/>
                <w:szCs w:val="20"/>
              </w:rPr>
              <w:t xml:space="preserve">NCh   169 </w:t>
            </w:r>
            <w:r w:rsidRPr="00F71ECF">
              <w:rPr>
                <w:spacing w:val="-2"/>
                <w:sz w:val="20"/>
                <w:szCs w:val="20"/>
              </w:rPr>
              <w:tab/>
              <w:t>Ladrillos cerámicos – Clasificación y requisitos.</w:t>
            </w:r>
          </w:p>
          <w:p w:rsidR="00E943A6" w:rsidRPr="00F71ECF" w:rsidRDefault="00E943A6" w:rsidP="00922E89">
            <w:pPr>
              <w:rPr>
                <w:spacing w:val="-2"/>
                <w:sz w:val="20"/>
                <w:szCs w:val="20"/>
              </w:rPr>
            </w:pPr>
            <w:r w:rsidRPr="00F71ECF">
              <w:rPr>
                <w:spacing w:val="-2"/>
                <w:sz w:val="20"/>
                <w:szCs w:val="20"/>
              </w:rPr>
              <w:t>NCh   181</w:t>
            </w:r>
            <w:r w:rsidRPr="00F71ECF">
              <w:rPr>
                <w:spacing w:val="-2"/>
                <w:sz w:val="20"/>
                <w:szCs w:val="20"/>
              </w:rPr>
              <w:tab/>
              <w:t>Bloques huecos de hormigón de cemento.</w:t>
            </w:r>
          </w:p>
          <w:p w:rsidR="00E943A6" w:rsidRPr="00F71ECF" w:rsidRDefault="00E943A6" w:rsidP="00922E89">
            <w:pPr>
              <w:rPr>
                <w:spacing w:val="-2"/>
                <w:sz w:val="20"/>
                <w:szCs w:val="20"/>
              </w:rPr>
            </w:pPr>
            <w:r w:rsidRPr="00F71ECF">
              <w:rPr>
                <w:spacing w:val="-2"/>
                <w:sz w:val="20"/>
                <w:szCs w:val="20"/>
              </w:rPr>
              <w:t>NCh   203</w:t>
            </w:r>
            <w:r w:rsidRPr="00F71ECF">
              <w:rPr>
                <w:spacing w:val="-2"/>
                <w:sz w:val="20"/>
                <w:szCs w:val="20"/>
              </w:rPr>
              <w:tab/>
              <w:t>Acero para uso estructural – Requisitos.</w:t>
            </w:r>
          </w:p>
          <w:p w:rsidR="00E943A6" w:rsidRPr="00F71ECF" w:rsidRDefault="00E943A6" w:rsidP="00922E89">
            <w:pPr>
              <w:rPr>
                <w:spacing w:val="-2"/>
                <w:sz w:val="20"/>
                <w:szCs w:val="20"/>
              </w:rPr>
            </w:pPr>
            <w:r w:rsidRPr="00F71ECF">
              <w:rPr>
                <w:spacing w:val="-2"/>
                <w:sz w:val="20"/>
                <w:szCs w:val="20"/>
              </w:rPr>
              <w:t>NCh   204</w:t>
            </w:r>
            <w:r w:rsidRPr="00F71ECF">
              <w:rPr>
                <w:spacing w:val="-2"/>
                <w:sz w:val="20"/>
                <w:szCs w:val="20"/>
              </w:rPr>
              <w:tab/>
              <w:t>Acero – Barras laminadas en caliente para hormigón   armado.</w:t>
            </w:r>
          </w:p>
          <w:p w:rsidR="00E943A6" w:rsidRPr="00F71ECF" w:rsidRDefault="00E943A6" w:rsidP="00922E89">
            <w:pPr>
              <w:rPr>
                <w:spacing w:val="-2"/>
                <w:sz w:val="20"/>
                <w:szCs w:val="20"/>
              </w:rPr>
            </w:pPr>
            <w:r w:rsidRPr="00F71ECF">
              <w:rPr>
                <w:spacing w:val="-2"/>
                <w:sz w:val="20"/>
                <w:szCs w:val="20"/>
              </w:rPr>
              <w:t>NCH   205</w:t>
            </w:r>
            <w:r w:rsidRPr="00F71ECF">
              <w:rPr>
                <w:spacing w:val="-2"/>
                <w:sz w:val="20"/>
                <w:szCs w:val="20"/>
              </w:rPr>
              <w:tab/>
              <w:t>Acero – Barras reviradas para hormigón armado.</w:t>
            </w:r>
          </w:p>
          <w:p w:rsidR="00E943A6" w:rsidRPr="00F71ECF" w:rsidRDefault="00E943A6" w:rsidP="00922E89">
            <w:pPr>
              <w:rPr>
                <w:spacing w:val="-2"/>
                <w:sz w:val="20"/>
                <w:szCs w:val="20"/>
              </w:rPr>
            </w:pPr>
            <w:r w:rsidRPr="00F71ECF">
              <w:rPr>
                <w:spacing w:val="-2"/>
                <w:sz w:val="20"/>
                <w:szCs w:val="20"/>
              </w:rPr>
              <w:t>NCh   211</w:t>
            </w:r>
            <w:r w:rsidRPr="00F71ECF">
              <w:rPr>
                <w:spacing w:val="-2"/>
                <w:sz w:val="20"/>
                <w:szCs w:val="20"/>
              </w:rPr>
              <w:tab/>
              <w:t>Barras con resaltes en obras de hormigón armado.</w:t>
            </w:r>
          </w:p>
          <w:p w:rsidR="00E943A6" w:rsidRPr="00F71ECF" w:rsidRDefault="00E943A6" w:rsidP="00922E89">
            <w:pPr>
              <w:rPr>
                <w:spacing w:val="-2"/>
                <w:sz w:val="20"/>
                <w:szCs w:val="20"/>
              </w:rPr>
            </w:pPr>
            <w:r w:rsidRPr="00F71ECF">
              <w:rPr>
                <w:spacing w:val="-2"/>
                <w:sz w:val="20"/>
                <w:szCs w:val="20"/>
              </w:rPr>
              <w:t>NCh   218</w:t>
            </w:r>
            <w:r w:rsidRPr="00F71ECF">
              <w:rPr>
                <w:spacing w:val="-2"/>
                <w:sz w:val="20"/>
                <w:szCs w:val="20"/>
              </w:rPr>
              <w:tab/>
              <w:t>Acero – Mallas de acero de alta resistencia para hormigón armado – Especificaciones.</w:t>
            </w:r>
          </w:p>
          <w:p w:rsidR="00E943A6" w:rsidRPr="00F71ECF" w:rsidRDefault="00E943A6" w:rsidP="00922E89">
            <w:pPr>
              <w:rPr>
                <w:spacing w:val="-2"/>
                <w:sz w:val="20"/>
                <w:szCs w:val="20"/>
              </w:rPr>
            </w:pPr>
            <w:r w:rsidRPr="00F71ECF">
              <w:rPr>
                <w:spacing w:val="-2"/>
                <w:sz w:val="20"/>
                <w:szCs w:val="20"/>
              </w:rPr>
              <w:t xml:space="preserve">NCh   219 </w:t>
            </w:r>
            <w:r w:rsidRPr="00F71ECF">
              <w:rPr>
                <w:spacing w:val="-2"/>
                <w:sz w:val="20"/>
                <w:szCs w:val="20"/>
              </w:rPr>
              <w:tab/>
              <w:t>Mallas de acero de alta resistencia - Condiciones de uso en el hormigón armado.</w:t>
            </w:r>
          </w:p>
          <w:p w:rsidR="00E943A6" w:rsidRPr="00F71ECF" w:rsidRDefault="00E943A6" w:rsidP="00922E89">
            <w:pPr>
              <w:rPr>
                <w:spacing w:val="-2"/>
                <w:sz w:val="20"/>
                <w:szCs w:val="20"/>
              </w:rPr>
            </w:pPr>
            <w:r w:rsidRPr="00F71ECF">
              <w:rPr>
                <w:spacing w:val="-2"/>
                <w:sz w:val="20"/>
                <w:szCs w:val="20"/>
              </w:rPr>
              <w:t>NCh   427</w:t>
            </w:r>
            <w:r w:rsidRPr="00F71ECF">
              <w:rPr>
                <w:spacing w:val="-2"/>
                <w:sz w:val="20"/>
                <w:szCs w:val="20"/>
              </w:rPr>
              <w:tab/>
              <w:t>Construcción – Especificaciones para el cálculo, fabricación y construcción de estructuras de acero.</w:t>
            </w:r>
          </w:p>
          <w:p w:rsidR="00E943A6" w:rsidRPr="00F71ECF" w:rsidRDefault="00E943A6" w:rsidP="00922E89">
            <w:pPr>
              <w:rPr>
                <w:spacing w:val="-2"/>
                <w:sz w:val="20"/>
                <w:szCs w:val="20"/>
              </w:rPr>
            </w:pPr>
            <w:r w:rsidRPr="00F71ECF">
              <w:rPr>
                <w:spacing w:val="-2"/>
                <w:sz w:val="20"/>
                <w:szCs w:val="20"/>
              </w:rPr>
              <w:t>NCH   428</w:t>
            </w:r>
            <w:r w:rsidRPr="00F71ECF">
              <w:rPr>
                <w:spacing w:val="-2"/>
                <w:sz w:val="20"/>
                <w:szCs w:val="20"/>
              </w:rPr>
              <w:tab/>
              <w:t>Ejecución de construcciones en acero.</w:t>
            </w:r>
          </w:p>
          <w:p w:rsidR="00E943A6" w:rsidRPr="00F71ECF" w:rsidRDefault="00E943A6" w:rsidP="00922E89">
            <w:pPr>
              <w:rPr>
                <w:spacing w:val="-2"/>
                <w:sz w:val="20"/>
                <w:szCs w:val="20"/>
              </w:rPr>
            </w:pPr>
            <w:r w:rsidRPr="00F71ECF">
              <w:rPr>
                <w:spacing w:val="-2"/>
                <w:sz w:val="20"/>
                <w:szCs w:val="20"/>
              </w:rPr>
              <w:t>NCh   429</w:t>
            </w:r>
            <w:r w:rsidRPr="00F71ECF">
              <w:rPr>
                <w:spacing w:val="-2"/>
                <w:sz w:val="20"/>
                <w:szCs w:val="20"/>
              </w:rPr>
              <w:tab/>
              <w:t>Hormigón Armado – Primera parte.</w:t>
            </w:r>
          </w:p>
          <w:p w:rsidR="00E943A6" w:rsidRPr="00F71ECF" w:rsidRDefault="00E943A6" w:rsidP="00922E89">
            <w:pPr>
              <w:rPr>
                <w:spacing w:val="-2"/>
                <w:sz w:val="20"/>
                <w:szCs w:val="20"/>
              </w:rPr>
            </w:pPr>
            <w:r w:rsidRPr="00F71ECF">
              <w:rPr>
                <w:spacing w:val="-2"/>
                <w:sz w:val="20"/>
                <w:szCs w:val="20"/>
              </w:rPr>
              <w:t>NCh   430</w:t>
            </w:r>
            <w:r w:rsidRPr="00F71ECF">
              <w:rPr>
                <w:spacing w:val="-2"/>
                <w:sz w:val="20"/>
                <w:szCs w:val="20"/>
              </w:rPr>
              <w:tab/>
              <w:t xml:space="preserve">Hormigón Armado – Segunda parte. </w:t>
            </w:r>
          </w:p>
          <w:p w:rsidR="00E943A6" w:rsidRPr="00F71ECF" w:rsidRDefault="00E943A6" w:rsidP="00922E89">
            <w:pPr>
              <w:rPr>
                <w:spacing w:val="-2"/>
                <w:sz w:val="20"/>
                <w:szCs w:val="20"/>
              </w:rPr>
            </w:pPr>
            <w:r w:rsidRPr="00F71ECF">
              <w:rPr>
                <w:spacing w:val="-2"/>
                <w:sz w:val="20"/>
                <w:szCs w:val="20"/>
              </w:rPr>
              <w:t>NCh   431</w:t>
            </w:r>
            <w:r w:rsidRPr="00F71ECF">
              <w:rPr>
                <w:spacing w:val="-2"/>
                <w:sz w:val="20"/>
                <w:szCs w:val="20"/>
              </w:rPr>
              <w:tab/>
              <w:t>Construcción - Sobrecargas de nieve.</w:t>
            </w:r>
          </w:p>
          <w:p w:rsidR="00E943A6" w:rsidRPr="00F71ECF" w:rsidRDefault="00E943A6" w:rsidP="00922E89">
            <w:pPr>
              <w:rPr>
                <w:spacing w:val="-2"/>
                <w:sz w:val="20"/>
                <w:szCs w:val="20"/>
              </w:rPr>
            </w:pPr>
            <w:r w:rsidRPr="00F71ECF">
              <w:rPr>
                <w:spacing w:val="-2"/>
                <w:sz w:val="20"/>
                <w:szCs w:val="20"/>
              </w:rPr>
              <w:t>NCh   432</w:t>
            </w:r>
            <w:r w:rsidRPr="00F71ECF">
              <w:rPr>
                <w:spacing w:val="-2"/>
                <w:sz w:val="20"/>
                <w:szCs w:val="20"/>
              </w:rPr>
              <w:tab/>
              <w:t>Cálculo de la acción del viento sobre las construcciones.</w:t>
            </w:r>
          </w:p>
          <w:p w:rsidR="00E943A6" w:rsidRPr="00F71ECF" w:rsidRDefault="00E943A6" w:rsidP="00922E89">
            <w:pPr>
              <w:rPr>
                <w:spacing w:val="-2"/>
                <w:sz w:val="20"/>
                <w:szCs w:val="20"/>
              </w:rPr>
            </w:pPr>
            <w:r w:rsidRPr="00F71ECF">
              <w:rPr>
                <w:spacing w:val="-2"/>
                <w:sz w:val="20"/>
                <w:szCs w:val="20"/>
              </w:rPr>
              <w:t xml:space="preserve">NCh   433 </w:t>
            </w:r>
            <w:r w:rsidRPr="00F71ECF">
              <w:rPr>
                <w:spacing w:val="-2"/>
                <w:sz w:val="20"/>
                <w:szCs w:val="20"/>
              </w:rPr>
              <w:tab/>
              <w:t xml:space="preserve">Diseño sísmico de edificios. </w:t>
            </w:r>
          </w:p>
          <w:p w:rsidR="00E943A6" w:rsidRPr="00F71ECF" w:rsidRDefault="00E943A6" w:rsidP="00922E89">
            <w:pPr>
              <w:rPr>
                <w:spacing w:val="-2"/>
                <w:sz w:val="20"/>
                <w:szCs w:val="20"/>
              </w:rPr>
            </w:pPr>
            <w:r w:rsidRPr="00F71ECF">
              <w:rPr>
                <w:spacing w:val="-2"/>
                <w:sz w:val="20"/>
                <w:szCs w:val="20"/>
              </w:rPr>
              <w:t>NCh   434</w:t>
            </w:r>
            <w:r w:rsidRPr="00F71ECF">
              <w:rPr>
                <w:spacing w:val="-2"/>
                <w:sz w:val="20"/>
                <w:szCs w:val="20"/>
              </w:rPr>
              <w:tab/>
              <w:t>Barras de acero de alta resistencia en obras de hormigón armado.</w:t>
            </w:r>
          </w:p>
          <w:p w:rsidR="00E943A6" w:rsidRPr="00F71ECF" w:rsidRDefault="00E943A6" w:rsidP="00922E89">
            <w:pPr>
              <w:rPr>
                <w:spacing w:val="-2"/>
                <w:sz w:val="20"/>
                <w:szCs w:val="20"/>
              </w:rPr>
            </w:pPr>
            <w:r w:rsidRPr="00F71ECF">
              <w:rPr>
                <w:spacing w:val="-2"/>
                <w:sz w:val="20"/>
                <w:szCs w:val="20"/>
              </w:rPr>
              <w:t>NCh  1159</w:t>
            </w:r>
            <w:r w:rsidRPr="00F71ECF">
              <w:rPr>
                <w:spacing w:val="-2"/>
                <w:sz w:val="20"/>
                <w:szCs w:val="20"/>
              </w:rPr>
              <w:tab/>
              <w:t>Acero estructural de alta resistencia y baja aleación para construcción.</w:t>
            </w:r>
          </w:p>
          <w:p w:rsidR="00E943A6" w:rsidRPr="00F71ECF" w:rsidRDefault="00E943A6" w:rsidP="00922E89">
            <w:pPr>
              <w:rPr>
                <w:spacing w:val="-2"/>
                <w:sz w:val="20"/>
                <w:szCs w:val="20"/>
              </w:rPr>
            </w:pPr>
            <w:r w:rsidRPr="00F71ECF">
              <w:rPr>
                <w:spacing w:val="-2"/>
                <w:sz w:val="20"/>
                <w:szCs w:val="20"/>
              </w:rPr>
              <w:t>NCh  1173</w:t>
            </w:r>
            <w:r w:rsidRPr="00F71ECF">
              <w:rPr>
                <w:spacing w:val="-2"/>
                <w:sz w:val="20"/>
                <w:szCs w:val="20"/>
              </w:rPr>
              <w:tab/>
              <w:t>Acero – Alambre liso o con entalladuras de grado AT56–50H, para uso en hormigón armado – Especificaciones.</w:t>
            </w:r>
          </w:p>
          <w:p w:rsidR="00E943A6" w:rsidRPr="00F71ECF" w:rsidRDefault="00E943A6" w:rsidP="00922E89">
            <w:pPr>
              <w:rPr>
                <w:spacing w:val="-2"/>
                <w:sz w:val="20"/>
                <w:szCs w:val="20"/>
              </w:rPr>
            </w:pPr>
            <w:r w:rsidRPr="00F71ECF">
              <w:rPr>
                <w:spacing w:val="-2"/>
                <w:sz w:val="20"/>
                <w:szCs w:val="20"/>
              </w:rPr>
              <w:t>NCh  1174</w:t>
            </w:r>
            <w:r w:rsidRPr="00F71ECF">
              <w:rPr>
                <w:spacing w:val="-2"/>
                <w:sz w:val="20"/>
                <w:szCs w:val="20"/>
              </w:rPr>
              <w:tab/>
              <w:t>Construcción – Alambre de acero liso o con entalladuras, de grado AT56 – 50H en forma de barras rectas – Condiciones de uso en el hormigón armado.</w:t>
            </w:r>
          </w:p>
          <w:p w:rsidR="00E943A6" w:rsidRPr="00F71ECF" w:rsidRDefault="00E943A6" w:rsidP="00922E89">
            <w:pPr>
              <w:rPr>
                <w:spacing w:val="-2"/>
                <w:sz w:val="20"/>
                <w:szCs w:val="20"/>
              </w:rPr>
            </w:pPr>
            <w:r w:rsidRPr="00F71ECF">
              <w:rPr>
                <w:spacing w:val="-2"/>
                <w:sz w:val="20"/>
                <w:szCs w:val="20"/>
              </w:rPr>
              <w:t>NCh 1198</w:t>
            </w:r>
            <w:r w:rsidRPr="00F71ECF">
              <w:rPr>
                <w:spacing w:val="-2"/>
                <w:sz w:val="20"/>
                <w:szCs w:val="20"/>
              </w:rPr>
              <w:tab/>
              <w:t>Madera -</w:t>
            </w:r>
            <w:r w:rsidRPr="00F71ECF">
              <w:rPr>
                <w:b/>
                <w:spacing w:val="-2"/>
                <w:sz w:val="20"/>
                <w:szCs w:val="20"/>
              </w:rPr>
              <w:t xml:space="preserve"> </w:t>
            </w:r>
            <w:r w:rsidRPr="00F71ECF">
              <w:rPr>
                <w:spacing w:val="-2"/>
                <w:sz w:val="20"/>
                <w:szCs w:val="20"/>
              </w:rPr>
              <w:t>Construcciones en madera – Cálculo.</w:t>
            </w:r>
          </w:p>
          <w:p w:rsidR="00E943A6" w:rsidRPr="00F71ECF" w:rsidRDefault="00E943A6" w:rsidP="00922E89">
            <w:pPr>
              <w:rPr>
                <w:spacing w:val="-2"/>
                <w:sz w:val="20"/>
                <w:szCs w:val="20"/>
              </w:rPr>
            </w:pPr>
            <w:r w:rsidRPr="00F71ECF">
              <w:rPr>
                <w:spacing w:val="-2"/>
                <w:sz w:val="20"/>
                <w:szCs w:val="20"/>
              </w:rPr>
              <w:t>NCh 1537</w:t>
            </w:r>
            <w:r w:rsidRPr="00F71ECF">
              <w:rPr>
                <w:spacing w:val="-2"/>
                <w:sz w:val="20"/>
                <w:szCs w:val="20"/>
              </w:rPr>
              <w:tab/>
              <w:t>Diseño estructural de edificios – Cargas permanentes y sobrecargas de uso.</w:t>
            </w:r>
          </w:p>
          <w:p w:rsidR="00E943A6" w:rsidRPr="00F71ECF" w:rsidRDefault="00E943A6" w:rsidP="00922E89">
            <w:pPr>
              <w:rPr>
                <w:spacing w:val="-2"/>
                <w:sz w:val="20"/>
                <w:szCs w:val="20"/>
              </w:rPr>
            </w:pPr>
            <w:r w:rsidRPr="00F71ECF">
              <w:rPr>
                <w:spacing w:val="-2"/>
                <w:sz w:val="20"/>
                <w:szCs w:val="20"/>
              </w:rPr>
              <w:t>NCh 1928</w:t>
            </w:r>
            <w:r w:rsidRPr="00F71ECF">
              <w:rPr>
                <w:spacing w:val="-2"/>
                <w:sz w:val="20"/>
                <w:szCs w:val="20"/>
              </w:rPr>
              <w:tab/>
              <w:t>Albañilería armada – Requisitos para el diseño y cálculo.</w:t>
            </w:r>
          </w:p>
          <w:p w:rsidR="00E943A6" w:rsidRPr="00F71ECF" w:rsidRDefault="00E943A6" w:rsidP="00922E89">
            <w:pPr>
              <w:rPr>
                <w:spacing w:val="-2"/>
                <w:sz w:val="20"/>
                <w:szCs w:val="20"/>
              </w:rPr>
            </w:pPr>
            <w:r w:rsidRPr="00F71ECF">
              <w:rPr>
                <w:spacing w:val="-2"/>
                <w:sz w:val="20"/>
                <w:szCs w:val="20"/>
              </w:rPr>
              <w:t>NCh 1990</w:t>
            </w:r>
            <w:r w:rsidRPr="00F71ECF">
              <w:rPr>
                <w:spacing w:val="-2"/>
                <w:sz w:val="20"/>
                <w:szCs w:val="20"/>
              </w:rPr>
              <w:tab/>
              <w:t>Madera – Tensiones admisibles para madera estructural.</w:t>
            </w:r>
          </w:p>
          <w:p w:rsidR="00E943A6" w:rsidRPr="00F71ECF" w:rsidRDefault="00E943A6" w:rsidP="00922E89">
            <w:pPr>
              <w:rPr>
                <w:spacing w:val="-2"/>
                <w:sz w:val="20"/>
                <w:szCs w:val="20"/>
              </w:rPr>
            </w:pPr>
            <w:r w:rsidRPr="00F71ECF">
              <w:rPr>
                <w:spacing w:val="-2"/>
                <w:sz w:val="20"/>
                <w:szCs w:val="20"/>
              </w:rPr>
              <w:t>NCh 2123</w:t>
            </w:r>
            <w:r w:rsidRPr="00F71ECF">
              <w:rPr>
                <w:spacing w:val="-2"/>
                <w:sz w:val="20"/>
                <w:szCs w:val="20"/>
              </w:rPr>
              <w:tab/>
              <w:t>Albañilería confinada – Requisitos de diseño y cálculo.</w:t>
            </w:r>
          </w:p>
          <w:p w:rsidR="00E943A6" w:rsidRPr="00F71ECF" w:rsidRDefault="00E943A6" w:rsidP="00922E89">
            <w:pPr>
              <w:rPr>
                <w:spacing w:val="-2"/>
                <w:sz w:val="20"/>
                <w:szCs w:val="20"/>
              </w:rPr>
            </w:pPr>
            <w:r w:rsidRPr="00F71ECF">
              <w:rPr>
                <w:spacing w:val="-2"/>
                <w:sz w:val="20"/>
                <w:szCs w:val="20"/>
              </w:rPr>
              <w:t>NCh 2151</w:t>
            </w:r>
            <w:r w:rsidRPr="00F71ECF">
              <w:rPr>
                <w:spacing w:val="-2"/>
                <w:sz w:val="20"/>
                <w:szCs w:val="20"/>
              </w:rPr>
              <w:tab/>
              <w:t>Madera laminada encolada estructural –</w:t>
            </w:r>
            <w:r w:rsidRPr="00F71ECF">
              <w:rPr>
                <w:b/>
                <w:spacing w:val="-2"/>
                <w:sz w:val="20"/>
                <w:szCs w:val="20"/>
              </w:rPr>
              <w:t xml:space="preserve"> </w:t>
            </w:r>
            <w:r w:rsidRPr="00F71ECF">
              <w:rPr>
                <w:spacing w:val="-2"/>
                <w:sz w:val="20"/>
                <w:szCs w:val="20"/>
              </w:rPr>
              <w:t>Vocabulario.</w:t>
            </w:r>
          </w:p>
          <w:p w:rsidR="00E943A6" w:rsidRPr="00F71ECF" w:rsidRDefault="00E943A6" w:rsidP="00922E89">
            <w:pPr>
              <w:rPr>
                <w:spacing w:val="-2"/>
                <w:sz w:val="20"/>
                <w:szCs w:val="20"/>
              </w:rPr>
            </w:pPr>
            <w:r w:rsidRPr="00F71ECF">
              <w:rPr>
                <w:spacing w:val="-2"/>
                <w:sz w:val="20"/>
                <w:szCs w:val="20"/>
              </w:rPr>
              <w:t>NCh 2165</w:t>
            </w:r>
            <w:r w:rsidRPr="00F71ECF">
              <w:rPr>
                <w:spacing w:val="-2"/>
                <w:sz w:val="20"/>
                <w:szCs w:val="20"/>
              </w:rPr>
              <w:tab/>
              <w:t>Tensiones admisibles para la madera laminada encolada estructural de pino radiata.</w:t>
            </w:r>
          </w:p>
          <w:p w:rsidR="00E943A6" w:rsidRPr="00F71ECF" w:rsidRDefault="00E943A6" w:rsidP="00922E89">
            <w:pPr>
              <w:rPr>
                <w:spacing w:val="-2"/>
                <w:sz w:val="20"/>
                <w:szCs w:val="20"/>
              </w:rPr>
            </w:pPr>
            <w:r w:rsidRPr="00F71ECF">
              <w:rPr>
                <w:spacing w:val="-2"/>
                <w:sz w:val="20"/>
                <w:szCs w:val="20"/>
              </w:rPr>
              <w:t>NCh 2369</w:t>
            </w:r>
            <w:r w:rsidRPr="00F71ECF">
              <w:rPr>
                <w:spacing w:val="-2"/>
                <w:sz w:val="20"/>
                <w:szCs w:val="20"/>
              </w:rPr>
              <w:tab/>
              <w:t>Diseño Sísmico de Estructuras e Instalaciones Industriales.</w:t>
            </w:r>
          </w:p>
          <w:p w:rsidR="00E943A6" w:rsidRPr="00F71ECF" w:rsidRDefault="00E943A6" w:rsidP="00922E89">
            <w:pPr>
              <w:rPr>
                <w:spacing w:val="-2"/>
                <w:sz w:val="20"/>
                <w:szCs w:val="20"/>
              </w:rPr>
            </w:pPr>
            <w:r w:rsidRPr="00F71ECF">
              <w:rPr>
                <w:spacing w:val="-2"/>
                <w:sz w:val="20"/>
                <w:szCs w:val="20"/>
              </w:rPr>
              <w:t xml:space="preserve">NCh 2577 </w:t>
            </w:r>
            <w:r w:rsidRPr="00F71ECF">
              <w:rPr>
                <w:spacing w:val="-2"/>
                <w:sz w:val="20"/>
                <w:szCs w:val="20"/>
              </w:rPr>
              <w:tab/>
              <w:t xml:space="preserve">Construcción – Barras de plástico reforzado con fibras de vidrio, fibras de carbono y fibras </w:t>
            </w:r>
            <w:proofErr w:type="spellStart"/>
            <w:r w:rsidRPr="00F71ECF">
              <w:rPr>
                <w:spacing w:val="-2"/>
                <w:sz w:val="20"/>
                <w:szCs w:val="20"/>
              </w:rPr>
              <w:t>arámidas</w:t>
            </w:r>
            <w:proofErr w:type="spellEnd"/>
            <w:r w:rsidRPr="00F71ECF">
              <w:rPr>
                <w:spacing w:val="-2"/>
                <w:sz w:val="20"/>
                <w:szCs w:val="20"/>
              </w:rPr>
              <w:t xml:space="preserve"> – Requisitos.</w:t>
            </w:r>
          </w:p>
          <w:p w:rsidR="00E943A6" w:rsidRPr="00F71ECF" w:rsidRDefault="00E943A6" w:rsidP="00922E89">
            <w:pPr>
              <w:rPr>
                <w:spacing w:val="-2"/>
                <w:sz w:val="20"/>
                <w:szCs w:val="20"/>
              </w:rPr>
            </w:pPr>
          </w:p>
          <w:p w:rsidR="00E42BCF" w:rsidRDefault="00E943A6" w:rsidP="00922E89">
            <w:pPr>
              <w:rPr>
                <w:spacing w:val="-2"/>
                <w:sz w:val="20"/>
                <w:szCs w:val="20"/>
              </w:rPr>
            </w:pPr>
            <w:r w:rsidRPr="00F71ECF">
              <w:rPr>
                <w:spacing w:val="-2"/>
                <w:sz w:val="20"/>
                <w:szCs w:val="20"/>
              </w:rPr>
              <w:tab/>
            </w:r>
            <w:r w:rsidRPr="00F71ECF">
              <w:rPr>
                <w:spacing w:val="-2"/>
                <w:sz w:val="20"/>
                <w:szCs w:val="20"/>
              </w:rPr>
              <w:tab/>
            </w: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42BCF" w:rsidRDefault="00E42BCF" w:rsidP="00922E89">
            <w:pPr>
              <w:rPr>
                <w:spacing w:val="-2"/>
                <w:sz w:val="20"/>
                <w:szCs w:val="20"/>
              </w:rPr>
            </w:pPr>
          </w:p>
          <w:p w:rsidR="00E943A6" w:rsidRDefault="00E943A6" w:rsidP="00922E89">
            <w:pPr>
              <w:ind w:firstLine="1440"/>
              <w:rPr>
                <w:spacing w:val="-2"/>
                <w:sz w:val="20"/>
                <w:szCs w:val="20"/>
              </w:rPr>
            </w:pPr>
            <w:r w:rsidRPr="00F71ECF">
              <w:rPr>
                <w:spacing w:val="-2"/>
                <w:sz w:val="20"/>
                <w:szCs w:val="20"/>
              </w:rPr>
              <w:t>El Revisor de Proyecto de Cálculo Estructural informará favorablemente el respectivo proyecto si éste cumple con lo señalado en el inciso precedente. En caso contrario, formulará observaciones, debiendo ponerlas en conocimiento del proyectista de cálculo estructural, por escrito, en un solo acto, indicando la totalidad de las observaciones que deben ser aclaradas o subsanadas para dar curso al informe favorable, remitiendo copia de las observaciones al propietario.</w:t>
            </w:r>
          </w:p>
          <w:p w:rsidR="00E42BCF" w:rsidRPr="00F71ECF" w:rsidRDefault="00E42BCF" w:rsidP="00922E89">
            <w:pPr>
              <w:ind w:firstLine="1440"/>
              <w:rPr>
                <w:spacing w:val="-2"/>
                <w:sz w:val="20"/>
                <w:szCs w:val="20"/>
              </w:rPr>
            </w:pPr>
          </w:p>
          <w:p w:rsidR="00E943A6" w:rsidRDefault="00E943A6" w:rsidP="00922E89">
            <w:pPr>
              <w:rPr>
                <w:spacing w:val="-2"/>
                <w:sz w:val="20"/>
                <w:szCs w:val="20"/>
              </w:rPr>
            </w:pPr>
            <w:r w:rsidRPr="00F71ECF">
              <w:rPr>
                <w:spacing w:val="-2"/>
                <w:sz w:val="20"/>
                <w:szCs w:val="20"/>
              </w:rPr>
              <w:tab/>
            </w:r>
            <w:r w:rsidRPr="00F71ECF">
              <w:rPr>
                <w:spacing w:val="-2"/>
                <w:sz w:val="20"/>
                <w:szCs w:val="20"/>
              </w:rPr>
              <w:tab/>
              <w:t>En casos en que se justifique debidamente que no existen normas técnicas aplicables a la materia, los proyectos de cálculo estructural deberán ser realizados sobre la base de normas técnicas extranjeras, cuya aplicación se adecue más al proyecto, a criterio del Revisor del Proyecto de Cálculo Estructural.</w:t>
            </w:r>
          </w:p>
          <w:p w:rsidR="00E943A6" w:rsidRDefault="00E943A6" w:rsidP="00922E89">
            <w:pPr>
              <w:rPr>
                <w:spacing w:val="-2"/>
                <w:sz w:val="20"/>
                <w:szCs w:val="20"/>
              </w:rPr>
            </w:pPr>
          </w:p>
        </w:tc>
        <w:tc>
          <w:tcPr>
            <w:tcW w:w="5960" w:type="dxa"/>
          </w:tcPr>
          <w:p w:rsidR="00E943A6" w:rsidRDefault="00E943A6" w:rsidP="00922E89">
            <w:pPr>
              <w:ind w:left="1024" w:hanging="1024"/>
              <w:rPr>
                <w:spacing w:val="-2"/>
                <w:sz w:val="20"/>
                <w:szCs w:val="20"/>
              </w:rPr>
            </w:pPr>
          </w:p>
          <w:p w:rsidR="00E943A6" w:rsidRDefault="00E943A6" w:rsidP="00922E89">
            <w:pPr>
              <w:ind w:left="31"/>
              <w:rPr>
                <w:spacing w:val="-2"/>
                <w:sz w:val="20"/>
                <w:szCs w:val="20"/>
              </w:rPr>
            </w:pPr>
            <w:r w:rsidRPr="008B4057">
              <w:rPr>
                <w:b/>
                <w:spacing w:val="-2"/>
                <w:sz w:val="20"/>
                <w:szCs w:val="20"/>
              </w:rPr>
              <w:t>Artículo</w:t>
            </w:r>
            <w:r w:rsidRPr="008B4057">
              <w:rPr>
                <w:b/>
                <w:spacing w:val="-2"/>
                <w:sz w:val="20"/>
                <w:szCs w:val="20"/>
              </w:rPr>
              <w:tab/>
              <w:t>5.1.27.</w:t>
            </w:r>
            <w:r w:rsidRPr="00E943A6">
              <w:rPr>
                <w:spacing w:val="-2"/>
                <w:sz w:val="20"/>
                <w:szCs w:val="20"/>
              </w:rPr>
              <w:tab/>
            </w:r>
            <w:r w:rsidRPr="00F71ECF">
              <w:rPr>
                <w:spacing w:val="-2"/>
                <w:sz w:val="20"/>
                <w:szCs w:val="20"/>
              </w:rPr>
              <w:t xml:space="preserve">El </w:t>
            </w:r>
            <w:r>
              <w:rPr>
                <w:spacing w:val="-2"/>
                <w:sz w:val="20"/>
                <w:szCs w:val="20"/>
              </w:rPr>
              <w:t>R</w:t>
            </w:r>
            <w:r w:rsidRPr="00F71ECF">
              <w:rPr>
                <w:spacing w:val="-2"/>
                <w:sz w:val="20"/>
                <w:szCs w:val="20"/>
              </w:rPr>
              <w:t xml:space="preserve">evisor de </w:t>
            </w:r>
            <w:r>
              <w:rPr>
                <w:spacing w:val="-2"/>
                <w:sz w:val="20"/>
                <w:szCs w:val="20"/>
              </w:rPr>
              <w:t>P</w:t>
            </w:r>
            <w:r w:rsidRPr="00F71ECF">
              <w:rPr>
                <w:spacing w:val="-2"/>
                <w:sz w:val="20"/>
                <w:szCs w:val="20"/>
              </w:rPr>
              <w:t xml:space="preserve">royecto de </w:t>
            </w:r>
            <w:r>
              <w:rPr>
                <w:spacing w:val="-2"/>
                <w:sz w:val="20"/>
                <w:szCs w:val="20"/>
              </w:rPr>
              <w:t>C</w:t>
            </w:r>
            <w:r w:rsidRPr="00F71ECF">
              <w:rPr>
                <w:spacing w:val="-2"/>
                <w:sz w:val="20"/>
                <w:szCs w:val="20"/>
              </w:rPr>
              <w:t xml:space="preserve">álculo </w:t>
            </w:r>
            <w:r>
              <w:rPr>
                <w:spacing w:val="-2"/>
                <w:sz w:val="20"/>
                <w:szCs w:val="20"/>
              </w:rPr>
              <w:t>E</w:t>
            </w:r>
            <w:r w:rsidRPr="00F71ECF">
              <w:rPr>
                <w:spacing w:val="-2"/>
                <w:sz w:val="20"/>
                <w:szCs w:val="20"/>
              </w:rPr>
              <w:t>structural revisará el proyecto de acuerdo con las normas técnicas que se indican a continuación y verificará su cumplimiento en lo que le sea aplicable:</w:t>
            </w:r>
          </w:p>
          <w:p w:rsidR="00E943A6" w:rsidRDefault="00E943A6" w:rsidP="00922E89">
            <w:pPr>
              <w:ind w:left="1024" w:hanging="1024"/>
              <w:rPr>
                <w:spacing w:val="-2"/>
                <w:sz w:val="20"/>
                <w:szCs w:val="20"/>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Diseño estructural en general - Sobrecargas:</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431   </w:t>
            </w:r>
            <w:r w:rsidRPr="00E943A6">
              <w:rPr>
                <w:spacing w:val="-2"/>
                <w:sz w:val="20"/>
                <w:szCs w:val="20"/>
                <w:highlight w:val="yellow"/>
              </w:rPr>
              <w:tab/>
              <w:t>Construcción - Sobrecargas de nieves.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432     </w:t>
            </w:r>
            <w:r w:rsidRPr="00E943A6">
              <w:rPr>
                <w:spacing w:val="-2"/>
                <w:sz w:val="20"/>
                <w:szCs w:val="20"/>
                <w:highlight w:val="yellow"/>
              </w:rPr>
              <w:tab/>
              <w:t xml:space="preserve"> Cálculo de la acción del viento sobre las construcciones.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433    </w:t>
            </w:r>
            <w:r w:rsidRPr="00E943A6">
              <w:rPr>
                <w:spacing w:val="-2"/>
                <w:sz w:val="20"/>
                <w:szCs w:val="20"/>
                <w:highlight w:val="yellow"/>
              </w:rPr>
              <w:tab/>
              <w:t>Diseño sísmico de edificios. 3</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1537   </w:t>
            </w:r>
            <w:r w:rsidRPr="00E943A6">
              <w:rPr>
                <w:spacing w:val="-2"/>
                <w:sz w:val="20"/>
                <w:szCs w:val="20"/>
                <w:highlight w:val="yellow"/>
              </w:rPr>
              <w:tab/>
              <w:t>Diseño estructural de Edificios - Cargas permanentes y sobrecargas de uso.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2369    </w:t>
            </w:r>
            <w:r w:rsidRPr="00E943A6">
              <w:rPr>
                <w:spacing w:val="-2"/>
                <w:sz w:val="20"/>
                <w:szCs w:val="20"/>
                <w:highlight w:val="yellow"/>
              </w:rPr>
              <w:tab/>
              <w:t>Diseño sísmico de estructuras e instalaciones industriales.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2432     Bloques macizos de hormigón celular - Especificaciones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2745 </w:t>
            </w:r>
            <w:r w:rsidRPr="00E943A6">
              <w:rPr>
                <w:spacing w:val="-2"/>
                <w:sz w:val="20"/>
                <w:szCs w:val="20"/>
                <w:highlight w:val="yellow"/>
              </w:rPr>
              <w:tab/>
              <w:t>Análisis y diseño de edificios con aislación sísmica.</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3171 </w:t>
            </w:r>
            <w:r w:rsidRPr="00E943A6">
              <w:rPr>
                <w:spacing w:val="-2"/>
                <w:sz w:val="20"/>
                <w:szCs w:val="20"/>
                <w:highlight w:val="yellow"/>
              </w:rPr>
              <w:tab/>
              <w:t>Diseño estructural - Disposiciones generales y combinaciones de cargas.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Mecánica de suelos y fundaciones:</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1508    </w:t>
            </w:r>
            <w:r w:rsidRPr="00E943A6">
              <w:rPr>
                <w:spacing w:val="-2"/>
                <w:sz w:val="20"/>
                <w:szCs w:val="20"/>
                <w:highlight w:val="yellow"/>
              </w:rPr>
              <w:tab/>
              <w:t>Geotecnia -  Estudio de mecánica de suelos.</w:t>
            </w:r>
          </w:p>
          <w:p w:rsidR="00E943A6" w:rsidRPr="00E943A6" w:rsidRDefault="00E943A6" w:rsidP="00922E89">
            <w:pPr>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Estructuras de acero:</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427   </w:t>
            </w:r>
            <w:r w:rsidRPr="00E943A6">
              <w:rPr>
                <w:spacing w:val="-2"/>
                <w:sz w:val="20"/>
                <w:szCs w:val="20"/>
                <w:highlight w:val="yellow"/>
              </w:rPr>
              <w:tab/>
              <w:t>Especificaciones para el cálculo de estructuras de acero para edificios.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428       </w:t>
            </w:r>
            <w:r w:rsidRPr="00E943A6">
              <w:rPr>
                <w:spacing w:val="-2"/>
                <w:sz w:val="20"/>
                <w:szCs w:val="20"/>
                <w:highlight w:val="yellow"/>
              </w:rPr>
              <w:tab/>
              <w:t>Ejecución de construcciones de acero.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1159    Acero estructural de alta resistencia y baja aleación para construcción</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Estructuras de albañilería:</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169</w:t>
            </w:r>
            <w:r w:rsidRPr="00E943A6">
              <w:rPr>
                <w:spacing w:val="-2"/>
                <w:sz w:val="20"/>
                <w:szCs w:val="20"/>
                <w:highlight w:val="yellow"/>
              </w:rPr>
              <w:tab/>
              <w:t>Construcción - Ladrillos Cerámicos - Clasificación y Requisitos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 xml:space="preserve">NCh 181 </w:t>
            </w:r>
            <w:r w:rsidRPr="00E943A6">
              <w:rPr>
                <w:spacing w:val="-2"/>
                <w:sz w:val="20"/>
                <w:szCs w:val="20"/>
                <w:highlight w:val="yellow"/>
              </w:rPr>
              <w:tab/>
              <w:t xml:space="preserve">Bloques de hormigón para uso estructural - Requisitos generales </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1928</w:t>
            </w:r>
            <w:r w:rsidRPr="00E943A6">
              <w:rPr>
                <w:spacing w:val="-2"/>
                <w:sz w:val="20"/>
                <w:szCs w:val="20"/>
                <w:highlight w:val="yellow"/>
              </w:rPr>
              <w:tab/>
              <w:t>Albañilería armada - Requisitos para el diseño y cálculo.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2123</w:t>
            </w:r>
            <w:r w:rsidRPr="00E943A6">
              <w:rPr>
                <w:spacing w:val="-2"/>
                <w:sz w:val="20"/>
                <w:szCs w:val="20"/>
                <w:highlight w:val="yellow"/>
              </w:rPr>
              <w:tab/>
              <w:t>Albañilería confinada - Requisitos de diseño y cálculo.</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Estructuras de hormigón armado:</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170</w:t>
            </w:r>
            <w:r w:rsidRPr="00E943A6">
              <w:rPr>
                <w:spacing w:val="-2"/>
                <w:sz w:val="20"/>
                <w:szCs w:val="20"/>
                <w:highlight w:val="yellow"/>
              </w:rPr>
              <w:tab/>
              <w:t>Hormigón - Requisitos generales.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205</w:t>
            </w:r>
            <w:r w:rsidRPr="00E943A6">
              <w:rPr>
                <w:spacing w:val="-2"/>
                <w:sz w:val="20"/>
                <w:szCs w:val="20"/>
                <w:highlight w:val="yellow"/>
              </w:rPr>
              <w:tab/>
              <w:t>Acero - Barras reviradas para hormigón armado.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211</w:t>
            </w:r>
            <w:r w:rsidRPr="00E943A6">
              <w:rPr>
                <w:spacing w:val="-2"/>
                <w:sz w:val="20"/>
                <w:szCs w:val="20"/>
                <w:highlight w:val="yellow"/>
              </w:rPr>
              <w:tab/>
              <w:t>Barras con resaltes en obras de hormigón armado.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218</w:t>
            </w:r>
            <w:r w:rsidRPr="00E943A6">
              <w:rPr>
                <w:spacing w:val="-2"/>
                <w:sz w:val="20"/>
                <w:szCs w:val="20"/>
                <w:highlight w:val="yellow"/>
              </w:rPr>
              <w:tab/>
              <w:t>Acero - Mallas de alta resistencia para hormigón armado - Especificaciones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219</w:t>
            </w:r>
            <w:r w:rsidRPr="00E943A6">
              <w:rPr>
                <w:spacing w:val="-2"/>
                <w:sz w:val="20"/>
                <w:szCs w:val="20"/>
                <w:highlight w:val="yellow"/>
              </w:rPr>
              <w:tab/>
              <w:t>Construcción - Mallas de acero de alta resistencia - Condiciones de uso en el hormigón armado.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430</w:t>
            </w:r>
            <w:r w:rsidRPr="00E943A6">
              <w:rPr>
                <w:spacing w:val="-2"/>
                <w:sz w:val="20"/>
                <w:szCs w:val="20"/>
                <w:highlight w:val="yellow"/>
              </w:rPr>
              <w:tab/>
              <w:t>Hormigón armado - Requisitos de diseño y cálculo. 2</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434</w:t>
            </w:r>
            <w:r w:rsidRPr="00E943A6">
              <w:rPr>
                <w:spacing w:val="-2"/>
                <w:sz w:val="20"/>
                <w:szCs w:val="20"/>
                <w:highlight w:val="yellow"/>
              </w:rPr>
              <w:tab/>
              <w:t>Barras de acero de alta resistencia en obras de hormigón armado.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859</w:t>
            </w:r>
            <w:r w:rsidRPr="00E943A6">
              <w:rPr>
                <w:spacing w:val="-2"/>
                <w:sz w:val="20"/>
                <w:szCs w:val="20"/>
                <w:highlight w:val="yellow"/>
              </w:rPr>
              <w:tab/>
              <w:t xml:space="preserve">Acero - Alambres desnudos, sin tensiones internas, para tendones para hormigón pretensado - Especificaciones. </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860</w:t>
            </w:r>
            <w:r w:rsidRPr="00E943A6">
              <w:rPr>
                <w:spacing w:val="-2"/>
                <w:sz w:val="20"/>
                <w:szCs w:val="20"/>
                <w:highlight w:val="yellow"/>
              </w:rPr>
              <w:tab/>
              <w:t>Acero - Cordones desnudos de acero, sin tensiones internas, para tendones para hormigón armado - Especificaciones.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1173</w:t>
            </w:r>
            <w:r w:rsidRPr="00E943A6">
              <w:rPr>
                <w:spacing w:val="-2"/>
                <w:sz w:val="20"/>
                <w:szCs w:val="20"/>
                <w:highlight w:val="yellow"/>
              </w:rPr>
              <w:tab/>
              <w:t>Acero - Alambre liso o con entalladuras de grado AT-56-50H, para uso en hormigón armado - Especificaciones.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1174</w:t>
            </w:r>
            <w:r w:rsidRPr="00E943A6">
              <w:rPr>
                <w:spacing w:val="-2"/>
                <w:sz w:val="20"/>
                <w:szCs w:val="20"/>
                <w:highlight w:val="yellow"/>
              </w:rPr>
              <w:tab/>
              <w:t>Construcción - Alambre de acero, liso o con entalladuras, de grado AT56- 50H, en forma de barras rectas - Condiciones de uso en el hormigón armado.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1498</w:t>
            </w:r>
            <w:r w:rsidRPr="00E943A6">
              <w:rPr>
                <w:spacing w:val="-2"/>
                <w:sz w:val="20"/>
                <w:szCs w:val="20"/>
                <w:highlight w:val="yellow"/>
              </w:rPr>
              <w:tab/>
              <w:t>Hormigón - Agua de amasado - Requisitos.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1934</w:t>
            </w:r>
            <w:r w:rsidRPr="00E943A6">
              <w:rPr>
                <w:spacing w:val="-2"/>
                <w:sz w:val="20"/>
                <w:szCs w:val="20"/>
                <w:highlight w:val="yellow"/>
              </w:rPr>
              <w:tab/>
              <w:t>Hormigón preparado en central hormigonera.</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1998</w:t>
            </w:r>
            <w:r w:rsidRPr="00E943A6">
              <w:rPr>
                <w:spacing w:val="-2"/>
                <w:sz w:val="20"/>
                <w:szCs w:val="20"/>
                <w:highlight w:val="yellow"/>
              </w:rPr>
              <w:tab/>
              <w:t>Hormigón - Evaluación estadística de la resistencia mecánica</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2182</w:t>
            </w:r>
            <w:r w:rsidRPr="00E943A6">
              <w:rPr>
                <w:spacing w:val="-2"/>
                <w:sz w:val="20"/>
                <w:szCs w:val="20"/>
                <w:highlight w:val="yellow"/>
              </w:rPr>
              <w:tab/>
              <w:t xml:space="preserve">Hormigón y Morteros - Aditivos - Clasificación y requisitos </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Estructura de madera:</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819</w:t>
            </w:r>
            <w:r w:rsidRPr="00E943A6">
              <w:rPr>
                <w:spacing w:val="-2"/>
                <w:sz w:val="20"/>
                <w:szCs w:val="20"/>
                <w:highlight w:val="yellow"/>
              </w:rPr>
              <w:tab/>
              <w:t>Madera preservada - Pino Radiata-  Clasificación según uso y riesgo en servicio y muestreo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1970/1</w:t>
            </w:r>
            <w:r w:rsidRPr="00E943A6">
              <w:rPr>
                <w:spacing w:val="-2"/>
                <w:sz w:val="20"/>
                <w:szCs w:val="20"/>
                <w:highlight w:val="yellow"/>
              </w:rPr>
              <w:tab/>
              <w:t>Especies latifoliadas - Clasificación visual para uso estructural - Especificaciones de los grados de calidad</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1970/2</w:t>
            </w:r>
            <w:r w:rsidRPr="00E943A6">
              <w:rPr>
                <w:spacing w:val="-2"/>
                <w:sz w:val="20"/>
                <w:szCs w:val="20"/>
                <w:highlight w:val="yellow"/>
              </w:rPr>
              <w:tab/>
              <w:t>Especies coníferas - Clasificación visual para uso estructural Especificaciones de los grados de calidad</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1198</w:t>
            </w:r>
            <w:r w:rsidRPr="00E943A6">
              <w:rPr>
                <w:spacing w:val="-2"/>
                <w:sz w:val="20"/>
                <w:szCs w:val="20"/>
                <w:highlight w:val="yellow"/>
              </w:rPr>
              <w:tab/>
              <w:t>Madera - Construcciones en madera - Cálculo.</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1990</w:t>
            </w:r>
            <w:r w:rsidRPr="00E943A6">
              <w:rPr>
                <w:spacing w:val="-2"/>
                <w:sz w:val="20"/>
                <w:szCs w:val="20"/>
                <w:highlight w:val="yellow"/>
              </w:rPr>
              <w:tab/>
              <w:t>Madera - Tensiones admisibles para madera estructural.</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2148</w:t>
            </w:r>
            <w:r w:rsidRPr="00E943A6">
              <w:rPr>
                <w:spacing w:val="-2"/>
                <w:sz w:val="20"/>
                <w:szCs w:val="20"/>
                <w:highlight w:val="yellow"/>
              </w:rPr>
              <w:tab/>
              <w:t>Madera laminada encolada estructural - Requisitos e inspección.</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2165</w:t>
            </w:r>
            <w:r w:rsidRPr="00E943A6">
              <w:rPr>
                <w:spacing w:val="-2"/>
                <w:sz w:val="20"/>
                <w:szCs w:val="20"/>
                <w:highlight w:val="yellow"/>
              </w:rPr>
              <w:tab/>
              <w:t>Tensiones admisibles para la madera laminada encolada estructural       de pino radiata.</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1207</w:t>
            </w:r>
            <w:r w:rsidRPr="00E943A6">
              <w:rPr>
                <w:spacing w:val="-2"/>
                <w:sz w:val="20"/>
                <w:szCs w:val="20"/>
                <w:highlight w:val="yellow"/>
              </w:rPr>
              <w:tab/>
              <w:t>Pino radiata - Clasificación visual para uso estructural - Especificaciones de los grados de calidad</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2151</w:t>
            </w:r>
            <w:r w:rsidRPr="00E943A6">
              <w:rPr>
                <w:spacing w:val="-2"/>
                <w:sz w:val="20"/>
                <w:szCs w:val="20"/>
                <w:highlight w:val="yellow"/>
              </w:rPr>
              <w:tab/>
              <w:t>Madera laminada encolada estructural - Vocabulario.</w:t>
            </w:r>
          </w:p>
          <w:p w:rsidR="00E943A6" w:rsidRPr="00E943A6" w:rsidRDefault="00E943A6" w:rsidP="00922E89">
            <w:pPr>
              <w:ind w:left="1024" w:hanging="1024"/>
              <w:rPr>
                <w:spacing w:val="-2"/>
                <w:sz w:val="20"/>
                <w:szCs w:val="20"/>
                <w:highlight w:val="yellow"/>
              </w:rPr>
            </w:pPr>
          </w:p>
          <w:p w:rsidR="00E943A6" w:rsidRPr="00E943A6" w:rsidRDefault="00E943A6" w:rsidP="00922E89">
            <w:pPr>
              <w:ind w:left="1024" w:hanging="1024"/>
              <w:rPr>
                <w:spacing w:val="-2"/>
                <w:sz w:val="20"/>
                <w:szCs w:val="20"/>
                <w:highlight w:val="yellow"/>
              </w:rPr>
            </w:pPr>
            <w:r w:rsidRPr="00E943A6">
              <w:rPr>
                <w:spacing w:val="-2"/>
                <w:sz w:val="20"/>
                <w:szCs w:val="20"/>
                <w:highlight w:val="yellow"/>
              </w:rPr>
              <w:t>Materiales y componentes: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148</w:t>
            </w:r>
            <w:r w:rsidRPr="00E943A6">
              <w:rPr>
                <w:spacing w:val="-2"/>
                <w:sz w:val="20"/>
                <w:szCs w:val="20"/>
                <w:highlight w:val="yellow"/>
              </w:rPr>
              <w:tab/>
              <w:t>Cemento - Terminología, clasificación y especificaciones generales.</w:t>
            </w:r>
          </w:p>
          <w:p w:rsidR="00E943A6" w:rsidRPr="00E943A6" w:rsidRDefault="00E943A6" w:rsidP="00922E89">
            <w:pPr>
              <w:ind w:left="1024" w:hanging="1024"/>
              <w:rPr>
                <w:spacing w:val="-2"/>
                <w:sz w:val="20"/>
                <w:szCs w:val="20"/>
                <w:highlight w:val="yellow"/>
              </w:rPr>
            </w:pPr>
            <w:r w:rsidRPr="00E943A6">
              <w:rPr>
                <w:spacing w:val="-2"/>
                <w:sz w:val="20"/>
                <w:szCs w:val="20"/>
                <w:highlight w:val="yellow"/>
              </w:rPr>
              <w:t>NCh 203</w:t>
            </w:r>
            <w:r w:rsidRPr="00E943A6">
              <w:rPr>
                <w:spacing w:val="-2"/>
                <w:sz w:val="20"/>
                <w:szCs w:val="20"/>
                <w:highlight w:val="yellow"/>
              </w:rPr>
              <w:tab/>
              <w:t>Acero para uso estructural - Requisitos.</w:t>
            </w:r>
          </w:p>
          <w:p w:rsidR="00E943A6" w:rsidRPr="003D02D8" w:rsidRDefault="00E943A6" w:rsidP="00922E89">
            <w:pPr>
              <w:ind w:left="1024" w:hanging="1024"/>
              <w:rPr>
                <w:spacing w:val="-2"/>
                <w:sz w:val="20"/>
                <w:szCs w:val="20"/>
              </w:rPr>
            </w:pPr>
            <w:r w:rsidRPr="00E943A6">
              <w:rPr>
                <w:spacing w:val="-2"/>
                <w:sz w:val="20"/>
                <w:szCs w:val="20"/>
                <w:highlight w:val="yellow"/>
              </w:rPr>
              <w:t>NCh 204</w:t>
            </w:r>
            <w:r w:rsidRPr="00E943A6">
              <w:rPr>
                <w:spacing w:val="-2"/>
                <w:sz w:val="20"/>
                <w:szCs w:val="20"/>
                <w:highlight w:val="yellow"/>
              </w:rPr>
              <w:tab/>
              <w:t>Acero - Barras laminadas en caliente para hormigón armado.</w:t>
            </w:r>
          </w:p>
          <w:p w:rsidR="00E943A6" w:rsidRDefault="00E943A6" w:rsidP="00922E89">
            <w:pPr>
              <w:ind w:left="1024" w:hanging="1024"/>
              <w:rPr>
                <w:spacing w:val="-2"/>
                <w:sz w:val="20"/>
                <w:szCs w:val="20"/>
              </w:rPr>
            </w:pPr>
          </w:p>
          <w:p w:rsidR="00E943A6" w:rsidRPr="00F71ECF" w:rsidRDefault="00E943A6" w:rsidP="00922E89">
            <w:pPr>
              <w:rPr>
                <w:spacing w:val="-2"/>
                <w:sz w:val="20"/>
                <w:szCs w:val="20"/>
              </w:rPr>
            </w:pPr>
          </w:p>
          <w:p w:rsidR="00E943A6" w:rsidRPr="00F71ECF" w:rsidRDefault="00E943A6" w:rsidP="00922E89">
            <w:pPr>
              <w:ind w:left="38" w:firstLine="7"/>
              <w:rPr>
                <w:spacing w:val="-2"/>
                <w:sz w:val="20"/>
                <w:szCs w:val="20"/>
              </w:rPr>
            </w:pPr>
            <w:r w:rsidRPr="00F71ECF">
              <w:rPr>
                <w:spacing w:val="-2"/>
                <w:sz w:val="20"/>
                <w:szCs w:val="20"/>
              </w:rPr>
              <w:tab/>
            </w:r>
            <w:r w:rsidRPr="00F71ECF">
              <w:rPr>
                <w:spacing w:val="-2"/>
                <w:sz w:val="20"/>
                <w:szCs w:val="20"/>
              </w:rPr>
              <w:tab/>
              <w:t xml:space="preserve">El </w:t>
            </w:r>
            <w:r>
              <w:rPr>
                <w:spacing w:val="-2"/>
                <w:sz w:val="20"/>
                <w:szCs w:val="20"/>
              </w:rPr>
              <w:t>R</w:t>
            </w:r>
            <w:r w:rsidRPr="00F71ECF">
              <w:rPr>
                <w:spacing w:val="-2"/>
                <w:sz w:val="20"/>
                <w:szCs w:val="20"/>
              </w:rPr>
              <w:t xml:space="preserve">evisor de </w:t>
            </w:r>
            <w:r>
              <w:rPr>
                <w:spacing w:val="-2"/>
                <w:sz w:val="20"/>
                <w:szCs w:val="20"/>
              </w:rPr>
              <w:t>P</w:t>
            </w:r>
            <w:r w:rsidRPr="00F71ECF">
              <w:rPr>
                <w:spacing w:val="-2"/>
                <w:sz w:val="20"/>
                <w:szCs w:val="20"/>
              </w:rPr>
              <w:t xml:space="preserve">royecto de </w:t>
            </w:r>
            <w:r>
              <w:rPr>
                <w:spacing w:val="-2"/>
                <w:sz w:val="20"/>
                <w:szCs w:val="20"/>
              </w:rPr>
              <w:t>C</w:t>
            </w:r>
            <w:r w:rsidRPr="00F71ECF">
              <w:rPr>
                <w:spacing w:val="-2"/>
                <w:sz w:val="20"/>
                <w:szCs w:val="20"/>
              </w:rPr>
              <w:t xml:space="preserve">álculo </w:t>
            </w:r>
            <w:r>
              <w:rPr>
                <w:spacing w:val="-2"/>
                <w:sz w:val="20"/>
                <w:szCs w:val="20"/>
              </w:rPr>
              <w:t>E</w:t>
            </w:r>
            <w:r w:rsidRPr="00F71ECF">
              <w:rPr>
                <w:spacing w:val="-2"/>
                <w:sz w:val="20"/>
                <w:szCs w:val="20"/>
              </w:rPr>
              <w:t>structural informará favorablemente el respectivo proyecto si éste cumple con lo señalado en el inciso precedente. En caso contrario, formulará observaciones, debiendo ponerlas en conocimiento del</w:t>
            </w:r>
            <w:r>
              <w:rPr>
                <w:spacing w:val="-2"/>
                <w:sz w:val="20"/>
                <w:szCs w:val="20"/>
              </w:rPr>
              <w:t xml:space="preserve"> </w:t>
            </w:r>
            <w:r w:rsidRPr="008B4057">
              <w:rPr>
                <w:spacing w:val="-2"/>
                <w:sz w:val="20"/>
                <w:szCs w:val="20"/>
              </w:rPr>
              <w:t>calculista</w:t>
            </w:r>
            <w:r w:rsidRPr="00F71ECF">
              <w:rPr>
                <w:spacing w:val="-2"/>
                <w:sz w:val="20"/>
                <w:szCs w:val="20"/>
              </w:rPr>
              <w:t>, por escrito, en un solo acto, indicando la totalidad de las observaciones que deben ser aclaradas o subsanadas para dar curso al informe favorable, remitiendo copia de las observaciones al propietario.</w:t>
            </w:r>
          </w:p>
          <w:p w:rsidR="00E943A6" w:rsidRDefault="00E943A6" w:rsidP="00922E89">
            <w:pPr>
              <w:ind w:left="38" w:firstLine="7"/>
              <w:rPr>
                <w:spacing w:val="-2"/>
                <w:sz w:val="20"/>
                <w:szCs w:val="20"/>
              </w:rPr>
            </w:pPr>
          </w:p>
          <w:p w:rsidR="00E42BCF" w:rsidRPr="00F71ECF" w:rsidRDefault="00E42BCF" w:rsidP="00922E89">
            <w:pPr>
              <w:ind w:left="38" w:firstLine="7"/>
              <w:rPr>
                <w:spacing w:val="-2"/>
                <w:sz w:val="20"/>
                <w:szCs w:val="20"/>
              </w:rPr>
            </w:pPr>
          </w:p>
          <w:p w:rsidR="00E943A6" w:rsidRDefault="00E943A6" w:rsidP="00922E89">
            <w:pPr>
              <w:ind w:left="38" w:firstLine="7"/>
              <w:rPr>
                <w:spacing w:val="-2"/>
                <w:sz w:val="20"/>
                <w:szCs w:val="20"/>
              </w:rPr>
            </w:pPr>
            <w:r w:rsidRPr="00F71ECF">
              <w:rPr>
                <w:spacing w:val="-2"/>
                <w:sz w:val="20"/>
                <w:szCs w:val="20"/>
              </w:rPr>
              <w:tab/>
            </w:r>
            <w:r w:rsidRPr="00F71ECF">
              <w:rPr>
                <w:spacing w:val="-2"/>
                <w:sz w:val="20"/>
                <w:szCs w:val="20"/>
              </w:rPr>
              <w:tab/>
              <w:t xml:space="preserve">En casos en que se justifique debidamente que no existen normas técnicas aplicables a la materia, los proyectos de cálculo estructural deberán ser realizados sobre la base de normas técnicas extranjeras, cuya aplicación se adecue más al proyecto, a criterio del </w:t>
            </w:r>
            <w:r>
              <w:rPr>
                <w:spacing w:val="-2"/>
                <w:sz w:val="20"/>
                <w:szCs w:val="20"/>
              </w:rPr>
              <w:t>R</w:t>
            </w:r>
            <w:r w:rsidRPr="00F71ECF">
              <w:rPr>
                <w:spacing w:val="-2"/>
                <w:sz w:val="20"/>
                <w:szCs w:val="20"/>
              </w:rPr>
              <w:t xml:space="preserve">evisor del </w:t>
            </w:r>
            <w:r>
              <w:rPr>
                <w:spacing w:val="-2"/>
                <w:sz w:val="20"/>
                <w:szCs w:val="20"/>
              </w:rPr>
              <w:t>P</w:t>
            </w:r>
            <w:r w:rsidRPr="00F71ECF">
              <w:rPr>
                <w:spacing w:val="-2"/>
                <w:sz w:val="20"/>
                <w:szCs w:val="20"/>
              </w:rPr>
              <w:t xml:space="preserve">royecto de </w:t>
            </w:r>
            <w:r>
              <w:rPr>
                <w:spacing w:val="-2"/>
                <w:sz w:val="20"/>
                <w:szCs w:val="20"/>
              </w:rPr>
              <w:t>C</w:t>
            </w:r>
            <w:r w:rsidRPr="00F71ECF">
              <w:rPr>
                <w:spacing w:val="-2"/>
                <w:sz w:val="20"/>
                <w:szCs w:val="20"/>
              </w:rPr>
              <w:t xml:space="preserve">álculo </w:t>
            </w:r>
            <w:r>
              <w:rPr>
                <w:spacing w:val="-2"/>
                <w:sz w:val="20"/>
                <w:szCs w:val="20"/>
              </w:rPr>
              <w:t>E</w:t>
            </w:r>
            <w:r w:rsidRPr="00F71ECF">
              <w:rPr>
                <w:spacing w:val="-2"/>
                <w:sz w:val="20"/>
                <w:szCs w:val="20"/>
              </w:rPr>
              <w:t>structural.</w:t>
            </w:r>
          </w:p>
          <w:p w:rsidR="00E943A6" w:rsidRPr="00310E4D" w:rsidRDefault="00E943A6" w:rsidP="00922E89">
            <w:pPr>
              <w:ind w:left="1024" w:hanging="1024"/>
              <w:rPr>
                <w:spacing w:val="-2"/>
                <w:sz w:val="20"/>
                <w:szCs w:val="20"/>
              </w:rPr>
            </w:pPr>
          </w:p>
        </w:tc>
        <w:tc>
          <w:tcPr>
            <w:tcW w:w="5000" w:type="dxa"/>
          </w:tcPr>
          <w:p w:rsidR="00E943A6" w:rsidRDefault="00E943A6" w:rsidP="00922E89">
            <w:pPr>
              <w:ind w:left="1024" w:hanging="1024"/>
              <w:rPr>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2</w:t>
            </w:r>
          </w:p>
          <w:p w:rsidR="00E943A6" w:rsidRDefault="00E943A6" w:rsidP="00922E89">
            <w:pPr>
              <w:jc w:val="center"/>
              <w:rPr>
                <w:b/>
                <w:color w:val="FFFFFF" w:themeColor="background1"/>
                <w:spacing w:val="-2"/>
                <w:sz w:val="20"/>
                <w:szCs w:val="20"/>
              </w:rPr>
            </w:pPr>
            <w:r w:rsidRPr="00F71ECF">
              <w:rPr>
                <w:b/>
                <w:color w:val="FFFFFF" w:themeColor="background1"/>
                <w:spacing w:val="-2"/>
                <w:sz w:val="20"/>
                <w:szCs w:val="20"/>
                <w:lang w:val="es-ES_tradnl"/>
              </w:rPr>
              <w:t>DE LAS INSPECCIONES</w:t>
            </w:r>
            <w:r>
              <w:rPr>
                <w:b/>
                <w:color w:val="FFFFFF" w:themeColor="background1"/>
                <w:spacing w:val="-2"/>
                <w:sz w:val="20"/>
                <w:szCs w:val="20"/>
                <w:lang w:val="es-ES_tradnl"/>
              </w:rPr>
              <w:t xml:space="preserve"> </w:t>
            </w:r>
            <w:r w:rsidRPr="00F71ECF">
              <w:rPr>
                <w:b/>
                <w:color w:val="FFFFFF" w:themeColor="background1"/>
                <w:spacing w:val="-2"/>
                <w:sz w:val="20"/>
                <w:szCs w:val="20"/>
              </w:rPr>
              <w:t xml:space="preserve">Y </w:t>
            </w:r>
          </w:p>
          <w:p w:rsidR="00E943A6" w:rsidRPr="008E3A31" w:rsidRDefault="00E943A6" w:rsidP="00922E89">
            <w:pPr>
              <w:jc w:val="center"/>
              <w:rPr>
                <w:b/>
                <w:color w:val="FFFFFF" w:themeColor="background1"/>
                <w:spacing w:val="-2"/>
                <w:sz w:val="20"/>
                <w:szCs w:val="20"/>
              </w:rPr>
            </w:pPr>
            <w:r w:rsidRPr="00F71ECF">
              <w:rPr>
                <w:b/>
                <w:color w:val="FFFFFF" w:themeColor="background1"/>
                <w:spacing w:val="-2"/>
                <w:sz w:val="20"/>
                <w:szCs w:val="20"/>
              </w:rPr>
              <w:t>RECEPCIONES DE OBRAS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2</w:t>
            </w:r>
          </w:p>
          <w:p w:rsidR="00E943A6" w:rsidRDefault="00E943A6" w:rsidP="00922E89">
            <w:pPr>
              <w:jc w:val="center"/>
              <w:rPr>
                <w:b/>
                <w:color w:val="FFFFFF" w:themeColor="background1"/>
                <w:spacing w:val="-2"/>
                <w:sz w:val="20"/>
                <w:szCs w:val="20"/>
              </w:rPr>
            </w:pPr>
            <w:r w:rsidRPr="00F71ECF">
              <w:rPr>
                <w:b/>
                <w:color w:val="FFFFFF" w:themeColor="background1"/>
                <w:spacing w:val="-2"/>
                <w:sz w:val="20"/>
                <w:szCs w:val="20"/>
                <w:lang w:val="es-ES_tradnl"/>
              </w:rPr>
              <w:t>DE LAS INSPECCIONES</w:t>
            </w:r>
            <w:r>
              <w:rPr>
                <w:b/>
                <w:color w:val="FFFFFF" w:themeColor="background1"/>
                <w:spacing w:val="-2"/>
                <w:sz w:val="20"/>
                <w:szCs w:val="20"/>
                <w:lang w:val="es-ES_tradnl"/>
              </w:rPr>
              <w:t xml:space="preserve"> </w:t>
            </w:r>
            <w:r w:rsidRPr="00F71ECF">
              <w:rPr>
                <w:b/>
                <w:color w:val="FFFFFF" w:themeColor="background1"/>
                <w:spacing w:val="-2"/>
                <w:sz w:val="20"/>
                <w:szCs w:val="20"/>
              </w:rPr>
              <w:t xml:space="preserve">Y </w:t>
            </w:r>
          </w:p>
          <w:p w:rsidR="00E943A6" w:rsidRPr="008E3A31" w:rsidRDefault="00E943A6" w:rsidP="00922E89">
            <w:pPr>
              <w:jc w:val="center"/>
              <w:rPr>
                <w:b/>
                <w:color w:val="FFFFFF" w:themeColor="background1"/>
                <w:spacing w:val="-2"/>
                <w:sz w:val="20"/>
                <w:szCs w:val="20"/>
              </w:rPr>
            </w:pPr>
            <w:r w:rsidRPr="00F71ECF">
              <w:rPr>
                <w:b/>
                <w:color w:val="FFFFFF" w:themeColor="background1"/>
                <w:spacing w:val="-2"/>
                <w:sz w:val="20"/>
                <w:szCs w:val="20"/>
              </w:rPr>
              <w:t>RECEPCIONES DE OBRAS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B019C5">
              <w:rPr>
                <w:b/>
                <w:spacing w:val="-2"/>
                <w:sz w:val="20"/>
                <w:szCs w:val="20"/>
              </w:rPr>
              <w:t>Artículo</w:t>
            </w:r>
            <w:r w:rsidRPr="00B019C5">
              <w:rPr>
                <w:b/>
                <w:spacing w:val="-2"/>
                <w:sz w:val="20"/>
                <w:szCs w:val="20"/>
              </w:rPr>
              <w:tab/>
              <w:t>5.2.3</w:t>
            </w:r>
            <w:r w:rsidRPr="00B019C5">
              <w:rPr>
                <w:spacing w:val="-2"/>
                <w:sz w:val="20"/>
                <w:szCs w:val="20"/>
              </w:rPr>
              <w:t>.</w:t>
            </w:r>
            <w:r w:rsidRPr="00B019C5">
              <w:rPr>
                <w:spacing w:val="-2"/>
                <w:sz w:val="20"/>
                <w:szCs w:val="20"/>
              </w:rPr>
              <w:tab/>
              <w:t>Los funcionarios de la Dirección de Obras Municipales, el Revisor Independiente y el Inspector Técnico, tendrán libre acceso a las obras con el fin de verificar el cumplimiento de las disposiciones anteriores.</w:t>
            </w:r>
          </w:p>
          <w:p w:rsidR="00E943A6" w:rsidRDefault="00E943A6" w:rsidP="00922E89">
            <w:pPr>
              <w:rPr>
                <w:spacing w:val="-2"/>
                <w:sz w:val="20"/>
                <w:szCs w:val="20"/>
              </w:rPr>
            </w:pPr>
          </w:p>
        </w:tc>
        <w:tc>
          <w:tcPr>
            <w:tcW w:w="5960" w:type="dxa"/>
          </w:tcPr>
          <w:p w:rsidR="00E943A6" w:rsidRPr="00DF6755" w:rsidRDefault="00E943A6" w:rsidP="00922E89">
            <w:pPr>
              <w:rPr>
                <w:b/>
                <w:spacing w:val="-2"/>
                <w:sz w:val="20"/>
              </w:rPr>
            </w:pPr>
          </w:p>
          <w:p w:rsidR="00E943A6" w:rsidRDefault="00E943A6" w:rsidP="00922E89">
            <w:pPr>
              <w:rPr>
                <w:spacing w:val="-2"/>
                <w:sz w:val="20"/>
                <w:szCs w:val="20"/>
              </w:rPr>
            </w:pPr>
            <w:r w:rsidRPr="00B019C5">
              <w:rPr>
                <w:b/>
                <w:spacing w:val="-2"/>
                <w:sz w:val="20"/>
                <w:szCs w:val="20"/>
              </w:rPr>
              <w:t>Artículo</w:t>
            </w:r>
            <w:r w:rsidRPr="00B019C5">
              <w:rPr>
                <w:b/>
                <w:spacing w:val="-2"/>
                <w:sz w:val="20"/>
                <w:szCs w:val="20"/>
              </w:rPr>
              <w:tab/>
              <w:t>5.2.3</w:t>
            </w:r>
            <w:r w:rsidRPr="00B019C5">
              <w:rPr>
                <w:spacing w:val="-2"/>
                <w:sz w:val="20"/>
                <w:szCs w:val="20"/>
              </w:rPr>
              <w:t>.</w:t>
            </w:r>
            <w:r w:rsidRPr="00B019C5">
              <w:rPr>
                <w:spacing w:val="-2"/>
                <w:sz w:val="20"/>
                <w:szCs w:val="20"/>
              </w:rPr>
              <w:tab/>
              <w:t xml:space="preserve">Los funcionarios de la Dirección de Obras Municipales, </w:t>
            </w:r>
            <w:r w:rsidRPr="00E943A6">
              <w:rPr>
                <w:spacing w:val="-2"/>
                <w:sz w:val="20"/>
                <w:szCs w:val="20"/>
                <w:highlight w:val="yellow"/>
              </w:rPr>
              <w:t>el arquitecto, el calculista,</w:t>
            </w:r>
            <w:r w:rsidRPr="00C73490">
              <w:rPr>
                <w:spacing w:val="-2"/>
                <w:sz w:val="20"/>
                <w:szCs w:val="20"/>
              </w:rPr>
              <w:t xml:space="preserve"> </w:t>
            </w:r>
            <w:r w:rsidRPr="00B019C5">
              <w:rPr>
                <w:spacing w:val="-2"/>
                <w:sz w:val="20"/>
                <w:szCs w:val="20"/>
              </w:rPr>
              <w:t xml:space="preserve">el </w:t>
            </w:r>
            <w:r>
              <w:rPr>
                <w:spacing w:val="-2"/>
                <w:sz w:val="20"/>
                <w:szCs w:val="20"/>
              </w:rPr>
              <w:t>R</w:t>
            </w:r>
            <w:r w:rsidRPr="00B019C5">
              <w:rPr>
                <w:spacing w:val="-2"/>
                <w:sz w:val="20"/>
                <w:szCs w:val="20"/>
              </w:rPr>
              <w:t xml:space="preserve">evisor </w:t>
            </w:r>
            <w:r>
              <w:rPr>
                <w:spacing w:val="-2"/>
                <w:sz w:val="20"/>
                <w:szCs w:val="20"/>
              </w:rPr>
              <w:t>I</w:t>
            </w:r>
            <w:r w:rsidRPr="00B019C5">
              <w:rPr>
                <w:spacing w:val="-2"/>
                <w:sz w:val="20"/>
                <w:szCs w:val="20"/>
              </w:rPr>
              <w:t xml:space="preserve">ndependiente y el </w:t>
            </w:r>
            <w:r>
              <w:rPr>
                <w:spacing w:val="-2"/>
                <w:sz w:val="20"/>
                <w:szCs w:val="20"/>
              </w:rPr>
              <w:t xml:space="preserve">Inspector Técnico </w:t>
            </w:r>
            <w:r w:rsidRPr="00332498">
              <w:rPr>
                <w:spacing w:val="-2"/>
                <w:sz w:val="20"/>
                <w:szCs w:val="20"/>
                <w:highlight w:val="yellow"/>
              </w:rPr>
              <w:t>de Obra</w:t>
            </w:r>
            <w:r w:rsidRPr="00B019C5">
              <w:rPr>
                <w:spacing w:val="-2"/>
                <w:sz w:val="20"/>
                <w:szCs w:val="20"/>
              </w:rPr>
              <w:t>, tendrán libre acceso a las obras con el fin de verificar el cumplimiento de las disposiciones anteriores.</w:t>
            </w:r>
          </w:p>
          <w:p w:rsidR="00E943A6" w:rsidRPr="00310E4D" w:rsidRDefault="00E943A6" w:rsidP="00922E89">
            <w:pPr>
              <w:rPr>
                <w:spacing w:val="-2"/>
                <w:sz w:val="20"/>
                <w:szCs w:val="20"/>
              </w:rPr>
            </w:pPr>
          </w:p>
        </w:tc>
        <w:tc>
          <w:tcPr>
            <w:tcW w:w="5000" w:type="dxa"/>
          </w:tcPr>
          <w:p w:rsidR="00E943A6" w:rsidRPr="00DF6755" w:rsidRDefault="00E943A6" w:rsidP="00922E89">
            <w:pPr>
              <w:rPr>
                <w:b/>
                <w:spacing w:val="-2"/>
                <w:sz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019C5" w:rsidRDefault="00E943A6" w:rsidP="00922E89">
            <w:pPr>
              <w:rPr>
                <w:spacing w:val="-2"/>
                <w:sz w:val="20"/>
                <w:szCs w:val="20"/>
              </w:rPr>
            </w:pPr>
            <w:r w:rsidRPr="00B019C5">
              <w:rPr>
                <w:b/>
                <w:spacing w:val="-2"/>
                <w:sz w:val="20"/>
                <w:szCs w:val="20"/>
              </w:rPr>
              <w:t>Artículo</w:t>
            </w:r>
            <w:r w:rsidRPr="00B019C5">
              <w:rPr>
                <w:b/>
                <w:spacing w:val="-2"/>
                <w:sz w:val="20"/>
                <w:szCs w:val="20"/>
              </w:rPr>
              <w:tab/>
              <w:t>5.2.5.</w:t>
            </w:r>
            <w:r w:rsidRPr="00B019C5">
              <w:rPr>
                <w:b/>
                <w:spacing w:val="-2"/>
                <w:sz w:val="20"/>
                <w:szCs w:val="20"/>
              </w:rPr>
              <w:tab/>
            </w:r>
            <w:r w:rsidRPr="00B019C5">
              <w:rPr>
                <w:spacing w:val="-2"/>
                <w:sz w:val="20"/>
                <w:szCs w:val="20"/>
              </w:rPr>
              <w:t>Terminada una obra o parte de la misma que pueda habilitarse independientemente, el propietario o el supervisor, en su caso, solicitarán su recepción definitiva a la Dirección de Obras Municipales.</w:t>
            </w:r>
          </w:p>
          <w:p w:rsidR="00E943A6" w:rsidRPr="00B019C5" w:rsidRDefault="00E943A6" w:rsidP="00922E89">
            <w:pPr>
              <w:ind w:firstLine="1440"/>
              <w:rPr>
                <w:spacing w:val="-2"/>
                <w:sz w:val="20"/>
                <w:szCs w:val="20"/>
                <w:lang w:val="es-ES_tradnl"/>
              </w:rPr>
            </w:pPr>
            <w:r w:rsidRPr="00B019C5">
              <w:rPr>
                <w:spacing w:val="-2"/>
                <w:sz w:val="20"/>
                <w:szCs w:val="20"/>
                <w:lang w:val="es-ES_tradnl"/>
              </w:rPr>
              <w:t>En caso de recepciones definitivas parciales, en la recepción definitiva total de la obra se dejará constancia que se trata de ésta.</w:t>
            </w:r>
          </w:p>
          <w:p w:rsidR="00E943A6" w:rsidRDefault="00E943A6" w:rsidP="00922E89">
            <w:pPr>
              <w:rPr>
                <w:spacing w:val="-2"/>
                <w:sz w:val="20"/>
                <w:szCs w:val="20"/>
                <w:lang w:val="es-ES_tradnl"/>
              </w:rPr>
            </w:pPr>
          </w:p>
          <w:p w:rsidR="00745079" w:rsidRDefault="00745079" w:rsidP="00922E89">
            <w:pPr>
              <w:rPr>
                <w:spacing w:val="-2"/>
                <w:sz w:val="20"/>
                <w:szCs w:val="20"/>
                <w:lang w:val="es-ES_tradnl"/>
              </w:rPr>
            </w:pPr>
          </w:p>
          <w:p w:rsidR="00E943A6" w:rsidRPr="00B019C5" w:rsidRDefault="00E943A6" w:rsidP="00922E89">
            <w:pPr>
              <w:rPr>
                <w:spacing w:val="-2"/>
                <w:sz w:val="20"/>
                <w:szCs w:val="20"/>
              </w:rPr>
            </w:pPr>
            <w:r w:rsidRPr="00B019C5">
              <w:rPr>
                <w:spacing w:val="-2"/>
                <w:sz w:val="20"/>
                <w:szCs w:val="20"/>
                <w:lang w:val="es-ES_tradnl"/>
              </w:rPr>
              <w:tab/>
            </w:r>
            <w:r w:rsidRPr="00B019C5">
              <w:rPr>
                <w:spacing w:val="-2"/>
                <w:sz w:val="20"/>
                <w:szCs w:val="20"/>
                <w:lang w:val="es-ES_tradnl"/>
              </w:rPr>
              <w:tab/>
            </w:r>
            <w:r w:rsidRPr="00B019C5">
              <w:rPr>
                <w:spacing w:val="-2"/>
                <w:sz w:val="20"/>
                <w:szCs w:val="20"/>
              </w:rPr>
              <w:t>Tratándose de edificios de uso público, será obligatorio acompañar el informe de un Revisor Independiente que acredite el cumplimiento de la normativa correspondiente.</w:t>
            </w:r>
          </w:p>
          <w:p w:rsidR="00E943A6" w:rsidRDefault="00E943A6" w:rsidP="00922E89">
            <w:pPr>
              <w:rPr>
                <w:spacing w:val="-2"/>
                <w:sz w:val="20"/>
                <w:szCs w:val="20"/>
              </w:rPr>
            </w:pPr>
          </w:p>
          <w:p w:rsidR="00DE08A1" w:rsidRDefault="00DE08A1" w:rsidP="00922E89">
            <w:pPr>
              <w:rPr>
                <w:spacing w:val="-2"/>
                <w:sz w:val="20"/>
                <w:szCs w:val="20"/>
              </w:rPr>
            </w:pPr>
          </w:p>
          <w:p w:rsidR="00DE08A1" w:rsidRDefault="00DE08A1" w:rsidP="00922E89">
            <w:pPr>
              <w:rPr>
                <w:spacing w:val="-2"/>
                <w:sz w:val="20"/>
                <w:szCs w:val="20"/>
              </w:rPr>
            </w:pPr>
          </w:p>
          <w:p w:rsidR="00DE08A1" w:rsidRPr="00B019C5" w:rsidRDefault="00DE08A1" w:rsidP="00922E89">
            <w:pPr>
              <w:rPr>
                <w:spacing w:val="-2"/>
                <w:sz w:val="20"/>
                <w:szCs w:val="20"/>
              </w:rPr>
            </w:pPr>
          </w:p>
          <w:p w:rsidR="00745079" w:rsidRDefault="00E943A6" w:rsidP="00922E89">
            <w:pPr>
              <w:rPr>
                <w:spacing w:val="-2"/>
                <w:sz w:val="20"/>
                <w:szCs w:val="20"/>
              </w:rPr>
            </w:pPr>
            <w:r w:rsidRPr="00B019C5">
              <w:rPr>
                <w:spacing w:val="-2"/>
                <w:sz w:val="20"/>
                <w:szCs w:val="20"/>
              </w:rPr>
              <w:tab/>
            </w:r>
            <w:r w:rsidRPr="00B019C5">
              <w:rPr>
                <w:spacing w:val="-2"/>
                <w:sz w:val="20"/>
                <w:szCs w:val="20"/>
              </w:rPr>
              <w:tab/>
              <w:t>El Director de Obras Municipales otorgará la recepción, previa verificación que las obras ejecutadas sean concordantes con el permiso otorgado y sus modificaciones, si las hubiere, salvo que cuente con informe favorable de Revisor Independiente, en cuyo caso revisará sólo los aspectos urbanísticos.</w:t>
            </w:r>
          </w:p>
          <w:p w:rsidR="00745079" w:rsidRDefault="00745079" w:rsidP="00922E89">
            <w:pPr>
              <w:rPr>
                <w:spacing w:val="-2"/>
                <w:sz w:val="20"/>
                <w:szCs w:val="20"/>
              </w:rPr>
            </w:pPr>
          </w:p>
          <w:p w:rsidR="00D8249F" w:rsidRDefault="00E943A6" w:rsidP="00584D1E">
            <w:pPr>
              <w:ind w:firstLine="1440"/>
              <w:rPr>
                <w:spacing w:val="-2"/>
                <w:sz w:val="20"/>
                <w:szCs w:val="20"/>
              </w:rPr>
            </w:pPr>
            <w:r w:rsidRPr="00B019C5">
              <w:rPr>
                <w:spacing w:val="-2"/>
                <w:sz w:val="20"/>
                <w:szCs w:val="20"/>
              </w:rPr>
              <w:t>Tratándose de una vivienda, el informe favorable a que se refiere el inciso anterior podrá ser emitido</w:t>
            </w:r>
            <w:r w:rsidR="00584D1E">
              <w:rPr>
                <w:spacing w:val="-2"/>
                <w:sz w:val="20"/>
                <w:szCs w:val="20"/>
              </w:rPr>
              <w:t xml:space="preserve"> por el arquitecto proyectista.</w:t>
            </w:r>
          </w:p>
          <w:p w:rsidR="00584D1E" w:rsidRDefault="00584D1E" w:rsidP="00584D1E">
            <w:pPr>
              <w:ind w:firstLine="1440"/>
              <w:rPr>
                <w:spacing w:val="-2"/>
                <w:sz w:val="20"/>
                <w:szCs w:val="20"/>
              </w:rPr>
            </w:pPr>
          </w:p>
          <w:p w:rsidR="00D8249F" w:rsidRPr="00B019C5" w:rsidRDefault="00D8249F" w:rsidP="00922E89">
            <w:pPr>
              <w:rPr>
                <w:spacing w:val="-2"/>
                <w:sz w:val="20"/>
                <w:szCs w:val="20"/>
              </w:rPr>
            </w:pP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t>En los casos previstos en este artículo, el Director de Obras Municipales deberá verificar que se acompañen los certificados y demás documentos que corresponda, de acuerdo al artículo 5.2.6. y, en el caso de un proyecto de urbanización con construcción simultánea, los señalados en el artículo 3.4.1.</w:t>
            </w:r>
          </w:p>
          <w:p w:rsidR="00E943A6" w:rsidRPr="00B019C5" w:rsidRDefault="00E943A6" w:rsidP="00922E89">
            <w:pPr>
              <w:rPr>
                <w:spacing w:val="-2"/>
                <w:sz w:val="20"/>
                <w:szCs w:val="20"/>
              </w:rPr>
            </w:pPr>
          </w:p>
          <w:p w:rsidR="00E943A6" w:rsidRDefault="00E943A6" w:rsidP="00922E89">
            <w:pPr>
              <w:rPr>
                <w:spacing w:val="-2"/>
                <w:sz w:val="20"/>
                <w:szCs w:val="20"/>
              </w:rPr>
            </w:pPr>
            <w:r w:rsidRPr="00B019C5">
              <w:rPr>
                <w:spacing w:val="-2"/>
                <w:sz w:val="20"/>
                <w:szCs w:val="20"/>
              </w:rPr>
              <w:tab/>
            </w:r>
            <w:r w:rsidRPr="00B019C5">
              <w:rPr>
                <w:spacing w:val="-2"/>
                <w:sz w:val="20"/>
                <w:szCs w:val="20"/>
              </w:rPr>
              <w:tab/>
              <w:t xml:space="preserve">En los casos que la obra haya sido informada favorablemente por el Revisor Independiente o por el arquitecto proyectista, conforme al artículo 116 Bis A) de la Ley General de Urbanismo y Construcciones, el Director de Obras Municipales, sin perjuicio de las verificaciones que debe efectuar de aquellos aspectos que le competen conforme al mismo artículo,  con el mérito de dicho informe que declara  que la obra ha sido ejecutada conforme al proyecto aprobado, recepcionará la obra,  debiendo en todo caso verificar que se acompañen los certificados y demás documentos que corresponda de acuerdo al artículo 5.2.6. </w:t>
            </w:r>
            <w:r w:rsidRPr="00D8249F">
              <w:rPr>
                <w:spacing w:val="-2"/>
                <w:sz w:val="20"/>
                <w:szCs w:val="20"/>
              </w:rPr>
              <w:t>y que se hayan adoptado, cuando corresponda, las medidas necesarias para asegurar la transferencia de los terrenos correspondientes a cesiones gratuitas para equipamiento, al dominio municipal.</w:t>
            </w:r>
          </w:p>
          <w:p w:rsidR="00E42182" w:rsidRDefault="00E42182" w:rsidP="00922E89">
            <w:pPr>
              <w:rPr>
                <w:spacing w:val="-2"/>
                <w:sz w:val="20"/>
                <w:szCs w:val="20"/>
              </w:rPr>
            </w:pPr>
          </w:p>
          <w:p w:rsidR="00E42182" w:rsidRDefault="00E42182" w:rsidP="00922E89">
            <w:pPr>
              <w:rPr>
                <w:spacing w:val="-2"/>
                <w:sz w:val="20"/>
                <w:szCs w:val="20"/>
              </w:rPr>
            </w:pPr>
          </w:p>
        </w:tc>
        <w:tc>
          <w:tcPr>
            <w:tcW w:w="5960" w:type="dxa"/>
          </w:tcPr>
          <w:p w:rsidR="00E943A6" w:rsidRDefault="00E943A6" w:rsidP="00922E89">
            <w:pPr>
              <w:rPr>
                <w:spacing w:val="-2"/>
                <w:sz w:val="20"/>
                <w:szCs w:val="20"/>
              </w:rPr>
            </w:pPr>
          </w:p>
          <w:p w:rsidR="00E943A6" w:rsidRPr="00B019C5" w:rsidRDefault="00E943A6" w:rsidP="00922E89">
            <w:pPr>
              <w:rPr>
                <w:spacing w:val="-2"/>
                <w:sz w:val="20"/>
                <w:szCs w:val="20"/>
              </w:rPr>
            </w:pPr>
            <w:r w:rsidRPr="00B019C5">
              <w:rPr>
                <w:b/>
                <w:spacing w:val="-2"/>
                <w:sz w:val="20"/>
                <w:szCs w:val="20"/>
              </w:rPr>
              <w:t>Artículo</w:t>
            </w:r>
            <w:r w:rsidRPr="00B019C5">
              <w:rPr>
                <w:b/>
                <w:spacing w:val="-2"/>
                <w:sz w:val="20"/>
                <w:szCs w:val="20"/>
              </w:rPr>
              <w:tab/>
              <w:t>5.2.5.</w:t>
            </w:r>
            <w:r w:rsidRPr="00B019C5">
              <w:rPr>
                <w:b/>
                <w:spacing w:val="-2"/>
                <w:sz w:val="20"/>
                <w:szCs w:val="20"/>
              </w:rPr>
              <w:tab/>
            </w:r>
            <w:r w:rsidRPr="00B019C5">
              <w:rPr>
                <w:spacing w:val="-2"/>
                <w:sz w:val="20"/>
                <w:szCs w:val="20"/>
              </w:rPr>
              <w:t xml:space="preserve">Terminada una obra o parte de la misma que pueda habilitarse independientemente, el propietario </w:t>
            </w:r>
            <w:r w:rsidRPr="00332498">
              <w:rPr>
                <w:spacing w:val="-2"/>
                <w:sz w:val="20"/>
                <w:szCs w:val="20"/>
                <w:highlight w:val="yellow"/>
              </w:rPr>
              <w:t>y el arquitecto</w:t>
            </w:r>
            <w:r w:rsidRPr="00B019C5">
              <w:rPr>
                <w:spacing w:val="-2"/>
                <w:sz w:val="20"/>
                <w:szCs w:val="20"/>
              </w:rPr>
              <w:t>, solicitarán su recepción definitiva a la Dirección de Obras Municipales.</w:t>
            </w:r>
          </w:p>
          <w:p w:rsidR="00E943A6" w:rsidRDefault="00E943A6" w:rsidP="00922E89">
            <w:pPr>
              <w:rPr>
                <w:spacing w:val="-2"/>
                <w:sz w:val="20"/>
                <w:szCs w:val="20"/>
              </w:rPr>
            </w:pPr>
          </w:p>
          <w:p w:rsidR="00E943A6" w:rsidRPr="00B019C5" w:rsidRDefault="00E943A6" w:rsidP="00922E89">
            <w:pPr>
              <w:rPr>
                <w:spacing w:val="-2"/>
                <w:sz w:val="20"/>
                <w:szCs w:val="20"/>
                <w:lang w:val="es-ES_tradnl"/>
              </w:rPr>
            </w:pPr>
            <w:r w:rsidRPr="00B019C5">
              <w:rPr>
                <w:spacing w:val="-2"/>
                <w:sz w:val="20"/>
                <w:szCs w:val="20"/>
                <w:lang w:val="es-ES_tradnl"/>
              </w:rPr>
              <w:tab/>
            </w:r>
            <w:r w:rsidRPr="00B019C5">
              <w:rPr>
                <w:spacing w:val="-2"/>
                <w:sz w:val="20"/>
                <w:szCs w:val="20"/>
                <w:lang w:val="es-ES_tradnl"/>
              </w:rPr>
              <w:tab/>
            </w:r>
            <w:r w:rsidRPr="00332498">
              <w:rPr>
                <w:spacing w:val="-2"/>
                <w:sz w:val="20"/>
                <w:szCs w:val="20"/>
                <w:highlight w:val="yellow"/>
                <w:lang w:val="es-ES_tradnl"/>
              </w:rPr>
              <w:t>Sin perjuicio de las recepciones definitivas parciales, habrá en todo caso una recepción definitiva total de las obras</w:t>
            </w:r>
            <w:r w:rsidRPr="00B019C5">
              <w:rPr>
                <w:spacing w:val="-2"/>
                <w:sz w:val="20"/>
                <w:szCs w:val="20"/>
                <w:lang w:val="es-ES_tradnl"/>
              </w:rPr>
              <w:t>. En caso de recepciones definitivas parciales se dejará constancia que se trata de ésta.</w:t>
            </w:r>
          </w:p>
          <w:p w:rsidR="00E943A6" w:rsidRPr="00DF6755" w:rsidRDefault="00E943A6" w:rsidP="00922E89">
            <w:pPr>
              <w:rPr>
                <w:spacing w:val="-2"/>
                <w:sz w:val="20"/>
              </w:rPr>
            </w:pP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r>
            <w:r w:rsidRPr="00332498">
              <w:rPr>
                <w:spacing w:val="-2"/>
                <w:sz w:val="20"/>
                <w:szCs w:val="20"/>
                <w:highlight w:val="yellow"/>
              </w:rPr>
              <w:t>A la solicitud de recepción definitiva total o parcial, según sea el caso, se deberá dar cumplimiento a los requisitos señalados en este artículo y acompañar los certificados y demás documentos que corresponda, de acuerdo al artículo 5.2.6. de esta Ordenanza y, en el caso de un proyecto de urbanización con construcción simultánea, los señalados en el artículo 3.4.1. de la misma</w:t>
            </w:r>
            <w:r>
              <w:rPr>
                <w:spacing w:val="-2"/>
                <w:sz w:val="20"/>
                <w:szCs w:val="20"/>
              </w:rPr>
              <w:t>.</w:t>
            </w:r>
          </w:p>
          <w:p w:rsidR="00E943A6" w:rsidRPr="00B019C5" w:rsidRDefault="00E943A6" w:rsidP="00922E89">
            <w:pPr>
              <w:rPr>
                <w:spacing w:val="-2"/>
                <w:sz w:val="20"/>
                <w:szCs w:val="20"/>
              </w:rPr>
            </w:pPr>
          </w:p>
          <w:p w:rsidR="00DE08A1" w:rsidRDefault="00E943A6" w:rsidP="00922E89">
            <w:pPr>
              <w:rPr>
                <w:spacing w:val="-2"/>
                <w:sz w:val="20"/>
                <w:szCs w:val="20"/>
              </w:rPr>
            </w:pPr>
            <w:r w:rsidRPr="00B019C5">
              <w:rPr>
                <w:spacing w:val="-2"/>
                <w:sz w:val="20"/>
                <w:szCs w:val="20"/>
              </w:rPr>
              <w:tab/>
            </w:r>
            <w:r w:rsidRPr="00B019C5">
              <w:rPr>
                <w:spacing w:val="-2"/>
                <w:sz w:val="20"/>
                <w:szCs w:val="20"/>
              </w:rPr>
              <w:tab/>
              <w:t xml:space="preserve">El Director de Obras Municipales otorgará la recepción, previa verificación que las obras ejecutadas sean concordantes con </w:t>
            </w:r>
            <w:r w:rsidRPr="00332498">
              <w:rPr>
                <w:spacing w:val="-2"/>
                <w:sz w:val="20"/>
                <w:szCs w:val="20"/>
                <w:highlight w:val="yellow"/>
              </w:rPr>
              <w:t>las normas urbanísticas</w:t>
            </w:r>
            <w:r w:rsidRPr="00B019C5">
              <w:rPr>
                <w:spacing w:val="-2"/>
                <w:sz w:val="20"/>
                <w:szCs w:val="20"/>
              </w:rPr>
              <w:t xml:space="preserve"> del permiso otorgado y sus </w:t>
            </w:r>
            <w:r w:rsidR="00584D1E">
              <w:rPr>
                <w:spacing w:val="-2"/>
                <w:sz w:val="20"/>
                <w:szCs w:val="20"/>
              </w:rPr>
              <w:t>modificaciones, si las hubiere.</w:t>
            </w:r>
          </w:p>
          <w:p w:rsidR="00DE08A1" w:rsidRDefault="00DE08A1" w:rsidP="00922E89">
            <w:pPr>
              <w:rPr>
                <w:spacing w:val="-2"/>
                <w:sz w:val="20"/>
                <w:szCs w:val="20"/>
              </w:rPr>
            </w:pPr>
          </w:p>
          <w:p w:rsidR="00745079" w:rsidRDefault="00745079" w:rsidP="00922E89">
            <w:pPr>
              <w:rPr>
                <w:spacing w:val="-2"/>
                <w:sz w:val="20"/>
                <w:szCs w:val="20"/>
              </w:rPr>
            </w:pPr>
          </w:p>
          <w:p w:rsidR="00E943A6" w:rsidRPr="00B019C5" w:rsidRDefault="00E943A6" w:rsidP="00922E89">
            <w:pPr>
              <w:ind w:firstLine="1276"/>
              <w:rPr>
                <w:spacing w:val="-2"/>
                <w:sz w:val="20"/>
                <w:szCs w:val="20"/>
              </w:rPr>
            </w:pPr>
            <w:r w:rsidRPr="00332498">
              <w:rPr>
                <w:spacing w:val="-2"/>
                <w:sz w:val="20"/>
                <w:szCs w:val="20"/>
                <w:highlight w:val="yellow"/>
              </w:rPr>
              <w:t>Los plazos dispuestos en el artículo 1.4.10. de esta Ordenanza, incluida la reducción de plazo en caso de acompañarse</w:t>
            </w:r>
            <w:r w:rsidRPr="00B019C5">
              <w:rPr>
                <w:spacing w:val="-2"/>
                <w:sz w:val="20"/>
                <w:szCs w:val="20"/>
              </w:rPr>
              <w:t xml:space="preserve"> </w:t>
            </w:r>
            <w:r w:rsidRPr="00745079">
              <w:rPr>
                <w:spacing w:val="-2"/>
                <w:sz w:val="20"/>
                <w:szCs w:val="20"/>
                <w:highlight w:val="yellow"/>
              </w:rPr>
              <w:t xml:space="preserve">informe favorable de </w:t>
            </w:r>
            <w:r w:rsidRPr="00332498">
              <w:rPr>
                <w:spacing w:val="-2"/>
                <w:sz w:val="20"/>
                <w:szCs w:val="20"/>
                <w:highlight w:val="yellow"/>
              </w:rPr>
              <w:t>un revisor independiente, serán aplicables a las solicitudes de recepciones definitivas parciales o totales.</w:t>
            </w: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r>
            <w:r w:rsidRPr="00745079">
              <w:rPr>
                <w:spacing w:val="-2"/>
                <w:sz w:val="20"/>
                <w:szCs w:val="20"/>
                <w:highlight w:val="yellow"/>
              </w:rPr>
              <w:t xml:space="preserve">En caso de existir observaciones, el Director de Obras Municipales deberá ponerlas </w:t>
            </w:r>
            <w:r w:rsidRPr="00332498">
              <w:rPr>
                <w:spacing w:val="-2"/>
                <w:sz w:val="20"/>
                <w:szCs w:val="20"/>
                <w:highlight w:val="yellow"/>
              </w:rPr>
              <w:t xml:space="preserve">en conocimiento del propietario, del arquitecto y del revisor independiente cuando corresponda, por escrito, en un solo acto y dentro del plazo máximo señalado en este artículo. Para tal efecto suscribirá un acta de observaciones de recepción y </w:t>
            </w:r>
            <w:r w:rsidRPr="00332498">
              <w:rPr>
                <w:spacing w:val="-2"/>
                <w:sz w:val="20"/>
                <w:szCs w:val="20"/>
                <w:highlight w:val="yellow"/>
                <w:lang w:val="es-ES_tradnl"/>
              </w:rPr>
              <w:t>se procederá conforme al artículo 1.4.9. de esta Ordenanza.</w:t>
            </w:r>
            <w:r w:rsidRPr="00B019C5">
              <w:rPr>
                <w:spacing w:val="-2"/>
                <w:sz w:val="20"/>
                <w:szCs w:val="20"/>
              </w:rPr>
              <w:t xml:space="preserve"> </w:t>
            </w:r>
          </w:p>
          <w:p w:rsidR="00E943A6" w:rsidRPr="00B019C5" w:rsidRDefault="00E943A6" w:rsidP="00922E89">
            <w:pPr>
              <w:rPr>
                <w:spacing w:val="-2"/>
                <w:sz w:val="20"/>
                <w:szCs w:val="20"/>
              </w:rPr>
            </w:pPr>
          </w:p>
          <w:p w:rsidR="00E943A6" w:rsidRDefault="00E943A6" w:rsidP="00922E89">
            <w:pPr>
              <w:rPr>
                <w:spacing w:val="-2"/>
                <w:sz w:val="20"/>
                <w:szCs w:val="20"/>
              </w:rPr>
            </w:pPr>
            <w:r w:rsidRPr="00B019C5">
              <w:rPr>
                <w:spacing w:val="-2"/>
                <w:sz w:val="20"/>
                <w:szCs w:val="20"/>
              </w:rPr>
              <w:tab/>
            </w:r>
            <w:r w:rsidRPr="00B019C5">
              <w:rPr>
                <w:spacing w:val="-2"/>
                <w:sz w:val="20"/>
                <w:szCs w:val="20"/>
              </w:rPr>
              <w:tab/>
            </w:r>
            <w:r w:rsidRPr="00332498">
              <w:rPr>
                <w:spacing w:val="-2"/>
                <w:sz w:val="20"/>
                <w:szCs w:val="20"/>
                <w:highlight w:val="yellow"/>
              </w:rPr>
              <w:t>Si en las obras que se solicita recepcionar no hubiera normas urbanísticas involucradas, el Director de Obras Municipales otorgará el certificado de recepción definitiva total o parcial verificando, únicamente, que se acompañan los antecedentes requeridos conforme al artículo 5.2.6. de esta Ordenanza.</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B019C5" w:rsidRDefault="00E943A6" w:rsidP="00922E89">
            <w:pPr>
              <w:rPr>
                <w:spacing w:val="-2"/>
                <w:sz w:val="20"/>
                <w:szCs w:val="20"/>
              </w:rPr>
            </w:pPr>
            <w:r w:rsidRPr="00B019C5">
              <w:rPr>
                <w:b/>
                <w:spacing w:val="-2"/>
                <w:sz w:val="20"/>
                <w:szCs w:val="20"/>
              </w:rPr>
              <w:t>Artículo</w:t>
            </w:r>
            <w:r w:rsidRPr="00B019C5">
              <w:rPr>
                <w:b/>
                <w:spacing w:val="-2"/>
                <w:sz w:val="20"/>
                <w:szCs w:val="20"/>
              </w:rPr>
              <w:tab/>
              <w:t>5.2.6.</w:t>
            </w:r>
            <w:r w:rsidRPr="00B019C5">
              <w:rPr>
                <w:b/>
                <w:spacing w:val="-2"/>
                <w:sz w:val="20"/>
                <w:szCs w:val="20"/>
              </w:rPr>
              <w:tab/>
            </w:r>
            <w:r w:rsidRPr="00B019C5">
              <w:rPr>
                <w:spacing w:val="-2"/>
                <w:sz w:val="20"/>
                <w:szCs w:val="20"/>
              </w:rPr>
              <w:t xml:space="preserve">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w:t>
            </w:r>
            <w:proofErr w:type="spellStart"/>
            <w:r w:rsidRPr="00B019C5">
              <w:rPr>
                <w:spacing w:val="-2"/>
                <w:sz w:val="20"/>
                <w:szCs w:val="20"/>
              </w:rPr>
              <w:t>aún</w:t>
            </w:r>
            <w:proofErr w:type="spellEnd"/>
            <w:r w:rsidRPr="00B019C5">
              <w:rPr>
                <w:spacing w:val="-2"/>
                <w:sz w:val="20"/>
                <w:szCs w:val="20"/>
              </w:rPr>
              <w:t xml:space="preserve"> cuando existieren faenas de terminaciones o instalaciones que exceden lo contemplado en el proyecto aprobado.</w:t>
            </w:r>
          </w:p>
          <w:p w:rsidR="00E943A6" w:rsidRPr="00B019C5" w:rsidRDefault="00E943A6" w:rsidP="00922E89">
            <w:pPr>
              <w:rPr>
                <w:spacing w:val="-2"/>
                <w:sz w:val="20"/>
                <w:szCs w:val="20"/>
              </w:rPr>
            </w:pPr>
          </w:p>
          <w:p w:rsidR="00E943A6" w:rsidRDefault="00E943A6" w:rsidP="00922E89">
            <w:pPr>
              <w:rPr>
                <w:spacing w:val="-2"/>
                <w:sz w:val="20"/>
                <w:szCs w:val="20"/>
              </w:rPr>
            </w:pPr>
            <w:r w:rsidRPr="00B019C5">
              <w:rPr>
                <w:spacing w:val="-2"/>
                <w:sz w:val="20"/>
                <w:szCs w:val="20"/>
              </w:rPr>
              <w:tab/>
            </w:r>
            <w:r w:rsidRPr="00B019C5">
              <w:rPr>
                <w:spacing w:val="-2"/>
                <w:sz w:val="20"/>
                <w:szCs w:val="20"/>
              </w:rPr>
              <w:tab/>
              <w:t>No podrá solicitarse ni efectuarse recepción definitiva alguna de una obra en sectores urbanos, si no estuviere recibida la urbanización del barrio o población en que estuviere ubicada.</w:t>
            </w:r>
          </w:p>
          <w:p w:rsidR="00E943A6" w:rsidRDefault="00E943A6" w:rsidP="00922E89">
            <w:pPr>
              <w:rPr>
                <w:spacing w:val="-2"/>
                <w:sz w:val="20"/>
                <w:szCs w:val="20"/>
              </w:rPr>
            </w:pPr>
          </w:p>
          <w:p w:rsidR="00745079" w:rsidRPr="00B019C5" w:rsidRDefault="00745079" w:rsidP="00922E89">
            <w:pPr>
              <w:rPr>
                <w:spacing w:val="-2"/>
                <w:sz w:val="20"/>
                <w:szCs w:val="20"/>
              </w:rPr>
            </w:pPr>
          </w:p>
          <w:p w:rsidR="00745079" w:rsidRDefault="00E943A6" w:rsidP="00922E89">
            <w:pPr>
              <w:rPr>
                <w:spacing w:val="-2"/>
                <w:sz w:val="20"/>
                <w:szCs w:val="20"/>
              </w:rPr>
            </w:pPr>
            <w:r w:rsidRPr="00B019C5">
              <w:rPr>
                <w:spacing w:val="-2"/>
                <w:sz w:val="20"/>
                <w:szCs w:val="20"/>
              </w:rPr>
              <w:tab/>
            </w:r>
            <w:r w:rsidRPr="00B019C5">
              <w:rPr>
                <w:spacing w:val="-2"/>
                <w:sz w:val="20"/>
                <w:szCs w:val="20"/>
              </w:rPr>
              <w:tab/>
              <w:t>Junto a la solicitud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rsidR="0088521A" w:rsidRPr="00B019C5" w:rsidRDefault="0088521A" w:rsidP="00922E89">
            <w:pPr>
              <w:rPr>
                <w:spacing w:val="-2"/>
                <w:sz w:val="20"/>
                <w:szCs w:val="20"/>
              </w:rPr>
            </w:pPr>
          </w:p>
          <w:p w:rsidR="00E943A6" w:rsidRDefault="00E943A6" w:rsidP="00922E89">
            <w:pPr>
              <w:ind w:left="738" w:hanging="425"/>
              <w:rPr>
                <w:spacing w:val="-2"/>
                <w:sz w:val="20"/>
                <w:szCs w:val="20"/>
                <w:lang w:val="es-CL"/>
              </w:rPr>
            </w:pPr>
            <w:r>
              <w:rPr>
                <w:spacing w:val="-2"/>
                <w:sz w:val="20"/>
                <w:szCs w:val="20"/>
                <w:lang w:val="es-ES_tradnl"/>
              </w:rPr>
              <w:t>1</w:t>
            </w:r>
            <w:r w:rsidRPr="00B019C5">
              <w:rPr>
                <w:spacing w:val="-2"/>
                <w:sz w:val="20"/>
                <w:szCs w:val="20"/>
                <w:lang w:val="es-ES_tradnl"/>
              </w:rPr>
              <w:t>.</w:t>
            </w:r>
            <w:r w:rsidRPr="00B019C5">
              <w:rPr>
                <w:spacing w:val="-2"/>
                <w:sz w:val="20"/>
                <w:szCs w:val="20"/>
                <w:lang w:val="es-ES_tradnl"/>
              </w:rPr>
              <w:tab/>
              <w:t>Informe del constructor o de la empresa o profesional distinto del constructor, según corresponda, en que se detallen las medidas de gestión y de control de calidad adoptadas durante la obra y la certificación de su cumplimiento. En dicho informe deben incluirse las exigencias señaladas en el artículo 5.8.3. de este mismo Título.</w:t>
            </w:r>
          </w:p>
          <w:p w:rsidR="00E943A6" w:rsidRDefault="00E943A6" w:rsidP="00922E89">
            <w:pPr>
              <w:rPr>
                <w:spacing w:val="-2"/>
                <w:sz w:val="20"/>
                <w:szCs w:val="20"/>
                <w:lang w:val="es-CL"/>
              </w:rPr>
            </w:pPr>
          </w:p>
          <w:p w:rsidR="00E943A6" w:rsidRPr="00B019C5" w:rsidRDefault="00E943A6" w:rsidP="00922E89">
            <w:pPr>
              <w:ind w:left="738" w:hanging="425"/>
              <w:rPr>
                <w:spacing w:val="-2"/>
                <w:sz w:val="20"/>
                <w:szCs w:val="20"/>
                <w:lang w:val="es-CL"/>
              </w:rPr>
            </w:pPr>
            <w:r>
              <w:rPr>
                <w:spacing w:val="-2"/>
                <w:sz w:val="20"/>
                <w:szCs w:val="20"/>
                <w:lang w:val="es-CL"/>
              </w:rPr>
              <w:t>2</w:t>
            </w:r>
            <w:r w:rsidRPr="00B019C5">
              <w:rPr>
                <w:spacing w:val="-2"/>
                <w:sz w:val="20"/>
                <w:szCs w:val="20"/>
                <w:lang w:val="es-CL"/>
              </w:rPr>
              <w:t>.</w:t>
            </w:r>
            <w:r w:rsidRPr="00B019C5">
              <w:rPr>
                <w:spacing w:val="-2"/>
                <w:sz w:val="20"/>
                <w:szCs w:val="20"/>
                <w:lang w:val="es-CL"/>
              </w:rPr>
              <w:tab/>
              <w:t xml:space="preserve">Certificado de dotación de agua potable y alcantarillado, emitido por la Empresa de Servicios Sanitarios que corresponda o por la autoridad sanitaria, según proceda. </w:t>
            </w:r>
          </w:p>
          <w:p w:rsidR="00E943A6" w:rsidRDefault="00E943A6" w:rsidP="00922E89">
            <w:pPr>
              <w:ind w:left="738" w:hanging="425"/>
              <w:rPr>
                <w:spacing w:val="-2"/>
                <w:sz w:val="20"/>
                <w:szCs w:val="20"/>
                <w:lang w:val="es-CL"/>
              </w:rPr>
            </w:pPr>
          </w:p>
          <w:p w:rsidR="00E943A6" w:rsidRPr="00B019C5" w:rsidRDefault="00E943A6" w:rsidP="00922E89">
            <w:pPr>
              <w:ind w:left="738" w:hanging="425"/>
              <w:rPr>
                <w:spacing w:val="-2"/>
                <w:sz w:val="20"/>
                <w:szCs w:val="20"/>
                <w:lang w:val="es-CL"/>
              </w:rPr>
            </w:pPr>
            <w:r>
              <w:rPr>
                <w:spacing w:val="-2"/>
                <w:sz w:val="20"/>
                <w:szCs w:val="20"/>
                <w:lang w:val="es-CL"/>
              </w:rPr>
              <w:t>3</w:t>
            </w:r>
            <w:r w:rsidRPr="00B019C5">
              <w:rPr>
                <w:spacing w:val="-2"/>
                <w:sz w:val="20"/>
                <w:szCs w:val="20"/>
                <w:lang w:val="es-CL"/>
              </w:rPr>
              <w:t>.</w:t>
            </w:r>
            <w:r w:rsidRPr="00B019C5">
              <w:rPr>
                <w:spacing w:val="-2"/>
                <w:sz w:val="20"/>
                <w:szCs w:val="20"/>
                <w:lang w:val="es-CL"/>
              </w:rPr>
              <w:tab/>
              <w:t xml:space="preserve">Documentos a que se refieren los artículos 5.9.2. y </w:t>
            </w:r>
            <w:proofErr w:type="gramStart"/>
            <w:r w:rsidRPr="00B019C5">
              <w:rPr>
                <w:spacing w:val="-2"/>
                <w:sz w:val="20"/>
                <w:szCs w:val="20"/>
                <w:lang w:val="es-CL"/>
              </w:rPr>
              <w:t>5.9.3. ,</w:t>
            </w:r>
            <w:proofErr w:type="gramEnd"/>
            <w:r w:rsidRPr="00B019C5">
              <w:rPr>
                <w:spacing w:val="-2"/>
                <w:sz w:val="20"/>
                <w:szCs w:val="20"/>
                <w:lang w:val="es-CL"/>
              </w:rPr>
              <w:t xml:space="preserve"> según se trate de instalaciones eléctricas interiores o instalaciones interiores de gas, respectivamente, cuando proceda. </w:t>
            </w:r>
          </w:p>
          <w:p w:rsidR="00E943A6" w:rsidRDefault="00E943A6" w:rsidP="00922E89">
            <w:pPr>
              <w:rPr>
                <w:spacing w:val="-2"/>
                <w:sz w:val="20"/>
                <w:szCs w:val="20"/>
                <w:lang w:val="es-CL"/>
              </w:rPr>
            </w:pPr>
          </w:p>
          <w:p w:rsidR="00E943A6" w:rsidRPr="009B6429" w:rsidRDefault="00E943A6" w:rsidP="009B6429">
            <w:pPr>
              <w:pStyle w:val="Prrafodelista"/>
              <w:numPr>
                <w:ilvl w:val="0"/>
                <w:numId w:val="14"/>
              </w:numPr>
              <w:tabs>
                <w:tab w:val="clear" w:pos="1980"/>
              </w:tabs>
              <w:ind w:left="731"/>
              <w:rPr>
                <w:spacing w:val="-2"/>
                <w:sz w:val="20"/>
                <w:szCs w:val="20"/>
                <w:lang w:val="es-ES_tradnl"/>
              </w:rPr>
            </w:pPr>
            <w:r w:rsidRPr="009B6429">
              <w:rPr>
                <w:spacing w:val="-2"/>
                <w:sz w:val="20"/>
                <w:szCs w:val="20"/>
                <w:lang w:val="es-ES_tradnl"/>
              </w:rPr>
              <w:t>Aviso de instalación y planos correspondientes a las redes y elementos de telecomunicaciones, cuando proceda.</w:t>
            </w:r>
          </w:p>
          <w:p w:rsidR="00745079" w:rsidRDefault="00745079" w:rsidP="00922E89">
            <w:pPr>
              <w:tabs>
                <w:tab w:val="num" w:pos="709"/>
              </w:tabs>
              <w:rPr>
                <w:spacing w:val="-2"/>
                <w:sz w:val="20"/>
                <w:szCs w:val="20"/>
                <w:lang w:val="es-ES_tradnl"/>
              </w:rPr>
            </w:pPr>
          </w:p>
          <w:p w:rsidR="00745079" w:rsidRDefault="00745079" w:rsidP="00922E89">
            <w:pPr>
              <w:tabs>
                <w:tab w:val="num" w:pos="709"/>
              </w:tabs>
              <w:rPr>
                <w:spacing w:val="-2"/>
                <w:sz w:val="20"/>
                <w:szCs w:val="20"/>
                <w:lang w:val="es-ES_tradnl"/>
              </w:rPr>
            </w:pPr>
          </w:p>
          <w:p w:rsidR="00745079" w:rsidRPr="00745079" w:rsidRDefault="00745079" w:rsidP="00922E89">
            <w:pPr>
              <w:tabs>
                <w:tab w:val="num" w:pos="709"/>
              </w:tabs>
              <w:rPr>
                <w:spacing w:val="-2"/>
                <w:sz w:val="20"/>
                <w:szCs w:val="20"/>
                <w:lang w:val="es-ES_tradnl"/>
              </w:rPr>
            </w:pPr>
          </w:p>
          <w:p w:rsidR="00E943A6" w:rsidRDefault="00E943A6" w:rsidP="00922E89">
            <w:pPr>
              <w:rPr>
                <w:spacing w:val="-2"/>
                <w:sz w:val="20"/>
                <w:szCs w:val="20"/>
                <w:lang w:val="es-CL"/>
              </w:rPr>
            </w:pPr>
          </w:p>
          <w:p w:rsidR="00E943A6" w:rsidRPr="00535699" w:rsidRDefault="00E943A6" w:rsidP="009B6429">
            <w:pPr>
              <w:pStyle w:val="Prrafodelista"/>
              <w:numPr>
                <w:ilvl w:val="0"/>
                <w:numId w:val="14"/>
              </w:numPr>
              <w:ind w:left="709"/>
              <w:rPr>
                <w:spacing w:val="-2"/>
                <w:sz w:val="20"/>
                <w:szCs w:val="20"/>
                <w:lang w:val="es-CL"/>
              </w:rPr>
            </w:pPr>
            <w:r w:rsidRPr="00535699">
              <w:rPr>
                <w:spacing w:val="-2"/>
                <w:sz w:val="20"/>
                <w:szCs w:val="20"/>
                <w:lang w:val="es-CL"/>
              </w:rPr>
              <w:t>Documentación de la instalación de ascensores, tanto verticales como inclinados o funiculares, montacargas y escaleras o rampas mecánicas, a la que se refiere el numeral 2 del artículo 5.9.5. de esta Ordenanza.</w:t>
            </w:r>
          </w:p>
          <w:p w:rsidR="00E943A6" w:rsidRDefault="00E943A6" w:rsidP="00922E89">
            <w:pPr>
              <w:rPr>
                <w:spacing w:val="-2"/>
                <w:sz w:val="20"/>
                <w:szCs w:val="20"/>
                <w:lang w:val="es-CL"/>
              </w:rPr>
            </w:pPr>
          </w:p>
          <w:p w:rsidR="00E943A6" w:rsidRPr="00B019C5" w:rsidRDefault="00E943A6" w:rsidP="00922E89">
            <w:pPr>
              <w:ind w:left="738" w:hanging="425"/>
              <w:rPr>
                <w:spacing w:val="-2"/>
                <w:sz w:val="20"/>
                <w:szCs w:val="20"/>
                <w:lang w:val="es-CL"/>
              </w:rPr>
            </w:pPr>
            <w:r>
              <w:rPr>
                <w:spacing w:val="-2"/>
                <w:sz w:val="20"/>
                <w:szCs w:val="20"/>
                <w:lang w:val="es-CL"/>
              </w:rPr>
              <w:t>6</w:t>
            </w:r>
            <w:r w:rsidRPr="00B019C5">
              <w:rPr>
                <w:spacing w:val="-2"/>
                <w:sz w:val="20"/>
                <w:szCs w:val="20"/>
                <w:lang w:val="es-CL"/>
              </w:rPr>
              <w:t>.</w:t>
            </w:r>
            <w:r w:rsidRPr="00B019C5">
              <w:rPr>
                <w:spacing w:val="-2"/>
                <w:sz w:val="20"/>
                <w:szCs w:val="20"/>
                <w:lang w:val="es-CL"/>
              </w:rPr>
              <w:tab/>
              <w:t>Declaración de instalaciones de calefacción, central de agua caliente y aire acondicionado, emitida por el instalador, cuando proceda.</w:t>
            </w:r>
          </w:p>
          <w:p w:rsidR="00E943A6" w:rsidRDefault="00E943A6" w:rsidP="00922E89">
            <w:pPr>
              <w:rPr>
                <w:spacing w:val="-2"/>
                <w:sz w:val="20"/>
                <w:szCs w:val="20"/>
                <w:lang w:val="es-ES_tradnl"/>
              </w:rPr>
            </w:pPr>
          </w:p>
          <w:p w:rsidR="00E943A6" w:rsidRPr="00B019C5" w:rsidRDefault="00E943A6" w:rsidP="00922E89">
            <w:pPr>
              <w:ind w:left="738" w:hanging="425"/>
              <w:rPr>
                <w:spacing w:val="-2"/>
                <w:sz w:val="20"/>
                <w:szCs w:val="20"/>
                <w:lang w:val="es-ES_tradnl"/>
              </w:rPr>
            </w:pPr>
            <w:r>
              <w:rPr>
                <w:spacing w:val="-2"/>
                <w:sz w:val="20"/>
                <w:szCs w:val="20"/>
                <w:lang w:val="es-ES_tradnl"/>
              </w:rPr>
              <w:t>7</w:t>
            </w:r>
            <w:r w:rsidRPr="00B019C5">
              <w:rPr>
                <w:spacing w:val="-2"/>
                <w:sz w:val="20"/>
                <w:szCs w:val="20"/>
                <w:lang w:val="es-ES_tradnl"/>
              </w:rPr>
              <w:t>.</w:t>
            </w:r>
            <w:r w:rsidRPr="00B019C5">
              <w:rPr>
                <w:spacing w:val="-2"/>
                <w:sz w:val="20"/>
                <w:szCs w:val="20"/>
                <w:lang w:val="es-ES_tradnl"/>
              </w:rPr>
              <w:tab/>
              <w:t>Certificados de ensaye de los hormigones empleados en la obra, de acuerdo con las normas oficiales, cuando proceda.</w:t>
            </w:r>
          </w:p>
          <w:p w:rsidR="00E943A6" w:rsidRDefault="00E943A6" w:rsidP="00922E89">
            <w:pPr>
              <w:rPr>
                <w:spacing w:val="-2"/>
                <w:sz w:val="20"/>
                <w:szCs w:val="20"/>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88521A" w:rsidRDefault="0088521A" w:rsidP="00922E89">
            <w:pPr>
              <w:ind w:firstLine="1418"/>
              <w:rPr>
                <w:spacing w:val="-2"/>
                <w:sz w:val="20"/>
                <w:szCs w:val="20"/>
                <w:lang w:val="es-CL"/>
              </w:rPr>
            </w:pPr>
          </w:p>
          <w:p w:rsidR="00E943A6" w:rsidRPr="004B7B0D" w:rsidRDefault="00E943A6" w:rsidP="00922E89">
            <w:pPr>
              <w:ind w:firstLine="1418"/>
              <w:rPr>
                <w:spacing w:val="-2"/>
                <w:sz w:val="20"/>
                <w:szCs w:val="20"/>
                <w:lang w:val="es-CL"/>
              </w:rPr>
            </w:pPr>
            <w:r w:rsidRPr="004B7B0D">
              <w:rPr>
                <w:spacing w:val="-2"/>
                <w:sz w:val="20"/>
                <w:szCs w:val="20"/>
                <w:lang w:val="es-CL"/>
              </w:rPr>
              <w:t>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w:t>
            </w:r>
            <w:r w:rsidRPr="004B7B0D">
              <w:rPr>
                <w:b/>
                <w:spacing w:val="-2"/>
                <w:sz w:val="20"/>
                <w:szCs w:val="20"/>
                <w:lang w:val="es-CL"/>
              </w:rPr>
              <w:t xml:space="preserve"> </w:t>
            </w:r>
            <w:r w:rsidRPr="004B7B0D">
              <w:rPr>
                <w:spacing w:val="-2"/>
                <w:sz w:val="20"/>
                <w:szCs w:val="20"/>
                <w:lang w:val="es-CL"/>
              </w:rPr>
              <w:t>proyectos</w:t>
            </w:r>
            <w:r w:rsidRPr="004B7B0D">
              <w:rPr>
                <w:b/>
                <w:spacing w:val="-2"/>
                <w:sz w:val="20"/>
                <w:szCs w:val="20"/>
                <w:lang w:val="es-CL"/>
              </w:rPr>
              <w:t xml:space="preserve"> </w:t>
            </w:r>
            <w:r w:rsidRPr="004B7B0D">
              <w:rPr>
                <w:spacing w:val="-2"/>
                <w:sz w:val="20"/>
                <w:szCs w:val="20"/>
                <w:lang w:val="es-CL"/>
              </w:rPr>
              <w:t xml:space="preserve">de cálculo estructural que deben someterse a revisión conforme al artículo 5.1.25., estos documentos deberán estar visados por el Revisor de Proyecto de Cálculo Estructural. </w:t>
            </w:r>
          </w:p>
          <w:p w:rsidR="0088521A" w:rsidRDefault="0088521A" w:rsidP="00922E89">
            <w:pPr>
              <w:rPr>
                <w:spacing w:val="-2"/>
                <w:sz w:val="20"/>
                <w:szCs w:val="20"/>
              </w:rPr>
            </w:pPr>
          </w:p>
          <w:p w:rsidR="009B6429" w:rsidRDefault="009B6429" w:rsidP="00922E89">
            <w:pPr>
              <w:rPr>
                <w:spacing w:val="-2"/>
                <w:sz w:val="20"/>
                <w:szCs w:val="20"/>
              </w:rPr>
            </w:pPr>
          </w:p>
          <w:p w:rsidR="009B6429" w:rsidRDefault="009B6429" w:rsidP="00922E89">
            <w:pPr>
              <w:rPr>
                <w:spacing w:val="-2"/>
                <w:sz w:val="20"/>
                <w:szCs w:val="20"/>
              </w:rPr>
            </w:pPr>
          </w:p>
          <w:p w:rsidR="009B6429" w:rsidRDefault="009B6429" w:rsidP="00922E89">
            <w:pPr>
              <w:rPr>
                <w:spacing w:val="-2"/>
                <w:sz w:val="20"/>
                <w:szCs w:val="20"/>
              </w:rPr>
            </w:pPr>
          </w:p>
          <w:p w:rsidR="0088521A" w:rsidRPr="004B7B0D" w:rsidRDefault="0088521A" w:rsidP="00922E89">
            <w:pPr>
              <w:rPr>
                <w:spacing w:val="-2"/>
                <w:sz w:val="20"/>
                <w:szCs w:val="20"/>
              </w:rPr>
            </w:pPr>
          </w:p>
          <w:p w:rsidR="00E943A6" w:rsidRPr="004B7B0D" w:rsidRDefault="00E943A6" w:rsidP="00922E89">
            <w:pPr>
              <w:rPr>
                <w:spacing w:val="-2"/>
                <w:sz w:val="20"/>
                <w:szCs w:val="20"/>
              </w:rPr>
            </w:pPr>
            <w:r w:rsidRPr="004B7B0D">
              <w:rPr>
                <w:spacing w:val="-2"/>
                <w:sz w:val="20"/>
                <w:szCs w:val="20"/>
              </w:rPr>
              <w:tab/>
            </w:r>
            <w:r w:rsidRPr="004B7B0D">
              <w:rPr>
                <w:spacing w:val="-2"/>
                <w:sz w:val="20"/>
                <w:szCs w:val="20"/>
              </w:rPr>
              <w:tab/>
              <w:t>El Director de Obras Municipales, para cursar la recepción definitiva, deberá verificar la reposición de los pavimentos y obras de ornato existentes con anterioridad al otorgamiento del permiso, en el espacio público que enfrenta el predio.</w:t>
            </w:r>
          </w:p>
          <w:p w:rsidR="00E943A6" w:rsidRDefault="00E943A6" w:rsidP="00922E89">
            <w:pPr>
              <w:rPr>
                <w:spacing w:val="-2"/>
                <w:sz w:val="20"/>
                <w:szCs w:val="20"/>
              </w:rPr>
            </w:pPr>
          </w:p>
          <w:p w:rsidR="00E943A6" w:rsidRPr="004B7B0D" w:rsidRDefault="00E943A6" w:rsidP="00922E89">
            <w:pPr>
              <w:rPr>
                <w:b/>
                <w:spacing w:val="-2"/>
                <w:sz w:val="20"/>
                <w:szCs w:val="20"/>
              </w:rPr>
            </w:pPr>
            <w:r w:rsidRPr="004B7B0D">
              <w:rPr>
                <w:spacing w:val="-2"/>
                <w:sz w:val="20"/>
                <w:szCs w:val="20"/>
              </w:rPr>
              <w:tab/>
            </w:r>
            <w:r w:rsidRPr="004B7B0D">
              <w:rPr>
                <w:spacing w:val="-2"/>
                <w:sz w:val="20"/>
                <w:szCs w:val="20"/>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rsidR="00E42182" w:rsidRDefault="00E42182" w:rsidP="00922E89">
            <w:pPr>
              <w:rPr>
                <w:spacing w:val="-2"/>
                <w:sz w:val="20"/>
                <w:szCs w:val="20"/>
              </w:rPr>
            </w:pPr>
          </w:p>
          <w:p w:rsidR="00E943A6" w:rsidRDefault="00E943A6" w:rsidP="00922E89">
            <w:pPr>
              <w:ind w:firstLine="1418"/>
              <w:rPr>
                <w:spacing w:val="-2"/>
                <w:sz w:val="20"/>
                <w:szCs w:val="20"/>
              </w:rPr>
            </w:pPr>
            <w:r w:rsidRPr="004B7B0D">
              <w:rPr>
                <w:spacing w:val="-2"/>
                <w:sz w:val="20"/>
                <w:szCs w:val="20"/>
              </w:rPr>
              <w:t>Tratándose de proyectos de loteo con construcción simultánea, se recepcionarán simultáneamente las obras de edificación y de urbanización, salvo que éstas últimas se hubieren recepcionado en forma anticipada.</w:t>
            </w:r>
          </w:p>
          <w:p w:rsidR="00E943A6" w:rsidRPr="004B7B0D" w:rsidRDefault="00E943A6" w:rsidP="00922E89">
            <w:pPr>
              <w:rPr>
                <w:spacing w:val="-2"/>
                <w:sz w:val="20"/>
                <w:szCs w:val="20"/>
              </w:rPr>
            </w:pPr>
          </w:p>
          <w:p w:rsidR="00E943A6" w:rsidRDefault="00E943A6" w:rsidP="00922E89">
            <w:pPr>
              <w:rPr>
                <w:spacing w:val="-2"/>
                <w:sz w:val="20"/>
                <w:szCs w:val="20"/>
              </w:rPr>
            </w:pPr>
            <w:r w:rsidRPr="004B7B0D">
              <w:rPr>
                <w:spacing w:val="-2"/>
                <w:sz w:val="20"/>
                <w:szCs w:val="20"/>
              </w:rPr>
              <w:tab/>
            </w:r>
            <w:r w:rsidRPr="004B7B0D">
              <w:rPr>
                <w:spacing w:val="-2"/>
                <w:sz w:val="20"/>
                <w:szCs w:val="20"/>
              </w:rPr>
              <w:tab/>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rsidR="00E943A6" w:rsidRDefault="00E943A6" w:rsidP="00922E89">
            <w:pPr>
              <w:rPr>
                <w:spacing w:val="-2"/>
                <w:sz w:val="20"/>
                <w:szCs w:val="20"/>
              </w:rPr>
            </w:pPr>
          </w:p>
          <w:p w:rsidR="00E943A6" w:rsidRDefault="00E943A6" w:rsidP="00922E89">
            <w:pPr>
              <w:ind w:firstLine="1418"/>
              <w:rPr>
                <w:spacing w:val="-2"/>
                <w:sz w:val="20"/>
                <w:szCs w:val="20"/>
              </w:rPr>
            </w:pPr>
            <w:r w:rsidRPr="004B7B0D">
              <w:rPr>
                <w:spacing w:val="-2"/>
                <w:sz w:val="20"/>
                <w:szCs w:val="20"/>
              </w:rPr>
              <w:t>Los antecedentes y certificaciones a que se refiere este artículo se archivarán conjuntamente con el legajo que</w:t>
            </w:r>
            <w:r w:rsidRPr="004B7B0D">
              <w:rPr>
                <w:b/>
                <w:spacing w:val="-2"/>
                <w:sz w:val="20"/>
                <w:szCs w:val="20"/>
              </w:rPr>
              <w:t xml:space="preserve"> </w:t>
            </w:r>
            <w:r w:rsidRPr="004B7B0D">
              <w:rPr>
                <w:spacing w:val="-2"/>
                <w:sz w:val="20"/>
                <w:szCs w:val="20"/>
              </w:rPr>
              <w:t>señala el inciso primero del artículo 5.1.16. de esta Ordenanza y formarán parte del mismo</w:t>
            </w:r>
            <w:r>
              <w:rPr>
                <w:spacing w:val="-2"/>
                <w:sz w:val="20"/>
                <w:szCs w:val="20"/>
              </w:rPr>
              <w:t>.</w:t>
            </w:r>
          </w:p>
        </w:tc>
        <w:tc>
          <w:tcPr>
            <w:tcW w:w="5960" w:type="dxa"/>
          </w:tcPr>
          <w:p w:rsidR="00E943A6" w:rsidRDefault="00E943A6" w:rsidP="00922E89">
            <w:pPr>
              <w:rPr>
                <w:spacing w:val="-2"/>
                <w:sz w:val="20"/>
                <w:szCs w:val="20"/>
              </w:rPr>
            </w:pPr>
          </w:p>
          <w:p w:rsidR="00E943A6" w:rsidRPr="00B019C5" w:rsidRDefault="00E943A6" w:rsidP="00922E89">
            <w:pPr>
              <w:rPr>
                <w:spacing w:val="-2"/>
                <w:sz w:val="20"/>
                <w:szCs w:val="20"/>
              </w:rPr>
            </w:pPr>
            <w:r w:rsidRPr="00B019C5">
              <w:rPr>
                <w:b/>
                <w:spacing w:val="-2"/>
                <w:sz w:val="20"/>
                <w:szCs w:val="20"/>
              </w:rPr>
              <w:t>Artículo</w:t>
            </w:r>
            <w:r w:rsidRPr="00B019C5">
              <w:rPr>
                <w:b/>
                <w:spacing w:val="-2"/>
                <w:sz w:val="20"/>
                <w:szCs w:val="20"/>
              </w:rPr>
              <w:tab/>
              <w:t>5.2.6.</w:t>
            </w:r>
            <w:r w:rsidRPr="00B019C5">
              <w:rPr>
                <w:b/>
                <w:spacing w:val="-2"/>
                <w:sz w:val="20"/>
                <w:szCs w:val="20"/>
              </w:rPr>
              <w:tab/>
            </w:r>
            <w:r w:rsidRPr="00B019C5">
              <w:rPr>
                <w:spacing w:val="-2"/>
                <w:sz w:val="20"/>
                <w:szCs w:val="20"/>
              </w:rPr>
              <w:t xml:space="preserve">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w:t>
            </w:r>
            <w:proofErr w:type="spellStart"/>
            <w:r w:rsidRPr="00B019C5">
              <w:rPr>
                <w:spacing w:val="-2"/>
                <w:sz w:val="20"/>
                <w:szCs w:val="20"/>
              </w:rPr>
              <w:t>aún</w:t>
            </w:r>
            <w:proofErr w:type="spellEnd"/>
            <w:r w:rsidRPr="00B019C5">
              <w:rPr>
                <w:spacing w:val="-2"/>
                <w:sz w:val="20"/>
                <w:szCs w:val="20"/>
              </w:rPr>
              <w:t xml:space="preserve"> cuando existieren faenas de terminaciones o instalaciones</w:t>
            </w:r>
            <w:r w:rsidRPr="00B019C5">
              <w:rPr>
                <w:b/>
                <w:i/>
                <w:spacing w:val="-2"/>
                <w:sz w:val="20"/>
                <w:szCs w:val="20"/>
              </w:rPr>
              <w:t xml:space="preserve"> </w:t>
            </w:r>
            <w:r w:rsidRPr="00B019C5">
              <w:rPr>
                <w:spacing w:val="-2"/>
                <w:sz w:val="20"/>
                <w:szCs w:val="20"/>
              </w:rPr>
              <w:t>que exceden lo contemplado en el proyecto aprobado.</w:t>
            </w:r>
          </w:p>
          <w:p w:rsidR="00E943A6" w:rsidRPr="00B019C5" w:rsidRDefault="00E943A6" w:rsidP="00922E89">
            <w:pPr>
              <w:rPr>
                <w:spacing w:val="-2"/>
                <w:sz w:val="20"/>
                <w:szCs w:val="20"/>
              </w:rPr>
            </w:pP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t>No podrá solicitarse ni efectuarse recepción definitiva alguna de una obra en sectores urbanos, si no estuviere recibida la urbanización</w:t>
            </w:r>
            <w:r w:rsidRPr="00332498">
              <w:rPr>
                <w:spacing w:val="-2"/>
                <w:sz w:val="20"/>
                <w:szCs w:val="20"/>
                <w:highlight w:val="yellow"/>
              </w:rPr>
              <w:t>, tratándose de los casos contemplados en el artículo 2.2.4. de esta Ordenanza.</w:t>
            </w:r>
          </w:p>
          <w:p w:rsidR="00E943A6" w:rsidRPr="00B019C5" w:rsidRDefault="00E943A6" w:rsidP="00922E89">
            <w:pPr>
              <w:rPr>
                <w:spacing w:val="-2"/>
                <w:sz w:val="20"/>
                <w:szCs w:val="20"/>
              </w:rPr>
            </w:pPr>
          </w:p>
          <w:p w:rsidR="00E943A6" w:rsidRPr="00B019C5" w:rsidRDefault="00E943A6" w:rsidP="00922E89">
            <w:pPr>
              <w:rPr>
                <w:spacing w:val="-2"/>
                <w:sz w:val="20"/>
                <w:szCs w:val="20"/>
              </w:rPr>
            </w:pPr>
            <w:r w:rsidRPr="00B019C5">
              <w:rPr>
                <w:spacing w:val="-2"/>
                <w:sz w:val="20"/>
                <w:szCs w:val="20"/>
              </w:rPr>
              <w:tab/>
            </w:r>
            <w:r w:rsidRPr="00B019C5">
              <w:rPr>
                <w:spacing w:val="-2"/>
                <w:sz w:val="20"/>
                <w:szCs w:val="20"/>
              </w:rPr>
              <w:tab/>
              <w:t xml:space="preserve">Junto a la solicitud de recepción definitiva </w:t>
            </w:r>
            <w:r w:rsidRPr="00332498">
              <w:rPr>
                <w:spacing w:val="-2"/>
                <w:sz w:val="20"/>
                <w:szCs w:val="20"/>
                <w:highlight w:val="yellow"/>
              </w:rPr>
              <w:t>total o parcial</w:t>
            </w:r>
            <w:r w:rsidRPr="00B019C5">
              <w:rPr>
                <w:spacing w:val="-2"/>
                <w:sz w:val="20"/>
                <w:szCs w:val="20"/>
              </w:rPr>
              <w:t xml:space="preserve"> de la obra</w:t>
            </w:r>
            <w:r>
              <w:rPr>
                <w:spacing w:val="-2"/>
                <w:sz w:val="20"/>
                <w:szCs w:val="20"/>
              </w:rPr>
              <w:t>,</w:t>
            </w:r>
            <w:r w:rsidRPr="00B019C5">
              <w:rPr>
                <w:spacing w:val="-2"/>
                <w:sz w:val="20"/>
                <w:szCs w:val="20"/>
              </w:rPr>
              <w:t xml:space="preserve"> </w:t>
            </w:r>
            <w:r w:rsidRPr="00332498">
              <w:rPr>
                <w:spacing w:val="-2"/>
                <w:sz w:val="20"/>
                <w:szCs w:val="20"/>
                <w:highlight w:val="yellow"/>
              </w:rPr>
              <w:t>firmada por el propietario y el arquitecto,</w:t>
            </w:r>
            <w:r w:rsidRPr="00B019C5">
              <w:rPr>
                <w:spacing w:val="-2"/>
                <w:sz w:val="20"/>
                <w:szCs w:val="20"/>
              </w:rPr>
              <w:t xml:space="preserve"> se acompañará el legajo de antecedentes que comprende el expediente completo del proyecto construido, en que se encuentren incluidos la totalidad de las modificaciones y </w:t>
            </w:r>
            <w:r w:rsidRPr="00332498">
              <w:rPr>
                <w:spacing w:val="-2"/>
                <w:sz w:val="20"/>
                <w:szCs w:val="20"/>
                <w:highlight w:val="yellow"/>
              </w:rPr>
              <w:t>documentos que se indican a continuación:</w:t>
            </w:r>
          </w:p>
          <w:p w:rsidR="00E943A6" w:rsidRPr="00B019C5" w:rsidRDefault="00E943A6" w:rsidP="00922E89">
            <w:pPr>
              <w:rPr>
                <w:spacing w:val="-2"/>
                <w:sz w:val="20"/>
                <w:szCs w:val="20"/>
              </w:rPr>
            </w:pPr>
          </w:p>
          <w:p w:rsidR="00E943A6" w:rsidRPr="00B019C5" w:rsidRDefault="00E943A6" w:rsidP="00922E89">
            <w:pPr>
              <w:ind w:left="738" w:hanging="425"/>
              <w:rPr>
                <w:spacing w:val="-2"/>
                <w:sz w:val="20"/>
                <w:szCs w:val="20"/>
              </w:rPr>
            </w:pPr>
            <w:r w:rsidRPr="00332498">
              <w:rPr>
                <w:spacing w:val="-2"/>
                <w:sz w:val="20"/>
                <w:szCs w:val="20"/>
                <w:highlight w:val="yellow"/>
                <w:lang w:val="es-ES_tradnl"/>
              </w:rPr>
              <w:t>1.</w:t>
            </w:r>
            <w:r w:rsidRPr="00332498">
              <w:rPr>
                <w:spacing w:val="-2"/>
                <w:sz w:val="20"/>
                <w:szCs w:val="20"/>
                <w:highlight w:val="yellow"/>
                <w:lang w:val="es-ES_tradnl"/>
              </w:rPr>
              <w:tab/>
            </w:r>
            <w:r w:rsidRPr="00332498">
              <w:rPr>
                <w:spacing w:val="-2"/>
                <w:sz w:val="20"/>
                <w:highlight w:val="yellow"/>
              </w:rPr>
              <w:t xml:space="preserve">Informe del </w:t>
            </w:r>
            <w:r w:rsidRPr="00332498">
              <w:rPr>
                <w:spacing w:val="-2"/>
                <w:sz w:val="20"/>
                <w:szCs w:val="20"/>
                <w:highlight w:val="yellow"/>
              </w:rPr>
              <w:t xml:space="preserve">arquitecto, </w:t>
            </w:r>
            <w:r w:rsidRPr="00332498">
              <w:rPr>
                <w:spacing w:val="-2"/>
                <w:sz w:val="20"/>
                <w:highlight w:val="yellow"/>
              </w:rPr>
              <w:t xml:space="preserve">que </w:t>
            </w:r>
            <w:r w:rsidRPr="00332498">
              <w:rPr>
                <w:spacing w:val="-2"/>
                <w:sz w:val="20"/>
                <w:szCs w:val="20"/>
                <w:highlight w:val="yellow"/>
              </w:rPr>
              <w:t xml:space="preserve">certifique que las obras </w:t>
            </w:r>
            <w:r w:rsidRPr="00332498">
              <w:rPr>
                <w:spacing w:val="-2"/>
                <w:sz w:val="20"/>
                <w:highlight w:val="yellow"/>
              </w:rPr>
              <w:t xml:space="preserve">se </w:t>
            </w:r>
            <w:r w:rsidRPr="00332498">
              <w:rPr>
                <w:spacing w:val="-2"/>
                <w:sz w:val="20"/>
                <w:szCs w:val="20"/>
                <w:highlight w:val="yellow"/>
              </w:rPr>
              <w:t xml:space="preserve">han ejecutado de acuerdo al permiso aprobado, incluidas sus modificaciones </w:t>
            </w:r>
            <w:r w:rsidRPr="00A737F6">
              <w:rPr>
                <w:spacing w:val="-2"/>
                <w:sz w:val="20"/>
                <w:szCs w:val="20"/>
                <w:highlight w:val="yellow"/>
              </w:rPr>
              <w:t xml:space="preserve">aprobadas </w:t>
            </w:r>
            <w:r w:rsidRPr="00E943A6">
              <w:rPr>
                <w:spacing w:val="-2"/>
                <w:sz w:val="20"/>
                <w:szCs w:val="20"/>
                <w:highlight w:val="yellow"/>
                <w:lang w:val="es-ES_tradnl"/>
              </w:rPr>
              <w:t>si se hubiesen efectuado</w:t>
            </w:r>
            <w:r>
              <w:rPr>
                <w:spacing w:val="-2"/>
                <w:sz w:val="20"/>
                <w:szCs w:val="20"/>
                <w:lang w:val="es-ES_tradnl"/>
              </w:rPr>
              <w:t>.</w:t>
            </w:r>
          </w:p>
          <w:p w:rsidR="00E943A6" w:rsidRDefault="00E943A6" w:rsidP="00922E89">
            <w:pPr>
              <w:ind w:left="738" w:hanging="425"/>
              <w:rPr>
                <w:spacing w:val="-2"/>
                <w:sz w:val="20"/>
                <w:szCs w:val="20"/>
              </w:rPr>
            </w:pPr>
          </w:p>
          <w:p w:rsidR="00E943A6" w:rsidRDefault="00E943A6" w:rsidP="00922E89">
            <w:pPr>
              <w:ind w:left="738" w:hanging="425"/>
              <w:rPr>
                <w:spacing w:val="-2"/>
                <w:sz w:val="20"/>
                <w:szCs w:val="20"/>
                <w:lang w:val="es-ES_tradnl"/>
              </w:rPr>
            </w:pPr>
            <w:r w:rsidRPr="00332498">
              <w:rPr>
                <w:spacing w:val="-2"/>
                <w:sz w:val="20"/>
                <w:szCs w:val="20"/>
                <w:highlight w:val="yellow"/>
              </w:rPr>
              <w:t>2.</w:t>
            </w:r>
            <w:r w:rsidRPr="00332498">
              <w:rPr>
                <w:spacing w:val="-2"/>
                <w:sz w:val="20"/>
                <w:szCs w:val="20"/>
                <w:highlight w:val="yellow"/>
              </w:rPr>
              <w:tab/>
              <w:t>Informe del revisor independiente cuando lo hubiere, que certifique que las obras se han ejecutado de acuerdo al permiso de edificación aprobado, incluidas sus modificaciones aprobadas, según la letra B del artículo 1.4.2</w:t>
            </w:r>
            <w:r>
              <w:rPr>
                <w:spacing w:val="-2"/>
                <w:sz w:val="20"/>
                <w:szCs w:val="20"/>
                <w:highlight w:val="yellow"/>
              </w:rPr>
              <w:t>4</w:t>
            </w:r>
            <w:r w:rsidRPr="00332498">
              <w:rPr>
                <w:spacing w:val="-2"/>
                <w:sz w:val="20"/>
                <w:szCs w:val="20"/>
                <w:highlight w:val="yellow"/>
              </w:rPr>
              <w:t>. de esta Ordenanza.</w:t>
            </w:r>
            <w:r>
              <w:rPr>
                <w:spacing w:val="-2"/>
                <w:sz w:val="20"/>
                <w:szCs w:val="20"/>
              </w:rPr>
              <w:t xml:space="preserve"> </w:t>
            </w:r>
            <w:r>
              <w:rPr>
                <w:spacing w:val="-2"/>
                <w:sz w:val="20"/>
                <w:szCs w:val="20"/>
                <w:lang w:val="es-ES_tradnl"/>
              </w:rPr>
              <w:t xml:space="preserve"> </w:t>
            </w:r>
          </w:p>
          <w:p w:rsidR="00E42182" w:rsidRDefault="00E42182" w:rsidP="00922E89">
            <w:pPr>
              <w:ind w:left="738" w:hanging="425"/>
              <w:rPr>
                <w:spacing w:val="-2"/>
                <w:sz w:val="20"/>
                <w:szCs w:val="20"/>
              </w:rPr>
            </w:pPr>
          </w:p>
          <w:p w:rsidR="00E943A6" w:rsidRPr="00B019C5" w:rsidRDefault="00E943A6" w:rsidP="00922E89">
            <w:pPr>
              <w:ind w:left="738" w:hanging="425"/>
              <w:rPr>
                <w:spacing w:val="-2"/>
                <w:sz w:val="20"/>
                <w:szCs w:val="20"/>
              </w:rPr>
            </w:pPr>
            <w:r w:rsidRPr="00332498">
              <w:rPr>
                <w:spacing w:val="-2"/>
                <w:sz w:val="20"/>
                <w:szCs w:val="20"/>
                <w:highlight w:val="yellow"/>
              </w:rPr>
              <w:t>3.</w:t>
            </w:r>
            <w:r w:rsidRPr="00332498">
              <w:rPr>
                <w:spacing w:val="-2"/>
                <w:sz w:val="20"/>
                <w:szCs w:val="20"/>
                <w:highlight w:val="yellow"/>
              </w:rPr>
              <w:tab/>
              <w:t>Declaración jurada del constructor a cargo de la obra</w:t>
            </w:r>
            <w:r w:rsidRPr="00332498">
              <w:rPr>
                <w:spacing w:val="-2"/>
                <w:sz w:val="20"/>
                <w:szCs w:val="20"/>
                <w:highlight w:val="yellow"/>
                <w:lang w:val="es-ES_tradnl"/>
              </w:rPr>
              <w:t>,</w:t>
            </w:r>
            <w:r w:rsidRPr="00332498">
              <w:rPr>
                <w:spacing w:val="-2"/>
                <w:sz w:val="20"/>
                <w:szCs w:val="20"/>
                <w:highlight w:val="yellow"/>
              </w:rPr>
              <w:t xml:space="preserve"> afirmando que</w:t>
            </w:r>
            <w:r w:rsidRPr="00332498">
              <w:rPr>
                <w:spacing w:val="-2"/>
                <w:sz w:val="20"/>
                <w:highlight w:val="yellow"/>
              </w:rPr>
              <w:t xml:space="preserve"> las medidas de gestión y de control de calidad </w:t>
            </w:r>
            <w:r w:rsidRPr="00332498">
              <w:rPr>
                <w:spacing w:val="-2"/>
                <w:sz w:val="20"/>
                <w:szCs w:val="20"/>
                <w:highlight w:val="yellow"/>
              </w:rPr>
              <w:t>fueron aplicadas, conforme al artículo 143 de la Ley General de Urbanismo</w:t>
            </w:r>
            <w:r w:rsidRPr="00332498">
              <w:rPr>
                <w:spacing w:val="-2"/>
                <w:sz w:val="20"/>
                <w:highlight w:val="yellow"/>
              </w:rPr>
              <w:t xml:space="preserve"> y </w:t>
            </w:r>
            <w:r w:rsidRPr="00332498">
              <w:rPr>
                <w:spacing w:val="-2"/>
                <w:sz w:val="20"/>
                <w:szCs w:val="20"/>
                <w:highlight w:val="yellow"/>
              </w:rPr>
              <w:t>Construcciones, en armonía con</w:t>
            </w:r>
            <w:r w:rsidRPr="00332498">
              <w:rPr>
                <w:spacing w:val="-2"/>
                <w:sz w:val="20"/>
                <w:highlight w:val="yellow"/>
              </w:rPr>
              <w:t xml:space="preserve"> el artículo </w:t>
            </w:r>
            <w:r w:rsidRPr="00332498">
              <w:rPr>
                <w:spacing w:val="-2"/>
                <w:sz w:val="20"/>
                <w:szCs w:val="20"/>
                <w:highlight w:val="yellow"/>
              </w:rPr>
              <w:t>1.4.2</w:t>
            </w:r>
            <w:r>
              <w:rPr>
                <w:spacing w:val="-2"/>
                <w:sz w:val="20"/>
                <w:szCs w:val="20"/>
                <w:highlight w:val="yellow"/>
              </w:rPr>
              <w:t>6</w:t>
            </w:r>
            <w:r w:rsidRPr="00332498">
              <w:rPr>
                <w:spacing w:val="-2"/>
                <w:sz w:val="20"/>
                <w:szCs w:val="20"/>
                <w:highlight w:val="yellow"/>
              </w:rPr>
              <w:t>. de esta Ordenanza.</w:t>
            </w:r>
            <w:r>
              <w:rPr>
                <w:spacing w:val="-2"/>
                <w:sz w:val="20"/>
                <w:szCs w:val="20"/>
              </w:rPr>
              <w:t xml:space="preserve"> </w:t>
            </w:r>
          </w:p>
          <w:p w:rsidR="00E943A6" w:rsidRDefault="00E943A6" w:rsidP="00922E89">
            <w:pPr>
              <w:ind w:left="738" w:hanging="425"/>
              <w:rPr>
                <w:spacing w:val="-2"/>
                <w:sz w:val="20"/>
                <w:szCs w:val="20"/>
              </w:rPr>
            </w:pPr>
          </w:p>
          <w:p w:rsidR="00E943A6" w:rsidRPr="00B019C5" w:rsidRDefault="00E943A6" w:rsidP="00922E89">
            <w:pPr>
              <w:ind w:left="738" w:hanging="425"/>
              <w:rPr>
                <w:spacing w:val="-2"/>
                <w:sz w:val="20"/>
                <w:szCs w:val="20"/>
              </w:rPr>
            </w:pPr>
            <w:r w:rsidRPr="00332498">
              <w:rPr>
                <w:spacing w:val="-2"/>
                <w:sz w:val="20"/>
                <w:szCs w:val="20"/>
                <w:highlight w:val="yellow"/>
              </w:rPr>
              <w:t>4.</w:t>
            </w:r>
            <w:r w:rsidRPr="00332498">
              <w:rPr>
                <w:spacing w:val="-2"/>
                <w:sz w:val="20"/>
                <w:szCs w:val="20"/>
                <w:highlight w:val="yellow"/>
              </w:rPr>
              <w:tab/>
              <w:t>Informe del inspector técnico de obra, cuando corresponda, que señale que la obra fue construida conforme a las normas técnicas de construcción aplicables a la ejecución de la obra y al permiso de edificación aprobado, incluidas sus modificaciones aprobadas.</w:t>
            </w:r>
          </w:p>
          <w:p w:rsidR="00E943A6" w:rsidRDefault="00E943A6" w:rsidP="00922E89">
            <w:pPr>
              <w:ind w:left="738" w:hanging="425"/>
              <w:rPr>
                <w:spacing w:val="-2"/>
                <w:sz w:val="20"/>
                <w:szCs w:val="20"/>
              </w:rPr>
            </w:pPr>
          </w:p>
          <w:p w:rsidR="00E943A6" w:rsidRPr="00DF6755" w:rsidRDefault="00E943A6" w:rsidP="00922E89">
            <w:pPr>
              <w:ind w:left="738" w:hanging="425"/>
              <w:rPr>
                <w:spacing w:val="-2"/>
                <w:sz w:val="20"/>
              </w:rPr>
            </w:pPr>
            <w:r w:rsidRPr="00332498">
              <w:rPr>
                <w:spacing w:val="-2"/>
                <w:sz w:val="20"/>
                <w:highlight w:val="yellow"/>
              </w:rPr>
              <w:t>5.</w:t>
            </w:r>
            <w:r w:rsidRPr="00332498">
              <w:rPr>
                <w:spacing w:val="-2"/>
                <w:sz w:val="20"/>
                <w:szCs w:val="20"/>
                <w:highlight w:val="yellow"/>
              </w:rPr>
              <w:tab/>
              <w:t>El Libro de Obras, a que se refiere el artículo 143 de la Ley General de Urbanismo y Construcciones y el artículo 1.4.</w:t>
            </w:r>
            <w:r>
              <w:rPr>
                <w:spacing w:val="-2"/>
                <w:sz w:val="20"/>
                <w:szCs w:val="20"/>
                <w:highlight w:val="yellow"/>
              </w:rPr>
              <w:t>28</w:t>
            </w:r>
            <w:r w:rsidRPr="00332498">
              <w:rPr>
                <w:spacing w:val="-2"/>
                <w:sz w:val="20"/>
                <w:szCs w:val="20"/>
                <w:highlight w:val="yellow"/>
              </w:rPr>
              <w:t>. de esta Ordenanza</w:t>
            </w:r>
            <w:r w:rsidRPr="00332498">
              <w:rPr>
                <w:spacing w:val="-2"/>
                <w:sz w:val="20"/>
                <w:highlight w:val="yellow"/>
              </w:rPr>
              <w:t>.</w:t>
            </w:r>
          </w:p>
          <w:p w:rsidR="00E943A6" w:rsidRDefault="00E943A6" w:rsidP="00922E89">
            <w:pPr>
              <w:ind w:left="738" w:hanging="425"/>
              <w:rPr>
                <w:spacing w:val="-2"/>
                <w:sz w:val="20"/>
              </w:rPr>
            </w:pPr>
          </w:p>
          <w:p w:rsidR="00745079" w:rsidRPr="00DF6755" w:rsidRDefault="00745079" w:rsidP="00922E89">
            <w:pPr>
              <w:ind w:left="738" w:hanging="425"/>
              <w:rPr>
                <w:spacing w:val="-2"/>
                <w:sz w:val="20"/>
              </w:rPr>
            </w:pPr>
          </w:p>
          <w:p w:rsidR="00E943A6" w:rsidRPr="00B019C5" w:rsidRDefault="00E943A6" w:rsidP="00922E89">
            <w:pPr>
              <w:ind w:left="738" w:hanging="425"/>
              <w:rPr>
                <w:spacing w:val="-2"/>
                <w:sz w:val="20"/>
                <w:szCs w:val="20"/>
                <w:lang w:val="es-CL"/>
              </w:rPr>
            </w:pPr>
            <w:r w:rsidRPr="00332498">
              <w:rPr>
                <w:spacing w:val="-2"/>
                <w:sz w:val="20"/>
                <w:szCs w:val="20"/>
                <w:highlight w:val="yellow"/>
              </w:rPr>
              <w:t>6.</w:t>
            </w:r>
            <w:r w:rsidRPr="00332498">
              <w:rPr>
                <w:spacing w:val="-2"/>
                <w:sz w:val="20"/>
                <w:szCs w:val="20"/>
                <w:highlight w:val="yellow"/>
              </w:rPr>
              <w:tab/>
              <w:t>Copia del Plan de Evacuación ingresado al Cuerpo de Bomberos, con su correspondiente constancia de acuso de recibo, cuando se trate de edificaciones cuya carga de ocupación sea igual o superior a 100 personas, destinadas a equipamientos, edificaciones colectivas y actividades productivas. En caso de recepciones parciales, si la sección que se solicita recepcionar contempla la carga de ocupación indicada, corresponderá cumplir con esta exigencia</w:t>
            </w:r>
            <w:r>
              <w:rPr>
                <w:spacing w:val="-2"/>
                <w:sz w:val="20"/>
                <w:szCs w:val="20"/>
                <w:highlight w:val="yellow"/>
              </w:rPr>
              <w:t>, sin perjuicio de incorporar en la recepción definitiva total la copia del plan de evacuación por la totalidad de la obra.</w:t>
            </w:r>
          </w:p>
          <w:p w:rsidR="00E943A6" w:rsidRDefault="00E943A6" w:rsidP="00922E89">
            <w:pPr>
              <w:ind w:left="738" w:hanging="425"/>
              <w:rPr>
                <w:spacing w:val="-2"/>
                <w:sz w:val="20"/>
                <w:szCs w:val="20"/>
                <w:lang w:val="es-CL"/>
              </w:rPr>
            </w:pPr>
          </w:p>
          <w:p w:rsidR="00E943A6" w:rsidRPr="00B019C5" w:rsidRDefault="00E943A6" w:rsidP="00922E89">
            <w:pPr>
              <w:ind w:left="738" w:hanging="425"/>
              <w:rPr>
                <w:spacing w:val="-2"/>
                <w:sz w:val="20"/>
                <w:szCs w:val="20"/>
                <w:lang w:val="es-CL"/>
              </w:rPr>
            </w:pPr>
            <w:r w:rsidRPr="009B6429">
              <w:rPr>
                <w:spacing w:val="-2"/>
                <w:sz w:val="20"/>
                <w:szCs w:val="20"/>
                <w:highlight w:val="yellow"/>
                <w:lang w:val="es-CL"/>
              </w:rPr>
              <w:t>7.</w:t>
            </w:r>
            <w:r w:rsidRPr="009B6429">
              <w:rPr>
                <w:spacing w:val="-2"/>
                <w:sz w:val="20"/>
                <w:szCs w:val="20"/>
                <w:highlight w:val="yellow"/>
                <w:lang w:val="es-CL"/>
              </w:rPr>
              <w:tab/>
              <w:t>Certificado de dotación de agua potable y alcantarillado, emitido por la Empresa de Servicios Sanitarios que corresponda o por la autoridad sanitaria, según proceda.</w:t>
            </w:r>
            <w:r w:rsidRPr="00B019C5">
              <w:rPr>
                <w:spacing w:val="-2"/>
                <w:sz w:val="20"/>
                <w:szCs w:val="20"/>
                <w:lang w:val="es-CL"/>
              </w:rPr>
              <w:t xml:space="preserve"> </w:t>
            </w:r>
          </w:p>
          <w:p w:rsidR="00E943A6" w:rsidRDefault="00E943A6" w:rsidP="00922E89">
            <w:pPr>
              <w:ind w:left="738" w:hanging="425"/>
              <w:rPr>
                <w:spacing w:val="-2"/>
                <w:sz w:val="20"/>
                <w:szCs w:val="20"/>
                <w:lang w:val="es-CL"/>
              </w:rPr>
            </w:pPr>
          </w:p>
          <w:p w:rsidR="00E943A6" w:rsidRPr="00B019C5" w:rsidRDefault="00E943A6" w:rsidP="00922E89">
            <w:pPr>
              <w:ind w:left="738" w:hanging="425"/>
              <w:rPr>
                <w:spacing w:val="-2"/>
                <w:sz w:val="20"/>
                <w:szCs w:val="20"/>
                <w:lang w:val="es-CL"/>
              </w:rPr>
            </w:pPr>
            <w:r w:rsidRPr="00332498">
              <w:rPr>
                <w:spacing w:val="-2"/>
                <w:sz w:val="20"/>
                <w:szCs w:val="20"/>
                <w:highlight w:val="yellow"/>
                <w:lang w:val="es-CL"/>
              </w:rPr>
              <w:t>8.</w:t>
            </w:r>
            <w:r w:rsidRPr="00332498">
              <w:rPr>
                <w:spacing w:val="-2"/>
                <w:sz w:val="20"/>
                <w:szCs w:val="20"/>
                <w:highlight w:val="yellow"/>
                <w:lang w:val="es-CL"/>
              </w:rPr>
              <w:tab/>
              <w:t>Copia de la declaración de instalaciones eléctricas interiores con la constancia de acuso de recibo en la Superintendencia de Electricidad y Combustibles, respecto de su correcta ejecución.</w:t>
            </w:r>
          </w:p>
          <w:p w:rsidR="00E943A6" w:rsidRDefault="00E943A6" w:rsidP="00922E89">
            <w:pPr>
              <w:ind w:left="738" w:hanging="425"/>
              <w:rPr>
                <w:spacing w:val="-2"/>
                <w:sz w:val="20"/>
                <w:szCs w:val="20"/>
                <w:lang w:val="es-CL"/>
              </w:rPr>
            </w:pPr>
          </w:p>
          <w:p w:rsidR="00E943A6" w:rsidRDefault="00E943A6" w:rsidP="00922E89">
            <w:pPr>
              <w:ind w:left="738" w:hanging="425"/>
              <w:rPr>
                <w:spacing w:val="-2"/>
                <w:sz w:val="20"/>
                <w:szCs w:val="20"/>
                <w:lang w:val="es-CL"/>
              </w:rPr>
            </w:pPr>
            <w:r w:rsidRPr="00332498">
              <w:rPr>
                <w:spacing w:val="-2"/>
                <w:sz w:val="20"/>
                <w:szCs w:val="20"/>
                <w:highlight w:val="yellow"/>
                <w:lang w:val="es-CL"/>
              </w:rPr>
              <w:t>9.</w:t>
            </w:r>
            <w:r w:rsidRPr="00332498">
              <w:rPr>
                <w:spacing w:val="-2"/>
                <w:sz w:val="20"/>
                <w:szCs w:val="20"/>
                <w:highlight w:val="yellow"/>
                <w:lang w:val="es-CL"/>
              </w:rPr>
              <w:tab/>
              <w:t xml:space="preserve">Copia </w:t>
            </w:r>
            <w:r w:rsidRPr="00332498">
              <w:rPr>
                <w:spacing w:val="-2"/>
                <w:sz w:val="20"/>
                <w:szCs w:val="20"/>
                <w:highlight w:val="yellow"/>
                <w:lang w:val="es-ES_tradnl"/>
              </w:rPr>
              <w:t>de la inscripción de la declaración de la</w:t>
            </w:r>
            <w:r w:rsidRPr="00332498">
              <w:rPr>
                <w:spacing w:val="-2"/>
                <w:sz w:val="20"/>
                <w:szCs w:val="20"/>
                <w:highlight w:val="yellow"/>
              </w:rPr>
              <w:t xml:space="preserve"> </w:t>
            </w:r>
            <w:r w:rsidRPr="00332498">
              <w:rPr>
                <w:spacing w:val="-2"/>
                <w:sz w:val="20"/>
                <w:szCs w:val="20"/>
                <w:highlight w:val="yellow"/>
                <w:lang w:val="es-CL"/>
              </w:rPr>
              <w:t xml:space="preserve">instalación interior de gas con la constancia de acuso de </w:t>
            </w:r>
            <w:r w:rsidRPr="00332498">
              <w:rPr>
                <w:spacing w:val="-2"/>
                <w:sz w:val="20"/>
                <w:szCs w:val="20"/>
                <w:highlight w:val="yellow"/>
                <w:lang w:val="es-ES_tradnl"/>
              </w:rPr>
              <w:t>recibo en la Superintendencia de Electricidad y Combustibles, respecto de su correcta ejecución</w:t>
            </w:r>
            <w:r w:rsidRPr="00332498">
              <w:rPr>
                <w:spacing w:val="-2"/>
                <w:sz w:val="20"/>
                <w:szCs w:val="20"/>
                <w:highlight w:val="yellow"/>
                <w:lang w:val="es-CL"/>
              </w:rPr>
              <w:t>.</w:t>
            </w:r>
            <w:r w:rsidRPr="00B019C5">
              <w:rPr>
                <w:spacing w:val="-2"/>
                <w:sz w:val="20"/>
                <w:szCs w:val="20"/>
                <w:lang w:val="es-CL"/>
              </w:rPr>
              <w:t xml:space="preserve"> </w:t>
            </w:r>
          </w:p>
          <w:p w:rsidR="00E943A6" w:rsidRDefault="00E943A6" w:rsidP="00922E89">
            <w:pPr>
              <w:ind w:left="738" w:hanging="425"/>
              <w:rPr>
                <w:spacing w:val="-2"/>
                <w:sz w:val="20"/>
                <w:szCs w:val="20"/>
                <w:lang w:val="es-CL"/>
              </w:rPr>
            </w:pPr>
          </w:p>
          <w:p w:rsidR="00E943A6" w:rsidRPr="00DF6755" w:rsidRDefault="00E943A6" w:rsidP="00922E89">
            <w:pPr>
              <w:ind w:left="738" w:hanging="425"/>
              <w:rPr>
                <w:spacing w:val="-2"/>
                <w:sz w:val="20"/>
                <w:lang w:val="es-ES_tradnl"/>
              </w:rPr>
            </w:pPr>
            <w:r w:rsidRPr="00332498">
              <w:rPr>
                <w:spacing w:val="-2"/>
                <w:sz w:val="20"/>
                <w:szCs w:val="20"/>
                <w:highlight w:val="yellow"/>
                <w:lang w:val="es-CL"/>
              </w:rPr>
              <w:t>10.</w:t>
            </w:r>
            <w:r w:rsidRPr="00332498">
              <w:rPr>
                <w:spacing w:val="-2"/>
                <w:sz w:val="20"/>
                <w:szCs w:val="20"/>
                <w:highlight w:val="yellow"/>
                <w:lang w:val="es-CL"/>
              </w:rPr>
              <w:tab/>
              <w:t>Declaración de instalaciones de calefacción, central de agua caliente y aire acondicionado, emitida por el instalador, cuando proceda.</w:t>
            </w:r>
          </w:p>
          <w:p w:rsidR="00E943A6" w:rsidRPr="00F20D38" w:rsidRDefault="00E943A6" w:rsidP="00922E89">
            <w:pPr>
              <w:ind w:left="738" w:hanging="425"/>
              <w:rPr>
                <w:spacing w:val="-2"/>
                <w:sz w:val="20"/>
                <w:szCs w:val="20"/>
                <w:lang w:val="es-CL"/>
              </w:rPr>
            </w:pPr>
          </w:p>
          <w:p w:rsidR="00E943A6" w:rsidRPr="00B019C5" w:rsidRDefault="00E943A6" w:rsidP="00922E89">
            <w:pPr>
              <w:pStyle w:val="Prrafodelista"/>
              <w:ind w:left="738" w:hanging="425"/>
              <w:rPr>
                <w:spacing w:val="-2"/>
                <w:sz w:val="20"/>
                <w:szCs w:val="20"/>
                <w:lang w:val="es-CL"/>
              </w:rPr>
            </w:pPr>
            <w:r w:rsidRPr="00332498">
              <w:rPr>
                <w:spacing w:val="-2"/>
                <w:sz w:val="20"/>
                <w:szCs w:val="20"/>
                <w:highlight w:val="yellow"/>
                <w:lang w:val="es-CL"/>
              </w:rPr>
              <w:t>11.</w:t>
            </w:r>
            <w:r w:rsidRPr="00332498">
              <w:rPr>
                <w:spacing w:val="-2"/>
                <w:sz w:val="20"/>
                <w:szCs w:val="20"/>
                <w:highlight w:val="yellow"/>
                <w:lang w:val="es-CL"/>
              </w:rPr>
              <w:tab/>
              <w:t>Documentación de la instalación de ascensores, tanto verticales como inclinados o funiculares, montacargas y escaleras o rampas mecánicas, a la que se refiere el numeral 2 del artículo 5.9.5. de esta Ordenanza.</w:t>
            </w:r>
          </w:p>
          <w:p w:rsidR="00E943A6" w:rsidRPr="00DF6755" w:rsidRDefault="00E943A6" w:rsidP="00922E89">
            <w:pPr>
              <w:ind w:left="738" w:hanging="425"/>
              <w:rPr>
                <w:spacing w:val="-2"/>
                <w:sz w:val="20"/>
                <w:lang w:val="es-ES_tradnl"/>
              </w:rPr>
            </w:pPr>
          </w:p>
          <w:p w:rsidR="00E943A6" w:rsidRDefault="00E943A6" w:rsidP="00922E89">
            <w:pPr>
              <w:ind w:left="738" w:right="-51" w:hanging="425"/>
              <w:rPr>
                <w:spacing w:val="-2"/>
                <w:sz w:val="20"/>
                <w:szCs w:val="20"/>
                <w:lang w:val="es-ES_tradnl"/>
              </w:rPr>
            </w:pPr>
            <w:r w:rsidRPr="00332498">
              <w:rPr>
                <w:spacing w:val="-2"/>
                <w:sz w:val="20"/>
                <w:szCs w:val="20"/>
                <w:highlight w:val="yellow"/>
                <w:lang w:val="es-ES_tradnl"/>
              </w:rPr>
              <w:t>12.</w:t>
            </w:r>
            <w:r w:rsidRPr="00332498">
              <w:rPr>
                <w:spacing w:val="-2"/>
                <w:sz w:val="20"/>
                <w:szCs w:val="20"/>
                <w:highlight w:val="yellow"/>
                <w:lang w:val="es-ES_tradnl"/>
              </w:rPr>
              <w:tab/>
              <w:t>Certificados de ensaye de los hormigones</w:t>
            </w:r>
            <w:r>
              <w:rPr>
                <w:spacing w:val="-2"/>
                <w:sz w:val="20"/>
                <w:szCs w:val="20"/>
                <w:highlight w:val="yellow"/>
                <w:lang w:val="es-ES_tradnl"/>
              </w:rPr>
              <w:t>, barras de acero, perfiles estructurales de acero, piezas de madera y albañilerías</w:t>
            </w:r>
            <w:r w:rsidRPr="00332498">
              <w:rPr>
                <w:spacing w:val="-2"/>
                <w:sz w:val="20"/>
                <w:szCs w:val="20"/>
                <w:highlight w:val="yellow"/>
                <w:lang w:val="es-ES_tradnl"/>
              </w:rPr>
              <w:t xml:space="preserve"> empleados en la obra,</w:t>
            </w:r>
            <w:r>
              <w:rPr>
                <w:spacing w:val="-2"/>
                <w:sz w:val="20"/>
                <w:szCs w:val="20"/>
                <w:highlight w:val="yellow"/>
                <w:lang w:val="es-ES_tradnl"/>
              </w:rPr>
              <w:t xml:space="preserve"> cuando estos formen parte de la estructura soportante, </w:t>
            </w:r>
            <w:r w:rsidRPr="00332498">
              <w:rPr>
                <w:spacing w:val="-2"/>
                <w:sz w:val="20"/>
                <w:szCs w:val="20"/>
                <w:highlight w:val="yellow"/>
                <w:lang w:val="es-ES_tradnl"/>
              </w:rPr>
              <w:t>de acuerdo con las normas oficiales, cuando proceda.</w:t>
            </w:r>
          </w:p>
          <w:p w:rsidR="00E943A6" w:rsidRDefault="00E943A6" w:rsidP="00922E89">
            <w:pPr>
              <w:ind w:right="-51"/>
              <w:rPr>
                <w:spacing w:val="-2"/>
                <w:sz w:val="20"/>
                <w:szCs w:val="20"/>
                <w:lang w:val="es-ES_tradnl"/>
              </w:rPr>
            </w:pPr>
          </w:p>
          <w:p w:rsidR="00E943A6" w:rsidRDefault="00E943A6" w:rsidP="00922E89">
            <w:pPr>
              <w:ind w:left="709" w:hanging="426"/>
              <w:rPr>
                <w:spacing w:val="-2"/>
                <w:sz w:val="20"/>
                <w:szCs w:val="20"/>
              </w:rPr>
            </w:pPr>
            <w:r w:rsidRPr="00332498">
              <w:rPr>
                <w:spacing w:val="-2"/>
                <w:sz w:val="20"/>
                <w:szCs w:val="20"/>
                <w:highlight w:val="yellow"/>
                <w:lang w:val="es-ES_tradnl"/>
              </w:rPr>
              <w:t xml:space="preserve">13.  </w:t>
            </w:r>
            <w:r>
              <w:rPr>
                <w:spacing w:val="-2"/>
                <w:sz w:val="20"/>
                <w:szCs w:val="20"/>
                <w:highlight w:val="yellow"/>
                <w:lang w:val="es-ES_tradnl"/>
              </w:rPr>
              <w:t xml:space="preserve"> </w:t>
            </w:r>
            <w:r w:rsidRPr="00332498">
              <w:rPr>
                <w:spacing w:val="-2"/>
                <w:sz w:val="20"/>
                <w:szCs w:val="20"/>
                <w:highlight w:val="yellow"/>
              </w:rPr>
              <w:t>Comprobante de recepción y disposición final de residuos de la construcción en lugares autorizados, sean estos inertes o no peligrosos, emitido por una empresa autorizada, informando la cantidad de metros cúbicos y la fecha de disposición de dichos residuos; sin perjuicio de lo señalado en el artículo 192 ter de la Ley N° 20.879.</w:t>
            </w:r>
          </w:p>
          <w:p w:rsidR="00E42182" w:rsidRDefault="00E42182" w:rsidP="00922E89">
            <w:pPr>
              <w:rPr>
                <w:spacing w:val="-2"/>
                <w:sz w:val="20"/>
                <w:szCs w:val="20"/>
              </w:rPr>
            </w:pPr>
          </w:p>
          <w:p w:rsidR="00745079" w:rsidRPr="009B6429" w:rsidRDefault="00E943A6" w:rsidP="00922E89">
            <w:pPr>
              <w:rPr>
                <w:spacing w:val="-2"/>
                <w:sz w:val="20"/>
                <w:szCs w:val="20"/>
                <w:lang w:val="es-CL"/>
              </w:rPr>
            </w:pPr>
            <w:r w:rsidRPr="004B7B0D">
              <w:rPr>
                <w:spacing w:val="-2"/>
                <w:sz w:val="20"/>
                <w:szCs w:val="20"/>
              </w:rPr>
              <w:tab/>
            </w:r>
            <w:r w:rsidRPr="004B7B0D">
              <w:rPr>
                <w:spacing w:val="-2"/>
                <w:sz w:val="20"/>
                <w:szCs w:val="20"/>
              </w:rPr>
              <w:tab/>
            </w:r>
            <w:r w:rsidRPr="004B7B0D">
              <w:rPr>
                <w:spacing w:val="-2"/>
                <w:sz w:val="20"/>
                <w:szCs w:val="20"/>
                <w:lang w:val="es-CL"/>
              </w:rPr>
              <w:t xml:space="preserve">Además, deberá acompañarse una declaración </w:t>
            </w:r>
            <w:r w:rsidRPr="00332498">
              <w:rPr>
                <w:spacing w:val="-2"/>
                <w:sz w:val="20"/>
                <w:szCs w:val="20"/>
                <w:highlight w:val="yellow"/>
                <w:lang w:val="es-CL"/>
              </w:rPr>
              <w:t>suscrita por el propietario y el arquitecto</w:t>
            </w:r>
            <w:r w:rsidRPr="009B6429">
              <w:rPr>
                <w:spacing w:val="-2"/>
                <w:sz w:val="20"/>
                <w:szCs w:val="20"/>
                <w:highlight w:val="yellow"/>
                <w:lang w:val="es-CL"/>
              </w:rPr>
              <w:t>, en el sentido de indicar</w:t>
            </w:r>
            <w:r w:rsidRPr="004B7B0D">
              <w:rPr>
                <w:spacing w:val="-2"/>
                <w:sz w:val="20"/>
                <w:szCs w:val="20"/>
                <w:lang w:val="es-CL"/>
              </w:rPr>
              <w:t xml:space="preserv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w:t>
            </w:r>
            <w:r w:rsidRPr="00332498">
              <w:rPr>
                <w:spacing w:val="-2"/>
                <w:sz w:val="20"/>
                <w:szCs w:val="20"/>
                <w:highlight w:val="yellow"/>
                <w:lang w:val="es-CL"/>
              </w:rPr>
              <w:t>de esta Ordenanza</w:t>
            </w:r>
            <w:r>
              <w:rPr>
                <w:spacing w:val="-2"/>
                <w:sz w:val="20"/>
                <w:szCs w:val="20"/>
                <w:lang w:val="es-CL"/>
              </w:rPr>
              <w:t xml:space="preserve">. </w:t>
            </w:r>
            <w:r w:rsidRPr="004B7B0D">
              <w:rPr>
                <w:spacing w:val="-2"/>
                <w:sz w:val="20"/>
                <w:szCs w:val="20"/>
                <w:lang w:val="es-CL"/>
              </w:rPr>
              <w:t>Tratándose de</w:t>
            </w:r>
            <w:r w:rsidRPr="004B7B0D">
              <w:rPr>
                <w:b/>
                <w:spacing w:val="-2"/>
                <w:sz w:val="20"/>
                <w:szCs w:val="20"/>
                <w:lang w:val="es-CL"/>
              </w:rPr>
              <w:t xml:space="preserve"> </w:t>
            </w:r>
            <w:r w:rsidRPr="004B7B0D">
              <w:rPr>
                <w:spacing w:val="-2"/>
                <w:sz w:val="20"/>
                <w:szCs w:val="20"/>
                <w:lang w:val="es-CL"/>
              </w:rPr>
              <w:t>proyectos</w:t>
            </w:r>
            <w:r w:rsidRPr="004B7B0D">
              <w:rPr>
                <w:b/>
                <w:spacing w:val="-2"/>
                <w:sz w:val="20"/>
                <w:szCs w:val="20"/>
                <w:lang w:val="es-CL"/>
              </w:rPr>
              <w:t xml:space="preserve"> </w:t>
            </w:r>
            <w:r w:rsidRPr="004B7B0D">
              <w:rPr>
                <w:spacing w:val="-2"/>
                <w:sz w:val="20"/>
                <w:szCs w:val="20"/>
                <w:lang w:val="es-CL"/>
              </w:rPr>
              <w:t xml:space="preserve">de cálculo estructural que deben someterse a revisión conforme al artículo 5.1.25., estos documentos deberán estar visados por el </w:t>
            </w:r>
            <w:r>
              <w:rPr>
                <w:spacing w:val="-2"/>
                <w:sz w:val="20"/>
                <w:szCs w:val="20"/>
                <w:lang w:val="es-CL"/>
              </w:rPr>
              <w:t>R</w:t>
            </w:r>
            <w:r w:rsidRPr="004B7B0D">
              <w:rPr>
                <w:spacing w:val="-2"/>
                <w:sz w:val="20"/>
                <w:szCs w:val="20"/>
                <w:lang w:val="es-CL"/>
              </w:rPr>
              <w:t xml:space="preserve">evisor de </w:t>
            </w:r>
            <w:r>
              <w:rPr>
                <w:spacing w:val="-2"/>
                <w:sz w:val="20"/>
                <w:szCs w:val="20"/>
                <w:lang w:val="es-CL"/>
              </w:rPr>
              <w:t>P</w:t>
            </w:r>
            <w:r w:rsidRPr="004B7B0D">
              <w:rPr>
                <w:spacing w:val="-2"/>
                <w:sz w:val="20"/>
                <w:szCs w:val="20"/>
                <w:lang w:val="es-CL"/>
              </w:rPr>
              <w:t xml:space="preserve">royecto de </w:t>
            </w:r>
            <w:r>
              <w:rPr>
                <w:spacing w:val="-2"/>
                <w:sz w:val="20"/>
                <w:szCs w:val="20"/>
                <w:lang w:val="es-CL"/>
              </w:rPr>
              <w:t>C</w:t>
            </w:r>
            <w:r w:rsidRPr="004B7B0D">
              <w:rPr>
                <w:spacing w:val="-2"/>
                <w:sz w:val="20"/>
                <w:szCs w:val="20"/>
                <w:lang w:val="es-CL"/>
              </w:rPr>
              <w:t xml:space="preserve">álculo </w:t>
            </w:r>
            <w:r>
              <w:rPr>
                <w:spacing w:val="-2"/>
                <w:sz w:val="20"/>
                <w:szCs w:val="20"/>
                <w:lang w:val="es-CL"/>
              </w:rPr>
              <w:t>E</w:t>
            </w:r>
            <w:r w:rsidR="009B6429">
              <w:rPr>
                <w:spacing w:val="-2"/>
                <w:sz w:val="20"/>
                <w:szCs w:val="20"/>
                <w:lang w:val="es-CL"/>
              </w:rPr>
              <w:t xml:space="preserve">structural. </w:t>
            </w:r>
          </w:p>
          <w:p w:rsidR="00745079" w:rsidRPr="00DF6755" w:rsidRDefault="00745079" w:rsidP="00922E89">
            <w:pPr>
              <w:rPr>
                <w:spacing w:val="-2"/>
                <w:sz w:val="20"/>
                <w:lang w:val="es-CL"/>
              </w:rPr>
            </w:pPr>
          </w:p>
          <w:p w:rsidR="00E943A6" w:rsidRPr="004B7B0D" w:rsidRDefault="00E943A6" w:rsidP="00922E89">
            <w:pPr>
              <w:rPr>
                <w:spacing w:val="-2"/>
                <w:sz w:val="20"/>
                <w:szCs w:val="20"/>
              </w:rPr>
            </w:pPr>
            <w:r w:rsidRPr="004B7B0D">
              <w:rPr>
                <w:spacing w:val="-2"/>
                <w:sz w:val="20"/>
                <w:szCs w:val="20"/>
              </w:rPr>
              <w:tab/>
            </w:r>
            <w:r w:rsidRPr="004B7B0D">
              <w:rPr>
                <w:spacing w:val="-2"/>
                <w:sz w:val="20"/>
                <w:szCs w:val="20"/>
              </w:rPr>
              <w:tab/>
            </w:r>
            <w:r w:rsidRPr="00332498">
              <w:rPr>
                <w:spacing w:val="-2"/>
                <w:sz w:val="20"/>
                <w:szCs w:val="20"/>
                <w:highlight w:val="yellow"/>
              </w:rPr>
              <w:t>En caso que la obra tuviere cambios menores respecto del proyecto aprobado deberá procederse conforme al artículo 5.2.8. de esta Ordenanza.</w:t>
            </w:r>
          </w:p>
          <w:p w:rsidR="00E943A6" w:rsidRPr="004B7B0D" w:rsidRDefault="00E943A6" w:rsidP="00922E89">
            <w:pPr>
              <w:rPr>
                <w:spacing w:val="-2"/>
                <w:sz w:val="20"/>
                <w:szCs w:val="20"/>
              </w:rPr>
            </w:pPr>
          </w:p>
          <w:p w:rsidR="00E943A6" w:rsidRPr="004B7B0D" w:rsidRDefault="00E943A6" w:rsidP="00922E89">
            <w:pPr>
              <w:rPr>
                <w:spacing w:val="-2"/>
                <w:sz w:val="20"/>
                <w:szCs w:val="20"/>
              </w:rPr>
            </w:pPr>
            <w:r w:rsidRPr="004B7B0D">
              <w:rPr>
                <w:spacing w:val="-2"/>
                <w:sz w:val="20"/>
                <w:szCs w:val="20"/>
              </w:rPr>
              <w:tab/>
            </w:r>
            <w:r w:rsidRPr="004B7B0D">
              <w:rPr>
                <w:spacing w:val="-2"/>
                <w:sz w:val="20"/>
                <w:szCs w:val="20"/>
              </w:rPr>
              <w:tab/>
              <w:t>El Director de Obras Municipales, para cursar la recepción definitiva, deberá verificar la reposición de los pavimentos y obras de ornato existentes con anterioridad al otorgamiento del permiso, en el espacio público que enfrenta el predio.</w:t>
            </w:r>
          </w:p>
          <w:p w:rsidR="00E943A6" w:rsidRDefault="00E943A6" w:rsidP="00922E89">
            <w:pPr>
              <w:rPr>
                <w:spacing w:val="-2"/>
                <w:sz w:val="20"/>
                <w:szCs w:val="20"/>
              </w:rPr>
            </w:pPr>
          </w:p>
          <w:p w:rsidR="00E42182" w:rsidRDefault="00E943A6" w:rsidP="00922E89">
            <w:pPr>
              <w:rPr>
                <w:spacing w:val="-2"/>
                <w:sz w:val="20"/>
                <w:szCs w:val="20"/>
              </w:rPr>
            </w:pPr>
            <w:r w:rsidRPr="004B7B0D">
              <w:rPr>
                <w:spacing w:val="-2"/>
                <w:sz w:val="20"/>
                <w:szCs w:val="20"/>
              </w:rPr>
              <w:tab/>
            </w:r>
            <w:r w:rsidRPr="004B7B0D">
              <w:rPr>
                <w:spacing w:val="-2"/>
                <w:sz w:val="20"/>
                <w:szCs w:val="20"/>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rsidR="00E42182" w:rsidRDefault="00E42182" w:rsidP="00922E89">
            <w:pPr>
              <w:rPr>
                <w:spacing w:val="-2"/>
                <w:sz w:val="20"/>
                <w:szCs w:val="20"/>
              </w:rPr>
            </w:pPr>
          </w:p>
          <w:p w:rsidR="00E943A6" w:rsidRPr="004B7B0D" w:rsidRDefault="00E943A6" w:rsidP="00922E89">
            <w:pPr>
              <w:ind w:firstLine="1451"/>
              <w:rPr>
                <w:spacing w:val="-2"/>
                <w:sz w:val="20"/>
                <w:szCs w:val="20"/>
              </w:rPr>
            </w:pPr>
            <w:r w:rsidRPr="004B7B0D">
              <w:rPr>
                <w:spacing w:val="-2"/>
                <w:sz w:val="20"/>
                <w:szCs w:val="20"/>
              </w:rPr>
              <w:t>Tratándose de proyectos de loteo con construcción simultánea, se recepcionarán simultáneamente las obras de edificación y de urbanización, salvo que éstas últimas se hubieren recepcionado en forma anticipada.</w:t>
            </w:r>
          </w:p>
          <w:p w:rsidR="00E943A6" w:rsidRPr="00DF6755" w:rsidRDefault="00E943A6" w:rsidP="00922E89">
            <w:pPr>
              <w:rPr>
                <w:b/>
                <w:spacing w:val="-2"/>
                <w:sz w:val="20"/>
              </w:rPr>
            </w:pPr>
          </w:p>
          <w:p w:rsidR="00E943A6" w:rsidRPr="004B7B0D" w:rsidRDefault="00E943A6" w:rsidP="00922E89">
            <w:pPr>
              <w:rPr>
                <w:spacing w:val="-2"/>
                <w:sz w:val="20"/>
                <w:szCs w:val="20"/>
              </w:rPr>
            </w:pPr>
            <w:r w:rsidRPr="004B7B0D">
              <w:rPr>
                <w:spacing w:val="-2"/>
                <w:sz w:val="20"/>
                <w:szCs w:val="20"/>
              </w:rPr>
              <w:tab/>
            </w:r>
            <w:r w:rsidRPr="004B7B0D">
              <w:rPr>
                <w:spacing w:val="-2"/>
                <w:sz w:val="20"/>
                <w:szCs w:val="20"/>
              </w:rPr>
              <w:tab/>
              <w:t xml:space="preserve">Tratándose de la recepción definitiva de una obra menor </w:t>
            </w:r>
            <w:r w:rsidRPr="00332498">
              <w:rPr>
                <w:spacing w:val="-2"/>
                <w:sz w:val="20"/>
                <w:szCs w:val="20"/>
                <w:highlight w:val="yellow"/>
              </w:rPr>
              <w:t>a que alude la letra A del N° 2 del artículo 5.1.4. de esta Ordenanza</w:t>
            </w:r>
            <w:r w:rsidRPr="004B7B0D">
              <w:rPr>
                <w:spacing w:val="-2"/>
                <w:sz w:val="20"/>
                <w:szCs w:val="20"/>
              </w:rPr>
              <w:t xml:space="preserve">, se adjuntarán al expediente todos los </w:t>
            </w:r>
            <w:r w:rsidRPr="00332498">
              <w:rPr>
                <w:spacing w:val="-2"/>
                <w:sz w:val="20"/>
                <w:szCs w:val="20"/>
                <w:highlight w:val="yellow"/>
              </w:rPr>
              <w:t xml:space="preserve">antecedentes que correspondan, conforme a lo indicado en el presente artículo. Asimismo, cuando las instalaciones </w:t>
            </w:r>
            <w:r>
              <w:rPr>
                <w:spacing w:val="-2"/>
                <w:sz w:val="20"/>
                <w:szCs w:val="20"/>
                <w:highlight w:val="yellow"/>
              </w:rPr>
              <w:t xml:space="preserve">de agua potable, alcantarillado, electricidad u otras </w:t>
            </w:r>
            <w:r w:rsidRPr="00332498">
              <w:rPr>
                <w:spacing w:val="-2"/>
                <w:sz w:val="20"/>
                <w:szCs w:val="20"/>
                <w:highlight w:val="yellow"/>
              </w:rPr>
              <w:t xml:space="preserve">contempladas </w:t>
            </w:r>
            <w:r>
              <w:rPr>
                <w:spacing w:val="-2"/>
                <w:sz w:val="20"/>
                <w:szCs w:val="20"/>
                <w:highlight w:val="yellow"/>
              </w:rPr>
              <w:t xml:space="preserve">en el proyecto, </w:t>
            </w:r>
            <w:r w:rsidRPr="00332498">
              <w:rPr>
                <w:spacing w:val="-2"/>
                <w:sz w:val="20"/>
                <w:szCs w:val="20"/>
                <w:highlight w:val="yellow"/>
              </w:rPr>
              <w:t>hubieren requerido un aumento de la capacidad autorizada por el organismo competente, se deberán acompañar los certificados de recepción correspondientes.</w:t>
            </w:r>
          </w:p>
          <w:p w:rsidR="00E943A6" w:rsidRPr="004B7B0D" w:rsidRDefault="00E943A6" w:rsidP="00922E89">
            <w:pPr>
              <w:rPr>
                <w:spacing w:val="-2"/>
                <w:sz w:val="20"/>
                <w:szCs w:val="20"/>
              </w:rPr>
            </w:pPr>
          </w:p>
          <w:p w:rsidR="00D8249F" w:rsidRDefault="00E943A6" w:rsidP="00922E89">
            <w:pPr>
              <w:ind w:firstLine="1451"/>
              <w:rPr>
                <w:spacing w:val="-2"/>
                <w:sz w:val="20"/>
                <w:szCs w:val="20"/>
              </w:rPr>
            </w:pPr>
            <w:r w:rsidRPr="004B7B0D">
              <w:rPr>
                <w:spacing w:val="-2"/>
                <w:sz w:val="20"/>
                <w:szCs w:val="20"/>
              </w:rPr>
              <w:t>Los antecedentes y certificaciones a que se refiere este artículo se archivarán conjuntamente con el legajo que</w:t>
            </w:r>
            <w:r w:rsidRPr="004B7B0D">
              <w:rPr>
                <w:b/>
                <w:spacing w:val="-2"/>
                <w:sz w:val="20"/>
                <w:szCs w:val="20"/>
              </w:rPr>
              <w:t xml:space="preserve"> </w:t>
            </w:r>
            <w:r w:rsidRPr="004B7B0D">
              <w:rPr>
                <w:spacing w:val="-2"/>
                <w:sz w:val="20"/>
                <w:szCs w:val="20"/>
              </w:rPr>
              <w:t>señala el inciso primero del artículo 5.1.16. de esta Ordenanza y formarán parte del mismo.</w:t>
            </w:r>
          </w:p>
          <w:p w:rsidR="00D8249F" w:rsidRPr="00310E4D" w:rsidRDefault="00D8249F" w:rsidP="00922E89">
            <w:pPr>
              <w:ind w:firstLine="1451"/>
              <w:rPr>
                <w:spacing w:val="-2"/>
                <w:sz w:val="20"/>
                <w:szCs w:val="20"/>
              </w:rPr>
            </w:pPr>
          </w:p>
        </w:tc>
        <w:tc>
          <w:tcPr>
            <w:tcW w:w="5000" w:type="dxa"/>
          </w:tcPr>
          <w:p w:rsidR="00E943A6" w:rsidRDefault="00E943A6" w:rsidP="00922E89">
            <w:pPr>
              <w:rPr>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6</w:t>
            </w:r>
          </w:p>
          <w:p w:rsidR="00E943A6" w:rsidRDefault="00E943A6" w:rsidP="00922E89">
            <w:pPr>
              <w:jc w:val="center"/>
              <w:rPr>
                <w:b/>
                <w:color w:val="FFFFFF" w:themeColor="background1"/>
                <w:spacing w:val="-2"/>
                <w:sz w:val="20"/>
                <w:szCs w:val="20"/>
              </w:rPr>
            </w:pPr>
            <w:r w:rsidRPr="00862B4F">
              <w:rPr>
                <w:b/>
                <w:color w:val="FFFFFF" w:themeColor="background1"/>
                <w:spacing w:val="-2"/>
                <w:sz w:val="20"/>
                <w:szCs w:val="20"/>
              </w:rPr>
              <w:t>CONDICIONES MINIMAS DE ELEMENTOS DE CONSTRUCCION</w:t>
            </w:r>
            <w:r>
              <w:rPr>
                <w:b/>
                <w:color w:val="FFFFFF" w:themeColor="background1"/>
                <w:spacing w:val="-2"/>
                <w:sz w:val="20"/>
                <w:szCs w:val="20"/>
              </w:rPr>
              <w:t xml:space="preserve"> </w:t>
            </w:r>
            <w:r w:rsidRPr="00862B4F">
              <w:rPr>
                <w:b/>
                <w:color w:val="FFFFFF" w:themeColor="background1"/>
                <w:spacing w:val="-2"/>
                <w:sz w:val="20"/>
                <w:szCs w:val="20"/>
              </w:rPr>
              <w:t>NO SOMETIDOS A CALCULO DE ESTABILIDAD</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6</w:t>
            </w:r>
          </w:p>
          <w:p w:rsidR="00E943A6" w:rsidRDefault="00E943A6" w:rsidP="00922E89">
            <w:pPr>
              <w:jc w:val="center"/>
              <w:rPr>
                <w:b/>
                <w:color w:val="FFFFFF" w:themeColor="background1"/>
                <w:spacing w:val="-2"/>
                <w:sz w:val="20"/>
                <w:szCs w:val="20"/>
              </w:rPr>
            </w:pPr>
            <w:r w:rsidRPr="00862B4F">
              <w:rPr>
                <w:b/>
                <w:color w:val="FFFFFF" w:themeColor="background1"/>
                <w:spacing w:val="-2"/>
                <w:sz w:val="20"/>
                <w:szCs w:val="20"/>
              </w:rPr>
              <w:t>CONDICIONES MINIMAS DE ELEMENTOS DE CONSTRUCCION</w:t>
            </w:r>
            <w:r>
              <w:rPr>
                <w:b/>
                <w:color w:val="FFFFFF" w:themeColor="background1"/>
                <w:spacing w:val="-2"/>
                <w:sz w:val="20"/>
                <w:szCs w:val="20"/>
              </w:rPr>
              <w:t xml:space="preserve"> </w:t>
            </w:r>
            <w:r w:rsidRPr="00862B4F">
              <w:rPr>
                <w:b/>
                <w:color w:val="FFFFFF" w:themeColor="background1"/>
                <w:spacing w:val="-2"/>
                <w:sz w:val="20"/>
                <w:szCs w:val="20"/>
              </w:rPr>
              <w:t>NO SOMETIDOS A CALCULO DE ESTABILIDAD</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862B4F"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5.6.13.</w:t>
            </w:r>
            <w:r w:rsidRPr="00862B4F">
              <w:rPr>
                <w:spacing w:val="-2"/>
                <w:sz w:val="20"/>
                <w:szCs w:val="20"/>
              </w:rPr>
              <w:tab/>
              <w:t>Las edificaciones de madera deberán cumplir, además, con las siguientes disposiciones:</w:t>
            </w:r>
          </w:p>
          <w:p w:rsidR="00E943A6" w:rsidRPr="00862B4F" w:rsidRDefault="00E943A6"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1.</w:t>
            </w:r>
            <w:r w:rsidRPr="00862B4F">
              <w:rPr>
                <w:spacing w:val="-2"/>
                <w:sz w:val="20"/>
                <w:szCs w:val="20"/>
              </w:rPr>
              <w:tab/>
            </w:r>
            <w:r w:rsidRPr="0098019E">
              <w:rPr>
                <w:spacing w:val="-4"/>
                <w:sz w:val="20"/>
                <w:szCs w:val="20"/>
              </w:rPr>
              <w:t>Los pilares aislados tendrán una escuadría mínima de 95 mm x 95 mm, debiendo aumentarse a 145 mm x 145 mm cuando deban recibir la carga de un segundo piso o mansarda</w:t>
            </w:r>
            <w:r w:rsidRPr="00862B4F">
              <w:rPr>
                <w:spacing w:val="-2"/>
                <w:sz w:val="20"/>
                <w:szCs w:val="20"/>
              </w:rPr>
              <w:t>.</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2.</w:t>
            </w:r>
            <w:r w:rsidRPr="00862B4F">
              <w:rPr>
                <w:spacing w:val="-2"/>
                <w:sz w:val="20"/>
                <w:szCs w:val="20"/>
              </w:rPr>
              <w:tab/>
              <w:t>Deberán estar arriostradas en los planos verticales, horizontales e inclinados con el objeto de absorber los esfuerzos horizontales provenientes del viento o del sismo.</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3.</w:t>
            </w:r>
            <w:r w:rsidRPr="00862B4F">
              <w:rPr>
                <w:spacing w:val="-2"/>
                <w:sz w:val="20"/>
                <w:szCs w:val="20"/>
              </w:rPr>
              <w:tab/>
              <w:t xml:space="preserve">Las soleras inferiores de los diafragmas deberán fijarse al </w:t>
            </w:r>
            <w:proofErr w:type="spellStart"/>
            <w:r w:rsidRPr="00862B4F">
              <w:rPr>
                <w:spacing w:val="-2"/>
                <w:sz w:val="20"/>
                <w:szCs w:val="20"/>
              </w:rPr>
              <w:t>sobrecimiento</w:t>
            </w:r>
            <w:proofErr w:type="spellEnd"/>
            <w:r w:rsidRPr="00862B4F">
              <w:rPr>
                <w:spacing w:val="-2"/>
                <w:sz w:val="20"/>
                <w:szCs w:val="20"/>
              </w:rPr>
              <w:t xml:space="preserve"> mediante anclajes de acero liso de 6 mm de diámetro, colocados a una distancia máxima de 0,50 m entre sí.</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4.</w:t>
            </w:r>
            <w:r w:rsidRPr="00862B4F">
              <w:rPr>
                <w:spacing w:val="-2"/>
                <w:sz w:val="20"/>
                <w:szCs w:val="20"/>
              </w:rPr>
              <w:tab/>
              <w:t>Los diafragmas deberán conexionarse entre sí, como mínimo, mediante 3 pernos de acero de 8 mm de diámetro, distribuidos en la altura de cada piso u otro sistema equivalente.</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5.</w:t>
            </w:r>
            <w:r w:rsidRPr="00862B4F">
              <w:rPr>
                <w:spacing w:val="-2"/>
                <w:sz w:val="20"/>
                <w:szCs w:val="20"/>
              </w:rPr>
              <w:tab/>
              <w:t>Los entramados que estén en contacto directo con el exterior o ambientes húmedos, deberán ser estancos al agua y a la humedad, pudiendo emplearse polietileno, fieltros u otros impermeabilizantes.</w:t>
            </w:r>
          </w:p>
          <w:p w:rsidR="00E943A6" w:rsidRPr="00862B4F" w:rsidRDefault="00E943A6" w:rsidP="00922E89">
            <w:pPr>
              <w:ind w:left="738" w:hanging="425"/>
              <w:rPr>
                <w:spacing w:val="-2"/>
                <w:sz w:val="20"/>
                <w:szCs w:val="20"/>
              </w:rPr>
            </w:pPr>
          </w:p>
          <w:p w:rsidR="00E943A6" w:rsidRDefault="00E943A6" w:rsidP="00922E89">
            <w:pPr>
              <w:ind w:left="738" w:hanging="425"/>
              <w:rPr>
                <w:spacing w:val="-2"/>
                <w:sz w:val="20"/>
                <w:szCs w:val="20"/>
              </w:rPr>
            </w:pPr>
            <w:r w:rsidRPr="00862B4F">
              <w:rPr>
                <w:spacing w:val="-2"/>
                <w:sz w:val="20"/>
                <w:szCs w:val="20"/>
              </w:rPr>
              <w:t>6.</w:t>
            </w:r>
            <w:r w:rsidRPr="00862B4F">
              <w:rPr>
                <w:spacing w:val="-2"/>
                <w:sz w:val="20"/>
                <w:szCs w:val="20"/>
              </w:rPr>
              <w:tab/>
              <w:t xml:space="preserve">Los demás aspectos  atingentes  a  la resistencia del edificio, que no estén contemplados  en  las  presentes  disposiciones, tales como el anclaje de los tabiques al </w:t>
            </w:r>
            <w:proofErr w:type="spellStart"/>
            <w:r w:rsidRPr="00862B4F">
              <w:rPr>
                <w:spacing w:val="-2"/>
                <w:sz w:val="20"/>
                <w:szCs w:val="20"/>
              </w:rPr>
              <w:t>sobrecimiento</w:t>
            </w:r>
            <w:proofErr w:type="spellEnd"/>
            <w:r w:rsidRPr="00862B4F">
              <w:rPr>
                <w:spacing w:val="-2"/>
                <w:sz w:val="20"/>
                <w:szCs w:val="20"/>
              </w:rPr>
              <w:t>, los ensambles estructurales y la fijación de la techumbre, entre otros, serán de responsabilidad del proyectista o del constructor, según corresponda.</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862B4F"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5.6.13.</w:t>
            </w:r>
            <w:r w:rsidRPr="00862B4F">
              <w:rPr>
                <w:spacing w:val="-2"/>
                <w:sz w:val="20"/>
                <w:szCs w:val="20"/>
              </w:rPr>
              <w:tab/>
              <w:t>Las edificaciones de madera deberán cumplir, además, con las siguientes disposiciones:</w:t>
            </w:r>
          </w:p>
          <w:p w:rsidR="00E943A6" w:rsidRDefault="00E943A6" w:rsidP="00922E89">
            <w:pPr>
              <w:rPr>
                <w:spacing w:val="-2"/>
                <w:sz w:val="20"/>
                <w:szCs w:val="20"/>
              </w:rPr>
            </w:pPr>
          </w:p>
          <w:p w:rsidR="00E943A6" w:rsidRPr="00862B4F" w:rsidRDefault="00E943A6"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1.</w:t>
            </w:r>
            <w:r w:rsidRPr="00862B4F">
              <w:rPr>
                <w:spacing w:val="-2"/>
                <w:sz w:val="20"/>
                <w:szCs w:val="20"/>
              </w:rPr>
              <w:tab/>
            </w:r>
            <w:r w:rsidRPr="0098019E">
              <w:rPr>
                <w:spacing w:val="-4"/>
                <w:sz w:val="20"/>
                <w:szCs w:val="20"/>
              </w:rPr>
              <w:t>Los pilares aislados tendrán una escuadría mínima de 95 mm x 95 mm, debiendo aumentarse a 145 mm x 145 mm cuando deban recibir la carga de un segundo piso o mansarda</w:t>
            </w:r>
            <w:r w:rsidRPr="00862B4F">
              <w:rPr>
                <w:spacing w:val="-2"/>
                <w:sz w:val="20"/>
                <w:szCs w:val="20"/>
              </w:rPr>
              <w:t>.</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2.</w:t>
            </w:r>
            <w:r w:rsidRPr="00862B4F">
              <w:rPr>
                <w:spacing w:val="-2"/>
                <w:sz w:val="20"/>
                <w:szCs w:val="20"/>
              </w:rPr>
              <w:tab/>
              <w:t>Deberán estar arriostradas en los planos verticales, horizontales e inclinados con el objeto de absorber los esfuerzos horizontales provenientes del viento o del sismo.</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3.</w:t>
            </w:r>
            <w:r w:rsidRPr="00862B4F">
              <w:rPr>
                <w:spacing w:val="-2"/>
                <w:sz w:val="20"/>
                <w:szCs w:val="20"/>
              </w:rPr>
              <w:tab/>
              <w:t xml:space="preserve">Las soleras inferiores de los diafragmas deberán fijarse al </w:t>
            </w:r>
            <w:proofErr w:type="spellStart"/>
            <w:r w:rsidRPr="00862B4F">
              <w:rPr>
                <w:spacing w:val="-2"/>
                <w:sz w:val="20"/>
                <w:szCs w:val="20"/>
              </w:rPr>
              <w:t>sobrecimiento</w:t>
            </w:r>
            <w:proofErr w:type="spellEnd"/>
            <w:r w:rsidRPr="00862B4F">
              <w:rPr>
                <w:spacing w:val="-2"/>
                <w:sz w:val="20"/>
                <w:szCs w:val="20"/>
              </w:rPr>
              <w:t xml:space="preserve"> mediante anclajes de acero liso de 6 mm de diámetro, colocados a una distancia máxima de 0,50 m entre sí.</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4.</w:t>
            </w:r>
            <w:r w:rsidRPr="00862B4F">
              <w:rPr>
                <w:spacing w:val="-2"/>
                <w:sz w:val="20"/>
                <w:szCs w:val="20"/>
              </w:rPr>
              <w:tab/>
              <w:t>Los diafragmas deberán conexionarse entre sí, como mínimo, mediante 3 pernos de acero de 8 mm de diámetro, distribuidos en la altura de cada piso u otro sistema equivalente.</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5.</w:t>
            </w:r>
            <w:r w:rsidRPr="00862B4F">
              <w:rPr>
                <w:spacing w:val="-2"/>
                <w:sz w:val="20"/>
                <w:szCs w:val="20"/>
              </w:rPr>
              <w:tab/>
              <w:t>Los entramados que estén en contacto directo con el exterior o ambientes húmedos, deberán ser estancos al agua y a la humedad, pudiendo emplearse polietileno, fieltros u otros impermeabilizantes.</w:t>
            </w:r>
          </w:p>
          <w:p w:rsidR="00E943A6" w:rsidRPr="00862B4F" w:rsidRDefault="00E943A6" w:rsidP="00922E89">
            <w:pPr>
              <w:rPr>
                <w:spacing w:val="-2"/>
                <w:sz w:val="20"/>
                <w:szCs w:val="20"/>
              </w:rPr>
            </w:pPr>
          </w:p>
          <w:p w:rsidR="00E943A6" w:rsidRDefault="00E943A6" w:rsidP="00922E89">
            <w:pPr>
              <w:ind w:left="738" w:hanging="425"/>
              <w:rPr>
                <w:spacing w:val="-2"/>
                <w:sz w:val="20"/>
                <w:szCs w:val="20"/>
              </w:rPr>
            </w:pPr>
            <w:r w:rsidRPr="00862B4F">
              <w:rPr>
                <w:spacing w:val="-2"/>
                <w:sz w:val="20"/>
                <w:szCs w:val="20"/>
              </w:rPr>
              <w:t>6.</w:t>
            </w:r>
            <w:r w:rsidRPr="00862B4F">
              <w:rPr>
                <w:spacing w:val="-2"/>
                <w:sz w:val="20"/>
                <w:szCs w:val="20"/>
              </w:rPr>
              <w:tab/>
              <w:t xml:space="preserve">Los demás aspectos  atingentes  a  la resistencia del edificio, que no estén contemplados  en  las  presentes  disposiciones, tales como el anclaje de los tabiques al </w:t>
            </w:r>
            <w:proofErr w:type="spellStart"/>
            <w:r w:rsidRPr="00862B4F">
              <w:rPr>
                <w:spacing w:val="-2"/>
                <w:sz w:val="20"/>
                <w:szCs w:val="20"/>
              </w:rPr>
              <w:t>sobrecimiento</w:t>
            </w:r>
            <w:proofErr w:type="spellEnd"/>
            <w:r w:rsidRPr="00862B4F">
              <w:rPr>
                <w:spacing w:val="-2"/>
                <w:sz w:val="20"/>
                <w:szCs w:val="20"/>
              </w:rPr>
              <w:t xml:space="preserve">, los ensambles estructurales y la fijación de la techumbre, entre otros, serán de responsabilidad del </w:t>
            </w:r>
            <w:r w:rsidRPr="00E943A6">
              <w:rPr>
                <w:spacing w:val="-2"/>
                <w:sz w:val="20"/>
                <w:szCs w:val="20"/>
                <w:highlight w:val="yellow"/>
              </w:rPr>
              <w:t>calculista</w:t>
            </w:r>
            <w:r>
              <w:rPr>
                <w:spacing w:val="-2"/>
                <w:sz w:val="20"/>
                <w:szCs w:val="20"/>
              </w:rPr>
              <w:t xml:space="preserve"> </w:t>
            </w:r>
            <w:r w:rsidRPr="00862B4F">
              <w:rPr>
                <w:spacing w:val="-2"/>
                <w:sz w:val="20"/>
                <w:szCs w:val="20"/>
              </w:rPr>
              <w:t>o del constructor, según corresponda.</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7</w:t>
            </w:r>
          </w:p>
          <w:p w:rsidR="00E943A6" w:rsidRDefault="00E943A6" w:rsidP="00922E89">
            <w:pPr>
              <w:jc w:val="center"/>
              <w:rPr>
                <w:b/>
                <w:color w:val="FFFFFF" w:themeColor="background1"/>
                <w:spacing w:val="-2"/>
                <w:sz w:val="20"/>
                <w:szCs w:val="20"/>
              </w:rPr>
            </w:pPr>
            <w:r>
              <w:rPr>
                <w:b/>
                <w:color w:val="FFFFFF" w:themeColor="background1"/>
                <w:spacing w:val="-2"/>
                <w:sz w:val="20"/>
                <w:szCs w:val="20"/>
              </w:rPr>
              <w:t>FUNDACIONES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DF6755" w:rsidRDefault="00E943A6" w:rsidP="00922E89">
            <w:pPr>
              <w:jc w:val="center"/>
              <w:rPr>
                <w:color w:val="FFFFFF" w:themeColor="background1"/>
                <w:spacing w:val="-2"/>
                <w:sz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7</w:t>
            </w:r>
          </w:p>
          <w:p w:rsidR="00E943A6" w:rsidRDefault="00E943A6" w:rsidP="00922E89">
            <w:pPr>
              <w:jc w:val="center"/>
              <w:rPr>
                <w:b/>
                <w:color w:val="FFFFFF" w:themeColor="background1"/>
                <w:spacing w:val="-2"/>
                <w:sz w:val="20"/>
                <w:szCs w:val="20"/>
              </w:rPr>
            </w:pPr>
            <w:r>
              <w:rPr>
                <w:b/>
                <w:color w:val="FFFFFF" w:themeColor="background1"/>
                <w:spacing w:val="-2"/>
                <w:sz w:val="20"/>
                <w:szCs w:val="20"/>
              </w:rPr>
              <w:t>FUNDACIONES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DF6755" w:rsidRDefault="00E943A6" w:rsidP="00922E89">
            <w:pPr>
              <w:jc w:val="center"/>
              <w:rPr>
                <w:color w:val="FFFFFF" w:themeColor="background1"/>
                <w:spacing w:val="-2"/>
                <w:sz w:val="20"/>
              </w:rPr>
            </w:pPr>
          </w:p>
        </w:tc>
      </w:tr>
      <w:tr w:rsidR="00E943A6" w:rsidRPr="0096610E" w:rsidTr="00922E89">
        <w:trPr>
          <w:trHeight w:val="397"/>
          <w:jc w:val="center"/>
        </w:trPr>
        <w:tc>
          <w:tcPr>
            <w:tcW w:w="5924" w:type="dxa"/>
            <w:tcBorders>
              <w:bottom w:val="nil"/>
            </w:tcBorders>
          </w:tcPr>
          <w:p w:rsidR="00E943A6" w:rsidRDefault="00E943A6" w:rsidP="00922E89">
            <w:pPr>
              <w:rPr>
                <w:spacing w:val="-2"/>
                <w:sz w:val="20"/>
                <w:szCs w:val="20"/>
              </w:rPr>
            </w:pPr>
          </w:p>
          <w:p w:rsidR="00E943A6"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5.7.10.</w:t>
            </w:r>
            <w:r w:rsidRPr="00862B4F">
              <w:rPr>
                <w:spacing w:val="-2"/>
                <w:sz w:val="20"/>
                <w:szCs w:val="20"/>
              </w:rPr>
              <w:tab/>
              <w:t>No se hará soportar, a los terrenos de fundación, presiones superiores a las que más adelante se indican, siempre que se trate de cimientos continuos:</w:t>
            </w:r>
          </w:p>
        </w:tc>
        <w:tc>
          <w:tcPr>
            <w:tcW w:w="5960" w:type="dxa"/>
            <w:tcBorders>
              <w:bottom w:val="nil"/>
            </w:tcBorders>
          </w:tcPr>
          <w:p w:rsidR="00E943A6" w:rsidRDefault="00E943A6" w:rsidP="00922E89">
            <w:pPr>
              <w:rPr>
                <w:spacing w:val="-2"/>
                <w:sz w:val="20"/>
                <w:szCs w:val="20"/>
              </w:rPr>
            </w:pPr>
          </w:p>
          <w:p w:rsidR="00E943A6" w:rsidRPr="00310E4D"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5.7.10.</w:t>
            </w:r>
            <w:r w:rsidRPr="00862B4F">
              <w:rPr>
                <w:spacing w:val="-2"/>
                <w:sz w:val="20"/>
                <w:szCs w:val="20"/>
              </w:rPr>
              <w:tab/>
              <w:t>No se hará soportar, a los terrenos de fundación, presiones superiores a las que más adelante se indican, siempre que se trate de cimientos continuos:</w:t>
            </w:r>
          </w:p>
        </w:tc>
        <w:tc>
          <w:tcPr>
            <w:tcW w:w="5000" w:type="dxa"/>
            <w:tcBorders>
              <w:bottom w:val="nil"/>
            </w:tcBorders>
          </w:tcPr>
          <w:p w:rsidR="00E943A6" w:rsidRDefault="00E943A6" w:rsidP="00922E89">
            <w:pPr>
              <w:rPr>
                <w:spacing w:val="-2"/>
                <w:sz w:val="20"/>
                <w:szCs w:val="20"/>
              </w:rPr>
            </w:pPr>
          </w:p>
        </w:tc>
      </w:tr>
      <w:tr w:rsidR="00E943A6" w:rsidRPr="0096610E" w:rsidTr="00922E89">
        <w:trPr>
          <w:trHeight w:val="397"/>
          <w:jc w:val="center"/>
        </w:trPr>
        <w:tc>
          <w:tcPr>
            <w:tcW w:w="5924" w:type="dxa"/>
            <w:tcBorders>
              <w:top w:val="nil"/>
            </w:tcBorders>
          </w:tcPr>
          <w:p w:rsidR="00E943A6" w:rsidRDefault="00E943A6" w:rsidP="00922E89">
            <w:pPr>
              <w:rPr>
                <w:spacing w:val="-2"/>
                <w:sz w:val="20"/>
                <w:szCs w:val="20"/>
              </w:rPr>
            </w:pPr>
          </w:p>
          <w:tbl>
            <w:tblPr>
              <w:tblStyle w:val="Tablaconcuadrcula"/>
              <w:tblW w:w="0" w:type="auto"/>
              <w:tblLook w:val="04A0" w:firstRow="1" w:lastRow="0" w:firstColumn="1" w:lastColumn="0" w:noHBand="0" w:noVBand="1"/>
            </w:tblPr>
            <w:tblGrid>
              <w:gridCol w:w="3219"/>
              <w:gridCol w:w="804"/>
              <w:gridCol w:w="800"/>
              <w:gridCol w:w="805"/>
            </w:tblGrid>
            <w:tr w:rsidR="006505F4" w:rsidTr="007F777F">
              <w:tc>
                <w:tcPr>
                  <w:tcW w:w="3256" w:type="dxa"/>
                </w:tcPr>
                <w:p w:rsidR="006505F4" w:rsidRDefault="006505F4" w:rsidP="005623FB">
                  <w:pPr>
                    <w:framePr w:hSpace="141" w:wrap="around" w:vAnchor="text" w:hAnchor="text" w:xAlign="center" w:y="1"/>
                    <w:suppressOverlap/>
                    <w:jc w:val="center"/>
                    <w:rPr>
                      <w:spacing w:val="-2"/>
                      <w:sz w:val="20"/>
                      <w:szCs w:val="20"/>
                    </w:rPr>
                  </w:pPr>
                  <w:r>
                    <w:rPr>
                      <w:spacing w:val="-2"/>
                      <w:sz w:val="20"/>
                      <w:szCs w:val="20"/>
                    </w:rPr>
                    <w:t>NATURALEZA DEL TERRENO</w:t>
                  </w:r>
                </w:p>
              </w:tc>
              <w:tc>
                <w:tcPr>
                  <w:tcW w:w="2437" w:type="dxa"/>
                  <w:gridSpan w:val="3"/>
                </w:tcPr>
                <w:p w:rsidR="006505F4" w:rsidRDefault="006505F4" w:rsidP="005623FB">
                  <w:pPr>
                    <w:framePr w:hSpace="141" w:wrap="around" w:vAnchor="text" w:hAnchor="text" w:xAlign="center" w:y="1"/>
                    <w:suppressOverlap/>
                    <w:jc w:val="center"/>
                    <w:rPr>
                      <w:spacing w:val="-2"/>
                      <w:sz w:val="20"/>
                      <w:szCs w:val="20"/>
                    </w:rPr>
                  </w:pPr>
                  <w:r>
                    <w:rPr>
                      <w:spacing w:val="-2"/>
                      <w:sz w:val="20"/>
                      <w:szCs w:val="20"/>
                    </w:rPr>
                    <w:t>PRESIONES ADMISIBLES</w:t>
                  </w:r>
                </w:p>
                <w:p w:rsidR="006505F4" w:rsidRDefault="006505F4" w:rsidP="005623FB">
                  <w:pPr>
                    <w:framePr w:hSpace="141" w:wrap="around" w:vAnchor="text" w:hAnchor="text" w:xAlign="center" w:y="1"/>
                    <w:suppressOverlap/>
                    <w:jc w:val="center"/>
                    <w:rPr>
                      <w:spacing w:val="-2"/>
                      <w:sz w:val="20"/>
                      <w:szCs w:val="20"/>
                    </w:rPr>
                  </w:pPr>
                  <w:r>
                    <w:rPr>
                      <w:spacing w:val="-2"/>
                      <w:sz w:val="20"/>
                      <w:szCs w:val="20"/>
                    </w:rPr>
                    <w:t>(kg/cm2)</w:t>
                  </w:r>
                </w:p>
              </w:tc>
            </w:tr>
            <w:tr w:rsidR="006505F4" w:rsidTr="007F777F">
              <w:tc>
                <w:tcPr>
                  <w:tcW w:w="3256" w:type="dxa"/>
                </w:tcPr>
                <w:p w:rsidR="006505F4" w:rsidRDefault="006505F4" w:rsidP="005623FB">
                  <w:pPr>
                    <w:framePr w:hSpace="141" w:wrap="around" w:vAnchor="text" w:hAnchor="text" w:xAlign="center" w:y="1"/>
                    <w:ind w:left="313" w:hanging="284"/>
                    <w:suppressOverlap/>
                    <w:rPr>
                      <w:spacing w:val="-2"/>
                      <w:sz w:val="20"/>
                      <w:szCs w:val="20"/>
                    </w:rPr>
                  </w:pPr>
                  <w:r>
                    <w:rPr>
                      <w:spacing w:val="-2"/>
                      <w:sz w:val="20"/>
                      <w:szCs w:val="20"/>
                    </w:rPr>
                    <w:t>1. Roca dura, roca primitiva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20</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25</w:t>
                  </w:r>
                </w:p>
              </w:tc>
            </w:tr>
            <w:tr w:rsidR="006505F4" w:rsidTr="007F777F">
              <w:tc>
                <w:tcPr>
                  <w:tcW w:w="3256" w:type="dxa"/>
                </w:tcPr>
                <w:p w:rsidR="006505F4" w:rsidRDefault="006505F4" w:rsidP="005623FB">
                  <w:pPr>
                    <w:framePr w:hSpace="141" w:wrap="around" w:vAnchor="text" w:hAnchor="text" w:xAlign="center" w:y="1"/>
                    <w:ind w:left="313" w:hanging="284"/>
                    <w:suppressOverlap/>
                    <w:rPr>
                      <w:spacing w:val="-2"/>
                      <w:sz w:val="20"/>
                      <w:szCs w:val="20"/>
                    </w:rPr>
                  </w:pPr>
                  <w:r>
                    <w:rPr>
                      <w:spacing w:val="-2"/>
                      <w:sz w:val="20"/>
                      <w:szCs w:val="20"/>
                    </w:rPr>
                    <w:t xml:space="preserve">2. Roca blanca (toba, arenisca, caliza, </w:t>
                  </w:r>
                  <w:proofErr w:type="spellStart"/>
                  <w:r>
                    <w:rPr>
                      <w:spacing w:val="-2"/>
                      <w:sz w:val="20"/>
                      <w:szCs w:val="20"/>
                    </w:rPr>
                    <w:t>etc</w:t>
                  </w:r>
                  <w:proofErr w:type="spellEnd"/>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8</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10</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3.  Tosca o arenisca arcillosa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5</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8</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4.  Grava conglomerada dura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5</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7</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5.  Grava suelta o poco conglomerada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3</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4</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6.  Arena de grano grueso</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1,5</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7.  Arcilla compacta o arcilla con arena seca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1,5</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8. Arena de grano fino, según su grado de capacidad.</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0,5</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w:t>
                  </w: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9.  Arcilla húmeda, hasta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0,5</w:t>
                  </w:r>
                </w:p>
              </w:tc>
              <w:tc>
                <w:tcPr>
                  <w:tcW w:w="812" w:type="dxa"/>
                </w:tcPr>
                <w:p w:rsidR="006505F4" w:rsidRDefault="006505F4" w:rsidP="005623FB">
                  <w:pPr>
                    <w:framePr w:hSpace="141" w:wrap="around" w:vAnchor="text" w:hAnchor="text" w:xAlign="center" w:y="1"/>
                    <w:suppressOverlap/>
                    <w:jc w:val="right"/>
                    <w:rPr>
                      <w:spacing w:val="-2"/>
                      <w:sz w:val="20"/>
                      <w:szCs w:val="20"/>
                    </w:rPr>
                  </w:pPr>
                </w:p>
              </w:tc>
              <w:tc>
                <w:tcPr>
                  <w:tcW w:w="813" w:type="dxa"/>
                </w:tcPr>
                <w:p w:rsidR="006505F4" w:rsidRDefault="006505F4" w:rsidP="005623FB">
                  <w:pPr>
                    <w:framePr w:hSpace="141" w:wrap="around" w:vAnchor="text" w:hAnchor="text" w:xAlign="center" w:y="1"/>
                    <w:suppressOverlap/>
                    <w:jc w:val="right"/>
                    <w:rPr>
                      <w:spacing w:val="-2"/>
                      <w:sz w:val="20"/>
                      <w:szCs w:val="20"/>
                    </w:rPr>
                  </w:pPr>
                </w:p>
              </w:tc>
            </w:tr>
            <w:tr w:rsidR="006505F4" w:rsidTr="007F777F">
              <w:tc>
                <w:tcPr>
                  <w:tcW w:w="3256" w:type="dxa"/>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10. Fango o arcilla empapada</w:t>
                  </w:r>
                </w:p>
              </w:tc>
              <w:tc>
                <w:tcPr>
                  <w:tcW w:w="812" w:type="dxa"/>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w:t>
                  </w:r>
                </w:p>
              </w:tc>
              <w:tc>
                <w:tcPr>
                  <w:tcW w:w="812" w:type="dxa"/>
                </w:tcPr>
                <w:p w:rsidR="006505F4" w:rsidRDefault="006505F4" w:rsidP="005623FB">
                  <w:pPr>
                    <w:framePr w:hSpace="141" w:wrap="around" w:vAnchor="text" w:hAnchor="text" w:xAlign="center" w:y="1"/>
                    <w:suppressOverlap/>
                    <w:jc w:val="right"/>
                    <w:rPr>
                      <w:spacing w:val="-2"/>
                      <w:sz w:val="20"/>
                      <w:szCs w:val="20"/>
                    </w:rPr>
                  </w:pPr>
                </w:p>
              </w:tc>
              <w:tc>
                <w:tcPr>
                  <w:tcW w:w="813" w:type="dxa"/>
                </w:tcPr>
                <w:p w:rsidR="006505F4" w:rsidRDefault="006505F4" w:rsidP="005623FB">
                  <w:pPr>
                    <w:framePr w:hSpace="141" w:wrap="around" w:vAnchor="text" w:hAnchor="text" w:xAlign="center" w:y="1"/>
                    <w:suppressOverlap/>
                    <w:jc w:val="right"/>
                    <w:rPr>
                      <w:spacing w:val="-2"/>
                      <w:sz w:val="20"/>
                      <w:szCs w:val="20"/>
                    </w:rPr>
                  </w:pPr>
                </w:p>
              </w:tc>
            </w:tr>
          </w:tbl>
          <w:p w:rsidR="006505F4" w:rsidRDefault="006505F4" w:rsidP="00922E89">
            <w:pPr>
              <w:rPr>
                <w:spacing w:val="-2"/>
                <w:sz w:val="20"/>
                <w:szCs w:val="20"/>
              </w:rPr>
            </w:pPr>
          </w:p>
          <w:p w:rsidR="00785240" w:rsidRDefault="00785240" w:rsidP="00922E89">
            <w:pPr>
              <w:rPr>
                <w:spacing w:val="-2"/>
                <w:sz w:val="20"/>
                <w:szCs w:val="20"/>
              </w:rPr>
            </w:pPr>
          </w:p>
          <w:p w:rsidR="00785240" w:rsidRDefault="00785240" w:rsidP="00922E89">
            <w:pPr>
              <w:rPr>
                <w:spacing w:val="-2"/>
                <w:sz w:val="20"/>
                <w:szCs w:val="20"/>
              </w:rPr>
            </w:pPr>
          </w:p>
          <w:p w:rsidR="00785240" w:rsidRDefault="00785240" w:rsidP="00922E89">
            <w:pPr>
              <w:rPr>
                <w:spacing w:val="-2"/>
                <w:sz w:val="20"/>
                <w:szCs w:val="20"/>
              </w:rPr>
            </w:pPr>
          </w:p>
          <w:p w:rsidR="00785240" w:rsidRDefault="00785240" w:rsidP="00922E89">
            <w:pPr>
              <w:rPr>
                <w:spacing w:val="-2"/>
                <w:sz w:val="20"/>
                <w:szCs w:val="20"/>
              </w:rPr>
            </w:pPr>
          </w:p>
          <w:p w:rsidR="00785240" w:rsidRDefault="00785240"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Las presiones indicadas podrán modificarse si se demuestra experimentalmente que la resistencia del terreno lo justifica.</w:t>
            </w:r>
          </w:p>
          <w:p w:rsidR="00E943A6" w:rsidRDefault="00E943A6" w:rsidP="00922E89">
            <w:pPr>
              <w:rPr>
                <w:spacing w:val="-2"/>
                <w:sz w:val="20"/>
                <w:szCs w:val="20"/>
              </w:rPr>
            </w:pPr>
          </w:p>
          <w:p w:rsidR="00785240" w:rsidRPr="00862B4F" w:rsidRDefault="00785240"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Las presiones admisibles se disminuirán en un 20% cuando se trate de fundaciones de machones, pilares, columnas o apoyos aislados, salvo que se justifique experimentalmente o por el cálculo que no es necesario reducirlas.</w:t>
            </w:r>
          </w:p>
          <w:p w:rsidR="00E943A6" w:rsidRPr="00862B4F" w:rsidRDefault="00E943A6"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Las presiones admisibles autorizadas en este artículo presuponen que el espesor de la capa de terreno en que se apoya la fundación es suficiente para repartirlas sobre capas inferiores.</w:t>
            </w:r>
          </w:p>
          <w:p w:rsidR="00E943A6" w:rsidRPr="00862B4F" w:rsidRDefault="00E943A6"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 xml:space="preserve">Si esta hipótesis no se cumpliera, el </w:t>
            </w:r>
            <w:r w:rsidRPr="009B6429">
              <w:rPr>
                <w:strike/>
                <w:spacing w:val="-2"/>
                <w:sz w:val="20"/>
                <w:szCs w:val="20"/>
                <w:highlight w:val="yellow"/>
              </w:rPr>
              <w:t>proyectista</w:t>
            </w:r>
            <w:r w:rsidRPr="00862B4F">
              <w:rPr>
                <w:spacing w:val="-2"/>
                <w:sz w:val="20"/>
                <w:szCs w:val="20"/>
              </w:rPr>
              <w:t xml:space="preserve"> propondrá la solución técnica que corresponda adoptar, en consideración a las circunstancias locales.</w:t>
            </w:r>
          </w:p>
          <w:p w:rsidR="00E943A6" w:rsidRDefault="00E943A6" w:rsidP="00922E89">
            <w:pPr>
              <w:rPr>
                <w:spacing w:val="-2"/>
                <w:sz w:val="20"/>
                <w:szCs w:val="20"/>
              </w:rPr>
            </w:pPr>
          </w:p>
          <w:p w:rsidR="00E943A6" w:rsidRDefault="00E943A6" w:rsidP="00922E89">
            <w:pPr>
              <w:rPr>
                <w:spacing w:val="-2"/>
                <w:sz w:val="20"/>
                <w:szCs w:val="20"/>
              </w:rPr>
            </w:pPr>
            <w:r w:rsidRPr="00862B4F">
              <w:rPr>
                <w:spacing w:val="-2"/>
                <w:sz w:val="20"/>
                <w:szCs w:val="20"/>
              </w:rPr>
              <w:tab/>
            </w:r>
            <w:r w:rsidRPr="00862B4F">
              <w:rPr>
                <w:spacing w:val="-2"/>
                <w:sz w:val="20"/>
                <w:szCs w:val="20"/>
              </w:rPr>
              <w:tab/>
              <w:t>Las presiones máximas admisibles podrán aumentarse hasta en un 20% en el caso de considerarse conjuntamente, y en su posición más desfavorable, las cargas verticales, la acción del viento y las fuerzas sísmicas, sin que puedan adoptarse dimensiones inferiores a las requeridas por las cargas estáticas actuando solas.</w:t>
            </w:r>
          </w:p>
          <w:p w:rsidR="00E943A6" w:rsidRPr="00862B4F" w:rsidRDefault="00E943A6" w:rsidP="00922E89">
            <w:pPr>
              <w:rPr>
                <w:spacing w:val="-2"/>
                <w:sz w:val="20"/>
                <w:szCs w:val="20"/>
              </w:rPr>
            </w:pPr>
          </w:p>
        </w:tc>
        <w:tc>
          <w:tcPr>
            <w:tcW w:w="5960" w:type="dxa"/>
            <w:tcBorders>
              <w:top w:val="nil"/>
            </w:tcBorders>
          </w:tcPr>
          <w:p w:rsidR="00E943A6" w:rsidRDefault="00E943A6" w:rsidP="00922E89">
            <w:pPr>
              <w:rPr>
                <w:spacing w:val="-2"/>
                <w:sz w:val="20"/>
                <w:szCs w:val="20"/>
              </w:rPr>
            </w:pPr>
          </w:p>
          <w:tbl>
            <w:tblPr>
              <w:tblStyle w:val="Tablaconcuadrcula"/>
              <w:tblW w:w="0" w:type="auto"/>
              <w:tblLook w:val="04A0" w:firstRow="1" w:lastRow="0" w:firstColumn="1" w:lastColumn="0" w:noHBand="0" w:noVBand="1"/>
            </w:tblPr>
            <w:tblGrid>
              <w:gridCol w:w="3237"/>
              <w:gridCol w:w="808"/>
              <w:gridCol w:w="806"/>
              <w:gridCol w:w="809"/>
            </w:tblGrid>
            <w:tr w:rsidR="006505F4" w:rsidTr="009B6429">
              <w:tc>
                <w:tcPr>
                  <w:tcW w:w="3256" w:type="dxa"/>
                  <w:shd w:val="clear" w:color="auto" w:fill="FFFF00"/>
                </w:tcPr>
                <w:p w:rsidR="006505F4" w:rsidRDefault="006505F4" w:rsidP="005623FB">
                  <w:pPr>
                    <w:framePr w:hSpace="141" w:wrap="around" w:vAnchor="text" w:hAnchor="text" w:xAlign="center" w:y="1"/>
                    <w:suppressOverlap/>
                    <w:jc w:val="center"/>
                    <w:rPr>
                      <w:spacing w:val="-2"/>
                      <w:sz w:val="20"/>
                      <w:szCs w:val="20"/>
                    </w:rPr>
                  </w:pPr>
                  <w:r>
                    <w:rPr>
                      <w:spacing w:val="-2"/>
                      <w:sz w:val="20"/>
                      <w:szCs w:val="20"/>
                    </w:rPr>
                    <w:t>NATURALEZA DEL TERRENO</w:t>
                  </w:r>
                </w:p>
              </w:tc>
              <w:tc>
                <w:tcPr>
                  <w:tcW w:w="2437" w:type="dxa"/>
                  <w:gridSpan w:val="3"/>
                  <w:shd w:val="clear" w:color="auto" w:fill="FFFF00"/>
                </w:tcPr>
                <w:p w:rsidR="006505F4" w:rsidRDefault="006505F4" w:rsidP="005623FB">
                  <w:pPr>
                    <w:framePr w:hSpace="141" w:wrap="around" w:vAnchor="text" w:hAnchor="text" w:xAlign="center" w:y="1"/>
                    <w:suppressOverlap/>
                    <w:jc w:val="center"/>
                    <w:rPr>
                      <w:spacing w:val="-2"/>
                      <w:sz w:val="20"/>
                      <w:szCs w:val="20"/>
                    </w:rPr>
                  </w:pPr>
                  <w:r>
                    <w:rPr>
                      <w:spacing w:val="-2"/>
                      <w:sz w:val="20"/>
                      <w:szCs w:val="20"/>
                    </w:rPr>
                    <w:t>PRESIONES ADMISIBLES. ESTÁTICAS</w:t>
                  </w:r>
                </w:p>
                <w:p w:rsidR="006505F4" w:rsidRDefault="006505F4" w:rsidP="005623FB">
                  <w:pPr>
                    <w:framePr w:hSpace="141" w:wrap="around" w:vAnchor="text" w:hAnchor="text" w:xAlign="center" w:y="1"/>
                    <w:suppressOverlap/>
                    <w:jc w:val="center"/>
                    <w:rPr>
                      <w:spacing w:val="-2"/>
                      <w:sz w:val="20"/>
                      <w:szCs w:val="20"/>
                    </w:rPr>
                  </w:pPr>
                  <w:r>
                    <w:rPr>
                      <w:spacing w:val="-2"/>
                      <w:sz w:val="20"/>
                      <w:szCs w:val="20"/>
                    </w:rPr>
                    <w:t>(kg/cm2)</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284"/>
                    <w:suppressOverlap/>
                    <w:rPr>
                      <w:spacing w:val="-2"/>
                      <w:sz w:val="20"/>
                      <w:szCs w:val="20"/>
                    </w:rPr>
                  </w:pPr>
                  <w:r>
                    <w:rPr>
                      <w:spacing w:val="-2"/>
                      <w:sz w:val="20"/>
                      <w:szCs w:val="20"/>
                    </w:rPr>
                    <w:t>1. Roca sana (no deleznable)</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20</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25</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284"/>
                    <w:suppressOverlap/>
                    <w:rPr>
                      <w:spacing w:val="-2"/>
                      <w:sz w:val="20"/>
                      <w:szCs w:val="20"/>
                    </w:rPr>
                  </w:pPr>
                  <w:r>
                    <w:rPr>
                      <w:spacing w:val="-2"/>
                      <w:sz w:val="20"/>
                      <w:szCs w:val="20"/>
                    </w:rPr>
                    <w:t>2. Roca blanca (deleznable)</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5</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8</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3.  Ripio arenoso denso</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4.  ripio limo arcilloso</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4</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7</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5.  Arena densa</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3</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5</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6.  Arena suelta</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3</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7.  Limo arcilloso, Arcilla limosa</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2</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r>
                    <w:rPr>
                      <w:spacing w:val="-2"/>
                      <w:sz w:val="20"/>
                      <w:szCs w:val="20"/>
                    </w:rPr>
                    <w:t>8. Arcilla.</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a</w:t>
                  </w: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1,5</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0,5</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0,8</w:t>
                  </w:r>
                </w:p>
              </w:tc>
            </w:tr>
            <w:tr w:rsidR="006505F4" w:rsidTr="009B6429">
              <w:tc>
                <w:tcPr>
                  <w:tcW w:w="3256" w:type="dxa"/>
                  <w:shd w:val="clear" w:color="auto" w:fill="FFFF00"/>
                </w:tcPr>
                <w:p w:rsidR="006505F4" w:rsidRDefault="006505F4" w:rsidP="005623FB">
                  <w:pPr>
                    <w:framePr w:hSpace="141" w:wrap="around" w:vAnchor="text" w:hAnchor="text" w:xAlign="center" w:y="1"/>
                    <w:ind w:left="313" w:hanging="313"/>
                    <w:suppressOverlap/>
                    <w:rPr>
                      <w:spacing w:val="-2"/>
                      <w:sz w:val="20"/>
                      <w:szCs w:val="20"/>
                    </w:rPr>
                  </w:pP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r>
                    <w:rPr>
                      <w:spacing w:val="-2"/>
                      <w:sz w:val="20"/>
                      <w:szCs w:val="20"/>
                    </w:rPr>
                    <w:t>0,5</w:t>
                  </w:r>
                </w:p>
              </w:tc>
              <w:tc>
                <w:tcPr>
                  <w:tcW w:w="812" w:type="dxa"/>
                  <w:shd w:val="clear" w:color="auto" w:fill="FFFF00"/>
                </w:tcPr>
                <w:p w:rsidR="006505F4" w:rsidRDefault="006505F4" w:rsidP="005623FB">
                  <w:pPr>
                    <w:framePr w:hSpace="141" w:wrap="around" w:vAnchor="text" w:hAnchor="text" w:xAlign="center" w:y="1"/>
                    <w:suppressOverlap/>
                    <w:jc w:val="right"/>
                    <w:rPr>
                      <w:spacing w:val="-2"/>
                      <w:sz w:val="20"/>
                      <w:szCs w:val="20"/>
                    </w:rPr>
                  </w:pPr>
                </w:p>
              </w:tc>
              <w:tc>
                <w:tcPr>
                  <w:tcW w:w="813" w:type="dxa"/>
                  <w:shd w:val="clear" w:color="auto" w:fill="FFFF00"/>
                </w:tcPr>
                <w:p w:rsidR="006505F4" w:rsidRDefault="006505F4" w:rsidP="005623FB">
                  <w:pPr>
                    <w:framePr w:hSpace="141" w:wrap="around" w:vAnchor="text" w:hAnchor="text" w:xAlign="center" w:y="1"/>
                    <w:suppressOverlap/>
                    <w:jc w:val="right"/>
                    <w:rPr>
                      <w:spacing w:val="-2"/>
                      <w:sz w:val="20"/>
                      <w:szCs w:val="20"/>
                    </w:rPr>
                  </w:pPr>
                </w:p>
              </w:tc>
            </w:tr>
          </w:tbl>
          <w:p w:rsidR="006505F4" w:rsidRDefault="006505F4" w:rsidP="00922E89">
            <w:pPr>
              <w:rPr>
                <w:spacing w:val="-2"/>
                <w:sz w:val="20"/>
                <w:szCs w:val="20"/>
              </w:rPr>
            </w:pPr>
          </w:p>
          <w:p w:rsidR="006505F4" w:rsidRDefault="00E943A6" w:rsidP="00922E89">
            <w:pPr>
              <w:rPr>
                <w:spacing w:val="-2"/>
                <w:sz w:val="20"/>
                <w:szCs w:val="20"/>
              </w:rPr>
            </w:pPr>
            <w:r w:rsidRPr="00862B4F">
              <w:rPr>
                <w:spacing w:val="-2"/>
                <w:sz w:val="20"/>
                <w:szCs w:val="20"/>
              </w:rPr>
              <w:tab/>
            </w:r>
            <w:r w:rsidRPr="00862B4F">
              <w:rPr>
                <w:spacing w:val="-2"/>
                <w:sz w:val="20"/>
                <w:szCs w:val="20"/>
              </w:rPr>
              <w:tab/>
            </w:r>
          </w:p>
          <w:p w:rsidR="006505F4" w:rsidRDefault="006505F4" w:rsidP="00922E89">
            <w:pPr>
              <w:rPr>
                <w:spacing w:val="-2"/>
                <w:sz w:val="20"/>
                <w:szCs w:val="20"/>
              </w:rPr>
            </w:pPr>
          </w:p>
          <w:p w:rsidR="00E943A6" w:rsidRDefault="00E943A6" w:rsidP="009B6429">
            <w:pPr>
              <w:ind w:firstLine="1402"/>
              <w:rPr>
                <w:spacing w:val="-2"/>
                <w:sz w:val="20"/>
                <w:szCs w:val="20"/>
              </w:rPr>
            </w:pPr>
            <w:r w:rsidRPr="00292777">
              <w:rPr>
                <w:spacing w:val="-2"/>
                <w:sz w:val="20"/>
                <w:szCs w:val="20"/>
              </w:rPr>
              <w:t xml:space="preserve"> </w:t>
            </w:r>
            <w:r w:rsidRPr="00E943A6">
              <w:rPr>
                <w:spacing w:val="-2"/>
                <w:sz w:val="20"/>
                <w:szCs w:val="20"/>
                <w:highlight w:val="yellow"/>
              </w:rPr>
              <w:t>Las presiones indicadas son válidas para</w:t>
            </w:r>
            <w:r w:rsidRPr="00E943A6">
              <w:rPr>
                <w:highlight w:val="yellow"/>
              </w:rPr>
              <w:t xml:space="preserve"> </w:t>
            </w:r>
            <w:r w:rsidRPr="00E943A6">
              <w:rPr>
                <w:spacing w:val="-2"/>
                <w:sz w:val="20"/>
                <w:szCs w:val="20"/>
                <w:highlight w:val="yellow"/>
              </w:rPr>
              <w:t xml:space="preserve">terrenos que se encuentren en condición natural no removida, sin presencia de material orgánico, con topografía eminentemente plana y en condiciones de humedad seca a </w:t>
            </w:r>
            <w:proofErr w:type="spellStart"/>
            <w:r w:rsidRPr="00E943A6">
              <w:rPr>
                <w:spacing w:val="-2"/>
                <w:sz w:val="20"/>
                <w:szCs w:val="20"/>
                <w:highlight w:val="yellow"/>
              </w:rPr>
              <w:t>semi</w:t>
            </w:r>
            <w:proofErr w:type="spellEnd"/>
            <w:r w:rsidRPr="00E943A6">
              <w:rPr>
                <w:spacing w:val="-2"/>
                <w:sz w:val="20"/>
                <w:szCs w:val="20"/>
                <w:highlight w:val="yellow"/>
              </w:rPr>
              <w:t xml:space="preserve"> húmedo.</w:t>
            </w:r>
          </w:p>
          <w:p w:rsidR="00E943A6" w:rsidRDefault="00E943A6" w:rsidP="00922E89">
            <w:pPr>
              <w:rPr>
                <w:spacing w:val="-2"/>
                <w:sz w:val="20"/>
                <w:szCs w:val="20"/>
              </w:rPr>
            </w:pPr>
          </w:p>
          <w:p w:rsidR="00E943A6" w:rsidRPr="00862B4F" w:rsidRDefault="00E943A6" w:rsidP="00922E89">
            <w:pPr>
              <w:ind w:firstLine="1374"/>
              <w:rPr>
                <w:spacing w:val="-2"/>
                <w:sz w:val="20"/>
                <w:szCs w:val="20"/>
              </w:rPr>
            </w:pPr>
            <w:r>
              <w:rPr>
                <w:spacing w:val="-2"/>
                <w:sz w:val="20"/>
                <w:szCs w:val="20"/>
              </w:rPr>
              <w:t xml:space="preserve"> </w:t>
            </w:r>
            <w:r w:rsidRPr="00862B4F">
              <w:rPr>
                <w:spacing w:val="-2"/>
                <w:sz w:val="20"/>
                <w:szCs w:val="20"/>
              </w:rPr>
              <w:t>Las presiones indicadas podrán modificarse si se demuestra experimentalmente que la resistencia del terreno lo justifica</w:t>
            </w:r>
            <w:r w:rsidRPr="00E943A6">
              <w:rPr>
                <w:spacing w:val="-2"/>
                <w:sz w:val="20"/>
                <w:szCs w:val="20"/>
                <w:highlight w:val="yellow"/>
              </w:rPr>
              <w:t>, en base a un estudio de mecánica de suelos</w:t>
            </w:r>
            <w:r w:rsidRPr="00E943A6">
              <w:rPr>
                <w:highlight w:val="yellow"/>
              </w:rPr>
              <w:t xml:space="preserve"> </w:t>
            </w:r>
            <w:r w:rsidRPr="00E943A6">
              <w:rPr>
                <w:spacing w:val="-2"/>
                <w:sz w:val="20"/>
                <w:szCs w:val="20"/>
                <w:highlight w:val="yellow"/>
              </w:rPr>
              <w:t>usando como referencia la NCh 1508.</w:t>
            </w:r>
          </w:p>
          <w:p w:rsidR="00E943A6" w:rsidRPr="00862B4F" w:rsidRDefault="00E943A6"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Las presiones admisibles se disminuirán en un 20% cuando se trate de fundaciones de machones, pilares, columnas o apoyos aislados, salvo que se justifique experimentalmente o por el cálculo que no es necesario reducirlas.</w:t>
            </w:r>
          </w:p>
          <w:p w:rsidR="00E943A6" w:rsidRPr="00862B4F" w:rsidRDefault="00E943A6"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t>Las presiones admisibles autorizadas en este artículo presuponen que el espesor de la capa de terreno en que se apoya la fundación es suficiente para repartirlas sobre capas inferiores.</w:t>
            </w:r>
          </w:p>
          <w:p w:rsidR="00E943A6" w:rsidRPr="00862B4F" w:rsidRDefault="00E943A6" w:rsidP="00922E89">
            <w:pPr>
              <w:rPr>
                <w:spacing w:val="-2"/>
                <w:sz w:val="20"/>
                <w:szCs w:val="20"/>
              </w:rPr>
            </w:pPr>
          </w:p>
          <w:p w:rsidR="00E943A6" w:rsidRPr="00862B4F" w:rsidRDefault="00E943A6" w:rsidP="00922E89">
            <w:pPr>
              <w:rPr>
                <w:spacing w:val="-2"/>
                <w:sz w:val="20"/>
                <w:szCs w:val="20"/>
              </w:rPr>
            </w:pPr>
            <w:r w:rsidRPr="00862B4F">
              <w:rPr>
                <w:spacing w:val="-2"/>
                <w:sz w:val="20"/>
                <w:szCs w:val="20"/>
              </w:rPr>
              <w:tab/>
            </w:r>
            <w:r w:rsidRPr="00862B4F">
              <w:rPr>
                <w:spacing w:val="-2"/>
                <w:sz w:val="20"/>
                <w:szCs w:val="20"/>
              </w:rPr>
              <w:tab/>
            </w:r>
            <w:r w:rsidRPr="00DF6755">
              <w:rPr>
                <w:spacing w:val="-4"/>
                <w:sz w:val="20"/>
              </w:rPr>
              <w:t xml:space="preserve">Si esta hipótesis no se cumpliera, </w:t>
            </w:r>
            <w:r w:rsidRPr="00332498">
              <w:rPr>
                <w:spacing w:val="-4"/>
                <w:sz w:val="20"/>
                <w:szCs w:val="20"/>
                <w:highlight w:val="yellow"/>
              </w:rPr>
              <w:t xml:space="preserve">el </w:t>
            </w:r>
            <w:r w:rsidR="009B6429">
              <w:rPr>
                <w:spacing w:val="-4"/>
                <w:sz w:val="20"/>
                <w:szCs w:val="20"/>
                <w:highlight w:val="yellow"/>
              </w:rPr>
              <w:t xml:space="preserve">arquitecto o el </w:t>
            </w:r>
            <w:r w:rsidRPr="00332498">
              <w:rPr>
                <w:spacing w:val="-4"/>
                <w:sz w:val="20"/>
                <w:szCs w:val="20"/>
                <w:highlight w:val="yellow"/>
              </w:rPr>
              <w:t>calculista</w:t>
            </w:r>
            <w:r w:rsidRPr="00DF6755">
              <w:rPr>
                <w:spacing w:val="-4"/>
                <w:sz w:val="20"/>
              </w:rPr>
              <w:t xml:space="preserve"> propondrá la solución técnica que corresponda adoptar, en consideración a las circunstancias locales</w:t>
            </w:r>
            <w:r w:rsidRPr="00862B4F">
              <w:rPr>
                <w:spacing w:val="-2"/>
                <w:sz w:val="20"/>
                <w:szCs w:val="20"/>
              </w:rPr>
              <w:t>.</w:t>
            </w:r>
          </w:p>
          <w:p w:rsidR="00E943A6" w:rsidRPr="00862B4F" w:rsidRDefault="00E943A6" w:rsidP="00922E89">
            <w:pPr>
              <w:rPr>
                <w:spacing w:val="-2"/>
                <w:sz w:val="20"/>
                <w:szCs w:val="20"/>
              </w:rPr>
            </w:pPr>
          </w:p>
          <w:p w:rsidR="00E943A6" w:rsidRDefault="00E943A6" w:rsidP="00922E89">
            <w:pPr>
              <w:rPr>
                <w:spacing w:val="-2"/>
                <w:sz w:val="20"/>
                <w:szCs w:val="20"/>
              </w:rPr>
            </w:pPr>
            <w:r w:rsidRPr="00862B4F">
              <w:rPr>
                <w:spacing w:val="-2"/>
                <w:sz w:val="20"/>
                <w:szCs w:val="20"/>
              </w:rPr>
              <w:tab/>
            </w:r>
            <w:r w:rsidRPr="00862B4F">
              <w:rPr>
                <w:spacing w:val="-2"/>
                <w:sz w:val="20"/>
                <w:szCs w:val="20"/>
              </w:rPr>
              <w:tab/>
              <w:t>Las presiones máximas admisibles podrán aumentarse hasta en un 20% en el caso de considerarse conjuntamente, y en su posición más desfavorable, las cargas verticales, la acción del viento y las fuerzas sísmicas, sin que puedan adoptarse dimensiones inferiores a las requeridas por las cargas estáticas actuando solas.</w:t>
            </w:r>
          </w:p>
          <w:p w:rsidR="00E943A6" w:rsidRDefault="00E943A6" w:rsidP="00922E89">
            <w:pPr>
              <w:rPr>
                <w:spacing w:val="-2"/>
                <w:sz w:val="20"/>
                <w:szCs w:val="20"/>
              </w:rPr>
            </w:pPr>
          </w:p>
          <w:p w:rsidR="00E943A6" w:rsidRDefault="00E943A6" w:rsidP="00922E89">
            <w:pPr>
              <w:ind w:firstLine="1374"/>
              <w:rPr>
                <w:spacing w:val="-2"/>
                <w:sz w:val="20"/>
                <w:szCs w:val="20"/>
              </w:rPr>
            </w:pPr>
            <w:r>
              <w:rPr>
                <w:spacing w:val="-2"/>
                <w:sz w:val="20"/>
                <w:szCs w:val="20"/>
              </w:rPr>
              <w:t xml:space="preserve"> </w:t>
            </w:r>
            <w:r w:rsidRPr="00E943A6">
              <w:rPr>
                <w:spacing w:val="-2"/>
                <w:sz w:val="20"/>
                <w:szCs w:val="20"/>
                <w:highlight w:val="yellow"/>
              </w:rPr>
              <w:t>En caso que el terreno de fundación esté compuesto por dos o más tipos de terrenos indicados en la tabla anterior, la presión admisible corresponderá a la del material de menor capacidad.</w:t>
            </w:r>
          </w:p>
          <w:p w:rsidR="00E943A6" w:rsidRPr="00310E4D" w:rsidRDefault="00E943A6" w:rsidP="00922E89">
            <w:pPr>
              <w:ind w:firstLine="1374"/>
              <w:rPr>
                <w:spacing w:val="-2"/>
                <w:sz w:val="20"/>
                <w:szCs w:val="20"/>
              </w:rPr>
            </w:pPr>
          </w:p>
        </w:tc>
        <w:tc>
          <w:tcPr>
            <w:tcW w:w="5000" w:type="dxa"/>
            <w:tcBorders>
              <w:top w:val="nil"/>
            </w:tcBorders>
          </w:tcPr>
          <w:p w:rsidR="00E943A6" w:rsidRDefault="00E943A6" w:rsidP="00922E89">
            <w:pPr>
              <w:rPr>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5.7.22.</w:t>
            </w:r>
            <w:r w:rsidRPr="00862B4F">
              <w:rPr>
                <w:spacing w:val="-2"/>
                <w:sz w:val="20"/>
                <w:szCs w:val="20"/>
              </w:rPr>
              <w:t xml:space="preserve"> </w:t>
            </w:r>
            <w:r w:rsidRPr="00862B4F">
              <w:rPr>
                <w:spacing w:val="-2"/>
                <w:sz w:val="20"/>
                <w:szCs w:val="20"/>
              </w:rPr>
              <w:tab/>
              <w:t xml:space="preserve">La Dirección de Obras Municipales podrá aceptar otros procedimientos de fundación no especificados en este Capítulo, justificados por el </w:t>
            </w:r>
            <w:r w:rsidRPr="00785240">
              <w:rPr>
                <w:strike/>
                <w:spacing w:val="-2"/>
                <w:sz w:val="20"/>
                <w:szCs w:val="20"/>
                <w:highlight w:val="yellow"/>
              </w:rPr>
              <w:t>proyectista</w:t>
            </w:r>
            <w:r w:rsidRPr="00862B4F">
              <w:rPr>
                <w:spacing w:val="-2"/>
                <w:sz w:val="20"/>
                <w:szCs w:val="20"/>
              </w:rPr>
              <w:t>, si las características del terreno lo aconsejan.</w:t>
            </w:r>
          </w:p>
          <w:p w:rsidR="00E42182" w:rsidRDefault="00E42182" w:rsidP="00922E89">
            <w:pPr>
              <w:rPr>
                <w:spacing w:val="-2"/>
                <w:sz w:val="20"/>
                <w:szCs w:val="20"/>
              </w:rPr>
            </w:pPr>
          </w:p>
        </w:tc>
        <w:tc>
          <w:tcPr>
            <w:tcW w:w="5960" w:type="dxa"/>
          </w:tcPr>
          <w:p w:rsidR="00E943A6" w:rsidRDefault="00E943A6" w:rsidP="00922E89">
            <w:pPr>
              <w:rPr>
                <w:spacing w:val="-2"/>
                <w:sz w:val="20"/>
                <w:szCs w:val="20"/>
              </w:rPr>
            </w:pPr>
          </w:p>
          <w:p w:rsidR="00E943A6"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5.7.22.</w:t>
            </w:r>
            <w:r w:rsidRPr="00862B4F">
              <w:rPr>
                <w:spacing w:val="-2"/>
                <w:sz w:val="20"/>
                <w:szCs w:val="20"/>
              </w:rPr>
              <w:t xml:space="preserve"> </w:t>
            </w:r>
            <w:r w:rsidRPr="00862B4F">
              <w:rPr>
                <w:spacing w:val="-2"/>
                <w:sz w:val="20"/>
                <w:szCs w:val="20"/>
              </w:rPr>
              <w:tab/>
              <w:t xml:space="preserve">La Dirección de Obras Municipales podrá aceptar otros procedimientos de fundación no especificados en este Capítulo, justificados por el </w:t>
            </w:r>
            <w:r w:rsidRPr="00332498">
              <w:rPr>
                <w:spacing w:val="-2"/>
                <w:sz w:val="20"/>
                <w:szCs w:val="20"/>
                <w:highlight w:val="yellow"/>
              </w:rPr>
              <w:t>arquitecto o el calculista</w:t>
            </w:r>
            <w:r w:rsidRPr="00862B4F">
              <w:rPr>
                <w:spacing w:val="-2"/>
                <w:sz w:val="20"/>
                <w:szCs w:val="20"/>
              </w:rPr>
              <w:t>, si las características del terreno lo aconsejan.</w:t>
            </w:r>
          </w:p>
          <w:p w:rsidR="00E943A6" w:rsidRPr="00310E4D" w:rsidRDefault="00E943A6" w:rsidP="00922E89">
            <w:pPr>
              <w:rPr>
                <w:spacing w:val="-2"/>
                <w:sz w:val="20"/>
                <w:szCs w:val="20"/>
              </w:rPr>
            </w:pPr>
          </w:p>
        </w:tc>
        <w:tc>
          <w:tcPr>
            <w:tcW w:w="5000" w:type="dxa"/>
          </w:tcPr>
          <w:p w:rsidR="00E943A6" w:rsidRDefault="00E943A6" w:rsidP="00922E89">
            <w:pPr>
              <w:rPr>
                <w:spacing w:val="-2"/>
                <w:sz w:val="20"/>
                <w:szCs w:val="20"/>
              </w:rPr>
            </w:pPr>
          </w:p>
        </w:tc>
      </w:tr>
      <w:tr w:rsidR="00E943A6" w:rsidRPr="00516E74" w:rsidTr="00922E89">
        <w:trPr>
          <w:trHeight w:val="397"/>
          <w:jc w:val="center"/>
        </w:trPr>
        <w:tc>
          <w:tcPr>
            <w:tcW w:w="5924"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8</w:t>
            </w:r>
          </w:p>
          <w:p w:rsidR="00E943A6" w:rsidRDefault="00E943A6" w:rsidP="00922E89">
            <w:pPr>
              <w:jc w:val="center"/>
              <w:rPr>
                <w:b/>
                <w:color w:val="FFFFFF" w:themeColor="background1"/>
                <w:spacing w:val="-2"/>
                <w:sz w:val="20"/>
                <w:szCs w:val="20"/>
              </w:rPr>
            </w:pPr>
            <w:r>
              <w:rPr>
                <w:b/>
                <w:color w:val="FFFFFF" w:themeColor="background1"/>
                <w:spacing w:val="-2"/>
                <w:sz w:val="20"/>
                <w:szCs w:val="20"/>
              </w:rPr>
              <w:t>FAENAS CONSTRUCTIVAS</w:t>
            </w:r>
          </w:p>
          <w:p w:rsidR="00E943A6" w:rsidRPr="008E3A31" w:rsidRDefault="00E943A6" w:rsidP="00922E89">
            <w:pPr>
              <w:jc w:val="center"/>
              <w:rPr>
                <w:b/>
                <w:color w:val="FFFFFF" w:themeColor="background1"/>
                <w:spacing w:val="-2"/>
                <w:sz w:val="20"/>
                <w:szCs w:val="20"/>
              </w:rPr>
            </w:pPr>
          </w:p>
        </w:tc>
        <w:tc>
          <w:tcPr>
            <w:tcW w:w="5960" w:type="dxa"/>
            <w:shd w:val="clear" w:color="auto" w:fill="4BACC6" w:themeFill="accent5"/>
          </w:tcPr>
          <w:p w:rsidR="00E943A6" w:rsidRPr="008E3A31" w:rsidRDefault="00E943A6" w:rsidP="00922E89">
            <w:pPr>
              <w:jc w:val="center"/>
              <w:rPr>
                <w:b/>
                <w:color w:val="FFFFFF" w:themeColor="background1"/>
                <w:spacing w:val="-2"/>
                <w:sz w:val="20"/>
                <w:szCs w:val="20"/>
              </w:rPr>
            </w:pPr>
          </w:p>
          <w:p w:rsidR="00E943A6" w:rsidRPr="008E3A31" w:rsidRDefault="00E943A6" w:rsidP="00922E89">
            <w:pPr>
              <w:jc w:val="center"/>
              <w:rPr>
                <w:b/>
                <w:color w:val="FFFFFF" w:themeColor="background1"/>
                <w:spacing w:val="-2"/>
                <w:sz w:val="20"/>
                <w:szCs w:val="20"/>
              </w:rPr>
            </w:pPr>
            <w:r>
              <w:rPr>
                <w:b/>
                <w:color w:val="FFFFFF" w:themeColor="background1"/>
                <w:spacing w:val="-2"/>
                <w:sz w:val="20"/>
                <w:szCs w:val="20"/>
              </w:rPr>
              <w:t>CAPÍTULO 8</w:t>
            </w:r>
          </w:p>
          <w:p w:rsidR="00E943A6" w:rsidRDefault="00E943A6" w:rsidP="00922E89">
            <w:pPr>
              <w:jc w:val="center"/>
              <w:rPr>
                <w:b/>
                <w:color w:val="FFFFFF" w:themeColor="background1"/>
                <w:spacing w:val="-2"/>
                <w:sz w:val="20"/>
                <w:szCs w:val="20"/>
              </w:rPr>
            </w:pPr>
            <w:r>
              <w:rPr>
                <w:b/>
                <w:color w:val="FFFFFF" w:themeColor="background1"/>
                <w:spacing w:val="-2"/>
                <w:sz w:val="20"/>
                <w:szCs w:val="20"/>
              </w:rPr>
              <w:t>FAENAS CONSTRUCTIVAS</w:t>
            </w:r>
          </w:p>
          <w:p w:rsidR="00E943A6" w:rsidRPr="00DF6755" w:rsidRDefault="00E943A6" w:rsidP="00922E89">
            <w:pPr>
              <w:jc w:val="center"/>
              <w:rPr>
                <w:color w:val="FFFFFF" w:themeColor="background1"/>
                <w:spacing w:val="-2"/>
                <w:sz w:val="20"/>
              </w:rPr>
            </w:pPr>
          </w:p>
        </w:tc>
        <w:tc>
          <w:tcPr>
            <w:tcW w:w="5000" w:type="dxa"/>
            <w:shd w:val="clear" w:color="auto" w:fill="4BACC6" w:themeFill="accent5"/>
          </w:tcPr>
          <w:p w:rsidR="00E943A6" w:rsidRPr="008E3A31" w:rsidRDefault="00E943A6" w:rsidP="00922E89">
            <w:pPr>
              <w:jc w:val="center"/>
              <w:rPr>
                <w:b/>
                <w:color w:val="FFFFFF" w:themeColor="background1"/>
                <w:spacing w:val="-2"/>
                <w:sz w:val="20"/>
                <w:szCs w:val="20"/>
              </w:rPr>
            </w:pPr>
          </w:p>
        </w:tc>
      </w:tr>
      <w:tr w:rsidR="00E943A6" w:rsidRPr="0096610E" w:rsidTr="00922E89">
        <w:trPr>
          <w:trHeight w:val="397"/>
          <w:jc w:val="center"/>
        </w:trPr>
        <w:tc>
          <w:tcPr>
            <w:tcW w:w="5924" w:type="dxa"/>
          </w:tcPr>
          <w:p w:rsidR="00E943A6" w:rsidRDefault="00E943A6" w:rsidP="00922E89">
            <w:pPr>
              <w:rPr>
                <w:spacing w:val="-2"/>
                <w:sz w:val="20"/>
                <w:szCs w:val="20"/>
              </w:rPr>
            </w:pPr>
          </w:p>
          <w:p w:rsidR="00E943A6" w:rsidRPr="00862B4F"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 xml:space="preserve">5.8.3. </w:t>
            </w:r>
            <w:r w:rsidRPr="00862B4F">
              <w:rPr>
                <w:b/>
                <w:spacing w:val="-2"/>
                <w:sz w:val="20"/>
                <w:szCs w:val="20"/>
              </w:rPr>
              <w:tab/>
            </w:r>
            <w:r w:rsidRPr="00862B4F">
              <w:rPr>
                <w:spacing w:val="-2"/>
                <w:sz w:val="20"/>
                <w:szCs w:val="20"/>
              </w:rPr>
              <w:t>En todo proyecto de construcción, reparación, modificación, alteración, reconstrucción o demolición, el responsable de la ejecución de dichas obras deberá implementar las siguientes medidas:</w:t>
            </w:r>
          </w:p>
          <w:p w:rsidR="00E943A6" w:rsidRDefault="00E943A6" w:rsidP="00922E89">
            <w:pPr>
              <w:rPr>
                <w:spacing w:val="-2"/>
                <w:sz w:val="20"/>
                <w:szCs w:val="20"/>
              </w:rPr>
            </w:pPr>
          </w:p>
          <w:p w:rsidR="00785240" w:rsidRDefault="00785240"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1.</w:t>
            </w:r>
            <w:r w:rsidRPr="00862B4F">
              <w:rPr>
                <w:spacing w:val="-2"/>
                <w:sz w:val="20"/>
                <w:szCs w:val="20"/>
              </w:rPr>
              <w:tab/>
              <w:t>Con el objeto de mitigar el impacto de las emisiones de polvo y material:</w:t>
            </w:r>
          </w:p>
          <w:p w:rsidR="00E943A6" w:rsidRPr="00862B4F" w:rsidRDefault="00E943A6" w:rsidP="00922E89">
            <w:pPr>
              <w:rPr>
                <w:spacing w:val="-2"/>
                <w:sz w:val="20"/>
                <w:szCs w:val="20"/>
              </w:rPr>
            </w:pPr>
          </w:p>
          <w:p w:rsidR="00E943A6" w:rsidRPr="00862B4F" w:rsidRDefault="00E943A6" w:rsidP="00922E89">
            <w:pPr>
              <w:ind w:left="1163" w:hanging="425"/>
              <w:rPr>
                <w:spacing w:val="-2"/>
                <w:sz w:val="20"/>
                <w:szCs w:val="20"/>
                <w:lang w:val="es-ES_tradnl"/>
              </w:rPr>
            </w:pPr>
            <w:r w:rsidRPr="00862B4F">
              <w:rPr>
                <w:spacing w:val="-2"/>
                <w:sz w:val="20"/>
                <w:szCs w:val="20"/>
                <w:lang w:val="es-ES_tradnl"/>
              </w:rPr>
              <w:t>a)</w:t>
            </w:r>
            <w:r w:rsidRPr="00862B4F">
              <w:rPr>
                <w:spacing w:val="-2"/>
                <w:sz w:val="20"/>
                <w:szCs w:val="20"/>
                <w:lang w:val="es-ES_tradnl"/>
              </w:rPr>
              <w:tab/>
              <w:t>Regar el terreno en forma oportuna, y suficiente durante el período en que se realicen las faenas de demolición, relleno y excavaciones.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b)</w:t>
            </w:r>
            <w:r w:rsidRPr="00862B4F">
              <w:rPr>
                <w:spacing w:val="-2"/>
                <w:sz w:val="20"/>
                <w:szCs w:val="20"/>
              </w:rPr>
              <w:tab/>
              <w:t>Disponer de accesos a las faenas que cuenten con pavimentos estables, pudiendo optar por alguna de las alternativas contempladas en el artículo 3.2.6.</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 xml:space="preserve">c) </w:t>
            </w:r>
            <w:r w:rsidRPr="00862B4F">
              <w:rPr>
                <w:spacing w:val="-2"/>
                <w:sz w:val="20"/>
                <w:szCs w:val="20"/>
              </w:rPr>
              <w:tab/>
              <w:t>Transportar los materiales en camiones con la carga cubierta.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d)</w:t>
            </w:r>
            <w:r w:rsidRPr="00862B4F">
              <w:rPr>
                <w:spacing w:val="-2"/>
                <w:sz w:val="20"/>
                <w:szCs w:val="20"/>
              </w:rPr>
              <w:tab/>
              <w:t>Lavado del lodo de las ruedas de los vehículos que abandonen la faena.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e)</w:t>
            </w:r>
            <w:r w:rsidRPr="00862B4F">
              <w:rPr>
                <w:spacing w:val="-2"/>
                <w:sz w:val="20"/>
                <w:szCs w:val="20"/>
              </w:rPr>
              <w:tab/>
              <w:t>Mantener la obra aseada y sin desperdicios mediante la colocación de recipientes recolectores, convenientemente identificados y ubicados.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f)</w:t>
            </w:r>
            <w:r w:rsidRPr="00862B4F">
              <w:rPr>
                <w:spacing w:val="-2"/>
                <w:sz w:val="20"/>
                <w:szCs w:val="20"/>
              </w:rPr>
              <w:tab/>
              <w:t>Evacuar los escombros desde los pisos altos mediante un sistema que contemple las precauciones necesarias para evitar las emanaciones de polvo y los ruidos molestos.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g)</w:t>
            </w:r>
            <w:r w:rsidRPr="00862B4F">
              <w:rPr>
                <w:spacing w:val="-2"/>
                <w:sz w:val="20"/>
                <w:szCs w:val="20"/>
              </w:rPr>
              <w:tab/>
              <w:t>La instalación de tela en la fachada de la obra, total o parcialmente, u otros revestimientos, para minimizar la dispersión del polvo e impedir la caída de material hacia el exterior.</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 xml:space="preserve">h) </w:t>
            </w:r>
            <w:r w:rsidRPr="00862B4F">
              <w:rPr>
                <w:spacing w:val="-2"/>
                <w:sz w:val="20"/>
                <w:szCs w:val="20"/>
              </w:rPr>
              <w:tab/>
              <w:t>Hacer uso de procesos húmedos en caso de requerir faenas de molienda y mezcla.</w:t>
            </w:r>
          </w:p>
          <w:p w:rsidR="00E943A6" w:rsidRPr="00862B4F" w:rsidRDefault="00E943A6" w:rsidP="00922E89">
            <w:pPr>
              <w:rPr>
                <w:spacing w:val="-2"/>
                <w:sz w:val="20"/>
                <w:szCs w:val="20"/>
              </w:rPr>
            </w:pPr>
          </w:p>
          <w:p w:rsidR="00E943A6" w:rsidRPr="00862B4F" w:rsidRDefault="00E943A6" w:rsidP="00922E89">
            <w:pPr>
              <w:ind w:left="1163"/>
              <w:rPr>
                <w:spacing w:val="-2"/>
                <w:sz w:val="20"/>
                <w:szCs w:val="20"/>
              </w:rPr>
            </w:pPr>
            <w:r w:rsidRPr="00862B4F">
              <w:rPr>
                <w:spacing w:val="-2"/>
                <w:sz w:val="20"/>
                <w:szCs w:val="20"/>
              </w:rPr>
              <w:t xml:space="preserve">El Director de Obras Municipales podrá excepcionalmente eximir del cumplimiento de las medidas contempladas en las letras a), d) y h), cuando exista déficit en la disponibilidad de agua en la zona en que se emplace la obra.   No obstante, estas medidas serán siempre obligatorias respecto de las obras ubicadas en zonas declaradas latentes o saturadas por polvo o material </w:t>
            </w:r>
            <w:proofErr w:type="spellStart"/>
            <w:r w:rsidRPr="00862B4F">
              <w:rPr>
                <w:spacing w:val="-2"/>
                <w:sz w:val="20"/>
                <w:szCs w:val="20"/>
              </w:rPr>
              <w:t>particulado</w:t>
            </w:r>
            <w:proofErr w:type="spellEnd"/>
            <w:r w:rsidRPr="00862B4F">
              <w:rPr>
                <w:spacing w:val="-2"/>
                <w:sz w:val="20"/>
                <w:szCs w:val="20"/>
              </w:rPr>
              <w:t>, en conformidad a la Ley de Bases Generales del Medio Ambiente.</w:t>
            </w:r>
          </w:p>
          <w:p w:rsidR="00E943A6" w:rsidRPr="00862B4F" w:rsidRDefault="00E943A6"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2.</w:t>
            </w:r>
            <w:r w:rsidRPr="00862B4F">
              <w:rPr>
                <w:spacing w:val="-2"/>
                <w:sz w:val="20"/>
                <w:szCs w:val="20"/>
              </w:rPr>
              <w:tab/>
              <w:t xml:space="preserve">Se </w:t>
            </w:r>
            <w:proofErr w:type="spellStart"/>
            <w:r w:rsidRPr="00862B4F">
              <w:rPr>
                <w:spacing w:val="-2"/>
                <w:sz w:val="20"/>
                <w:szCs w:val="20"/>
              </w:rPr>
              <w:t>prohibe</w:t>
            </w:r>
            <w:proofErr w:type="spellEnd"/>
            <w:r w:rsidRPr="00862B4F">
              <w:rPr>
                <w:spacing w:val="-2"/>
                <w:sz w:val="20"/>
                <w:szCs w:val="20"/>
              </w:rPr>
              <w:t xml:space="preserve"> realizar faenas y depositar materiales y elementos de trabajo en el espacio público, excepto en aquellos espacios públicos expresamente autorizados por el Director de Obras Municipales de acuerdo a lo dispuesto en el artículo anterior.</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3.</w:t>
            </w:r>
            <w:r w:rsidRPr="00862B4F">
              <w:rPr>
                <w:spacing w:val="-2"/>
                <w:sz w:val="20"/>
                <w:szCs w:val="20"/>
                <w:lang w:val="es-ES_tradnl"/>
              </w:rPr>
              <w:tab/>
            </w:r>
            <w:r w:rsidRPr="009819DF">
              <w:rPr>
                <w:spacing w:val="-4"/>
                <w:sz w:val="20"/>
                <w:szCs w:val="20"/>
                <w:lang w:val="es-ES_tradnl"/>
              </w:rPr>
              <w:t>Mantener adecuadas condiciones de aseo del espacio público que enfrenta la obra.  Cuando en dicho espacio existan árboles y jardines, deberá mantenerlos en buenas condiciones y reponerlos si corresponde</w:t>
            </w:r>
            <w:r w:rsidRPr="00862B4F">
              <w:rPr>
                <w:spacing w:val="-2"/>
                <w:sz w:val="20"/>
                <w:szCs w:val="20"/>
                <w:lang w:val="es-ES_tradnl"/>
              </w:rPr>
              <w:t>.</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lang w:val="es-CL"/>
              </w:rPr>
            </w:pPr>
            <w:r w:rsidRPr="00862B4F">
              <w:rPr>
                <w:spacing w:val="-2"/>
                <w:sz w:val="20"/>
                <w:szCs w:val="20"/>
                <w:lang w:val="es-CL"/>
              </w:rPr>
              <w:t>4.</w:t>
            </w:r>
            <w:r w:rsidRPr="00862B4F">
              <w:rPr>
                <w:spacing w:val="-2"/>
                <w:sz w:val="20"/>
                <w:szCs w:val="20"/>
                <w:lang w:val="es-CL"/>
              </w:rPr>
              <w:tab/>
              <w:t>Por constituir las faenas de construcción fuentes transitorias de emisión de ruidos y con el objeto de controlar su impacto, el constructor deberá entregar, previo al inicio de la obra, un programa de trabajo de ejecución de las obras que contenga los siguientes antecedentes:</w:t>
            </w:r>
          </w:p>
          <w:p w:rsidR="00E943A6" w:rsidRPr="00862B4F" w:rsidRDefault="00E943A6" w:rsidP="00922E89">
            <w:pPr>
              <w:rPr>
                <w:spacing w:val="-2"/>
                <w:sz w:val="20"/>
                <w:szCs w:val="20"/>
              </w:rPr>
            </w:pPr>
          </w:p>
          <w:p w:rsidR="00E943A6" w:rsidRPr="00862B4F" w:rsidRDefault="00E943A6" w:rsidP="00922E89">
            <w:pPr>
              <w:ind w:left="1163" w:hanging="425"/>
              <w:rPr>
                <w:spacing w:val="-2"/>
                <w:sz w:val="20"/>
                <w:szCs w:val="20"/>
                <w:lang w:val="es-CL"/>
              </w:rPr>
            </w:pPr>
            <w:r w:rsidRPr="00862B4F">
              <w:rPr>
                <w:spacing w:val="-2"/>
                <w:sz w:val="20"/>
                <w:szCs w:val="20"/>
                <w:lang w:val="es-CL"/>
              </w:rPr>
              <w:t>a)</w:t>
            </w:r>
            <w:r w:rsidRPr="00862B4F">
              <w:rPr>
                <w:spacing w:val="-2"/>
                <w:sz w:val="20"/>
                <w:szCs w:val="20"/>
                <w:lang w:val="es-CL"/>
              </w:rPr>
              <w:tab/>
              <w:t>Horarios de funcionamiento de la obra.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lang w:val="es-CL"/>
              </w:rPr>
            </w:pPr>
            <w:r w:rsidRPr="00862B4F">
              <w:rPr>
                <w:spacing w:val="-2"/>
                <w:sz w:val="20"/>
                <w:szCs w:val="20"/>
                <w:lang w:val="es-CL"/>
              </w:rPr>
              <w:t>b)</w:t>
            </w:r>
            <w:r w:rsidRPr="00862B4F">
              <w:rPr>
                <w:spacing w:val="-2"/>
                <w:sz w:val="20"/>
                <w:szCs w:val="20"/>
                <w:lang w:val="es-CL"/>
              </w:rPr>
              <w:tab/>
              <w:t>Lista de herramientas y equipos productores de ruidos molestos, con indicación de su horario de uso y las medidas consideradas.</w:t>
            </w:r>
          </w:p>
          <w:p w:rsidR="00E943A6" w:rsidRPr="00862B4F" w:rsidRDefault="00E943A6" w:rsidP="00922E89">
            <w:pPr>
              <w:ind w:left="1163" w:hanging="425"/>
              <w:rPr>
                <w:spacing w:val="-2"/>
                <w:sz w:val="20"/>
                <w:szCs w:val="20"/>
                <w:lang w:val="es-CL"/>
              </w:rPr>
            </w:pPr>
          </w:p>
          <w:p w:rsidR="00E943A6" w:rsidRPr="00862B4F" w:rsidRDefault="00E943A6" w:rsidP="00922E89">
            <w:pPr>
              <w:ind w:left="1163" w:hanging="425"/>
              <w:rPr>
                <w:spacing w:val="-2"/>
                <w:sz w:val="20"/>
                <w:szCs w:val="20"/>
                <w:lang w:val="es-CL"/>
              </w:rPr>
            </w:pPr>
            <w:r w:rsidRPr="00862B4F">
              <w:rPr>
                <w:spacing w:val="-2"/>
                <w:sz w:val="20"/>
                <w:szCs w:val="20"/>
                <w:lang w:val="es-CL"/>
              </w:rPr>
              <w:t>c)</w:t>
            </w:r>
            <w:r w:rsidRPr="00862B4F">
              <w:rPr>
                <w:spacing w:val="-2"/>
                <w:sz w:val="20"/>
                <w:szCs w:val="20"/>
                <w:lang w:val="es-CL"/>
              </w:rPr>
              <w:tab/>
              <w:t>Nombre del constructor responsable y número telefónico de la obra, si lo hubiere.</w:t>
            </w:r>
          </w:p>
          <w:p w:rsidR="00E943A6" w:rsidRPr="00862B4F" w:rsidRDefault="00E943A6" w:rsidP="00922E89">
            <w:pPr>
              <w:rPr>
                <w:spacing w:val="-2"/>
                <w:sz w:val="20"/>
                <w:szCs w:val="20"/>
                <w:lang w:val="es-CL"/>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5.</w:t>
            </w:r>
            <w:r w:rsidRPr="00862B4F">
              <w:rPr>
                <w:spacing w:val="-2"/>
                <w:sz w:val="20"/>
                <w:szCs w:val="20"/>
                <w:lang w:val="es-ES_tradnl"/>
              </w:rPr>
              <w:tab/>
              <w:t>En los casos que la faena contemple la utilización de explosivos, debe obtenerse la autorización correspondiente según lo dispuesto en el D.S. Nº 400, de 1977, del Ministerio de Defensa, que fija el Texto Refundido, Coordinado y Sistematizado de la Ley 17.798, sobre Control de Armas y su Reglamento aprobado por D.S. Nº 77 de 1982, del Ministerio de Defensa, publicado en el Diario Oficial de 14 de Agosto de 1982 y sus modificaciones.</w:t>
            </w:r>
          </w:p>
          <w:p w:rsidR="00E943A6" w:rsidRPr="00862B4F" w:rsidRDefault="00E943A6" w:rsidP="00922E89">
            <w:pPr>
              <w:ind w:left="738" w:hanging="425"/>
              <w:rPr>
                <w:spacing w:val="-2"/>
                <w:sz w:val="20"/>
                <w:szCs w:val="20"/>
                <w:lang w:val="es-ES_tradnl"/>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6.</w:t>
            </w:r>
            <w:r w:rsidRPr="00862B4F">
              <w:rPr>
                <w:spacing w:val="-2"/>
                <w:sz w:val="20"/>
                <w:szCs w:val="20"/>
                <w:lang w:val="es-ES_tradnl"/>
              </w:rPr>
              <w:tab/>
              <w:t>En los casos que la faena contemple adosamientos en subterráneos, con anterioridad al inicio de la construcción de la parte adosada, el constructor deberá informar al vecino, señalando las medidas de seguridad y de estabilidad estructural</w:t>
            </w:r>
            <w:r w:rsidRPr="00862B4F">
              <w:rPr>
                <w:b/>
                <w:bCs/>
                <w:spacing w:val="-2"/>
                <w:sz w:val="20"/>
                <w:szCs w:val="20"/>
                <w:lang w:val="es-ES_tradnl"/>
              </w:rPr>
              <w:t xml:space="preserve"> </w:t>
            </w:r>
            <w:r w:rsidRPr="00862B4F">
              <w:rPr>
                <w:spacing w:val="-2"/>
                <w:sz w:val="20"/>
                <w:szCs w:val="20"/>
                <w:lang w:val="es-ES_tradnl"/>
              </w:rPr>
              <w:t>adoptadas y,  los profesionales responsables de la obra.</w:t>
            </w:r>
          </w:p>
          <w:p w:rsidR="00E943A6" w:rsidRPr="00862B4F" w:rsidRDefault="00E943A6" w:rsidP="00922E89">
            <w:pPr>
              <w:rPr>
                <w:spacing w:val="-2"/>
                <w:sz w:val="20"/>
                <w:szCs w:val="20"/>
                <w:lang w:val="es-ES_tradnl"/>
              </w:rPr>
            </w:pPr>
          </w:p>
          <w:p w:rsidR="00E943A6" w:rsidRDefault="00E943A6" w:rsidP="00922E89">
            <w:pPr>
              <w:rPr>
                <w:spacing w:val="-2"/>
                <w:sz w:val="20"/>
                <w:szCs w:val="20"/>
                <w:lang w:val="es-CL"/>
              </w:rPr>
            </w:pPr>
            <w:r w:rsidRPr="00862B4F">
              <w:rPr>
                <w:spacing w:val="-2"/>
                <w:sz w:val="20"/>
                <w:szCs w:val="20"/>
                <w:lang w:val="es-CL"/>
              </w:rPr>
              <w:tab/>
            </w:r>
            <w:r w:rsidRPr="00862B4F">
              <w:rPr>
                <w:spacing w:val="-2"/>
                <w:sz w:val="20"/>
                <w:szCs w:val="20"/>
                <w:lang w:val="es-CL"/>
              </w:rPr>
              <w:tab/>
              <w:t>Estas exigencias serán registradas en el informe de las medidas de gestión y de control de calidad que debe presentar el constructor a cargo de la obra ante la Dirección de Obras Municipales correspondiente.</w:t>
            </w:r>
          </w:p>
          <w:p w:rsidR="00E943A6" w:rsidRDefault="00E943A6" w:rsidP="00922E89">
            <w:pPr>
              <w:rPr>
                <w:spacing w:val="-2"/>
                <w:sz w:val="20"/>
                <w:szCs w:val="20"/>
              </w:rPr>
            </w:pPr>
          </w:p>
        </w:tc>
        <w:tc>
          <w:tcPr>
            <w:tcW w:w="5960" w:type="dxa"/>
          </w:tcPr>
          <w:p w:rsidR="00E943A6" w:rsidRDefault="00E943A6" w:rsidP="00922E89">
            <w:pPr>
              <w:rPr>
                <w:spacing w:val="-2"/>
                <w:sz w:val="20"/>
                <w:szCs w:val="20"/>
              </w:rPr>
            </w:pPr>
          </w:p>
          <w:p w:rsidR="00E943A6" w:rsidRPr="00862B4F" w:rsidRDefault="00E943A6" w:rsidP="00922E89">
            <w:pPr>
              <w:rPr>
                <w:spacing w:val="-2"/>
                <w:sz w:val="20"/>
                <w:szCs w:val="20"/>
              </w:rPr>
            </w:pPr>
            <w:r w:rsidRPr="00862B4F">
              <w:rPr>
                <w:b/>
                <w:spacing w:val="-2"/>
                <w:sz w:val="20"/>
                <w:szCs w:val="20"/>
              </w:rPr>
              <w:t xml:space="preserve">Artículo </w:t>
            </w:r>
            <w:r w:rsidRPr="00862B4F">
              <w:rPr>
                <w:b/>
                <w:spacing w:val="-2"/>
                <w:sz w:val="20"/>
                <w:szCs w:val="20"/>
              </w:rPr>
              <w:tab/>
              <w:t xml:space="preserve">5.8.3. </w:t>
            </w:r>
            <w:r w:rsidRPr="00862B4F">
              <w:rPr>
                <w:b/>
                <w:spacing w:val="-2"/>
                <w:sz w:val="20"/>
                <w:szCs w:val="20"/>
              </w:rPr>
              <w:tab/>
            </w:r>
            <w:r w:rsidRPr="00862B4F">
              <w:rPr>
                <w:bCs/>
                <w:spacing w:val="-2"/>
                <w:sz w:val="20"/>
                <w:szCs w:val="20"/>
              </w:rPr>
              <w:t xml:space="preserve"> </w:t>
            </w:r>
            <w:r w:rsidRPr="00332498">
              <w:rPr>
                <w:bCs/>
                <w:spacing w:val="-2"/>
                <w:sz w:val="20"/>
                <w:szCs w:val="20"/>
                <w:highlight w:val="yellow"/>
              </w:rPr>
              <w:t>Conforme a lo establecido en el artículo 1.4.2</w:t>
            </w:r>
            <w:r>
              <w:rPr>
                <w:bCs/>
                <w:spacing w:val="-2"/>
                <w:sz w:val="20"/>
                <w:szCs w:val="20"/>
                <w:highlight w:val="yellow"/>
              </w:rPr>
              <w:t>6</w:t>
            </w:r>
            <w:r w:rsidRPr="00332498">
              <w:rPr>
                <w:bCs/>
                <w:spacing w:val="-2"/>
                <w:sz w:val="20"/>
                <w:szCs w:val="20"/>
                <w:highlight w:val="yellow"/>
              </w:rPr>
              <w:t xml:space="preserve">. de esta Ordenanza, el constructor a cargo de una obra </w:t>
            </w:r>
            <w:r w:rsidRPr="00332498">
              <w:rPr>
                <w:spacing w:val="-2"/>
                <w:sz w:val="20"/>
                <w:szCs w:val="20"/>
                <w:highlight w:val="yellow"/>
              </w:rPr>
              <w:t>de edificación, ampliación</w:t>
            </w:r>
            <w:r w:rsidRPr="003E7BEE">
              <w:rPr>
                <w:spacing w:val="-2"/>
                <w:sz w:val="20"/>
                <w:szCs w:val="20"/>
              </w:rPr>
              <w:t>, reconstrucción, demolición</w:t>
            </w:r>
            <w:r w:rsidRPr="00332498">
              <w:rPr>
                <w:spacing w:val="-2"/>
                <w:sz w:val="20"/>
                <w:szCs w:val="20"/>
                <w:highlight w:val="yellow"/>
              </w:rPr>
              <w:t xml:space="preserve"> o urbanización</w:t>
            </w:r>
            <w:r w:rsidRPr="00332498">
              <w:rPr>
                <w:bCs/>
                <w:spacing w:val="-2"/>
                <w:sz w:val="20"/>
                <w:szCs w:val="20"/>
                <w:highlight w:val="yellow"/>
              </w:rPr>
              <w:t xml:space="preserve">, cuando elabore el documento de </w:t>
            </w:r>
            <w:r w:rsidRPr="003E7BEE">
              <w:rPr>
                <w:bCs/>
                <w:spacing w:val="-2"/>
                <w:sz w:val="20"/>
                <w:szCs w:val="20"/>
              </w:rPr>
              <w:t>medidas</w:t>
            </w:r>
            <w:r w:rsidRPr="00332498">
              <w:rPr>
                <w:bCs/>
                <w:spacing w:val="-2"/>
                <w:sz w:val="20"/>
                <w:szCs w:val="20"/>
                <w:highlight w:val="yellow"/>
              </w:rPr>
              <w:t xml:space="preserve"> de gestión y control de calidad, deberá considerar como mínimo los siguientes aspectos:</w:t>
            </w:r>
          </w:p>
          <w:p w:rsidR="00E943A6" w:rsidRDefault="00E943A6"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1.</w:t>
            </w:r>
            <w:r w:rsidRPr="00862B4F">
              <w:rPr>
                <w:spacing w:val="-2"/>
                <w:sz w:val="20"/>
                <w:szCs w:val="20"/>
              </w:rPr>
              <w:tab/>
              <w:t>Con el objeto de mitigar el impacto de las emisiones de polvo y material:</w:t>
            </w:r>
          </w:p>
          <w:p w:rsidR="00E943A6" w:rsidRPr="00862B4F" w:rsidRDefault="00E943A6" w:rsidP="00922E89">
            <w:pPr>
              <w:rPr>
                <w:spacing w:val="-2"/>
                <w:sz w:val="20"/>
                <w:szCs w:val="20"/>
              </w:rPr>
            </w:pPr>
          </w:p>
          <w:p w:rsidR="00E943A6" w:rsidRPr="00862B4F" w:rsidRDefault="00E943A6" w:rsidP="00922E89">
            <w:pPr>
              <w:ind w:left="1163" w:hanging="425"/>
              <w:rPr>
                <w:spacing w:val="-2"/>
                <w:sz w:val="20"/>
                <w:szCs w:val="20"/>
                <w:lang w:val="es-ES_tradnl"/>
              </w:rPr>
            </w:pPr>
            <w:r w:rsidRPr="00862B4F">
              <w:rPr>
                <w:spacing w:val="-2"/>
                <w:sz w:val="20"/>
                <w:szCs w:val="20"/>
                <w:lang w:val="es-ES_tradnl"/>
              </w:rPr>
              <w:t>a)</w:t>
            </w:r>
            <w:r w:rsidRPr="00862B4F">
              <w:rPr>
                <w:spacing w:val="-2"/>
                <w:sz w:val="20"/>
                <w:szCs w:val="20"/>
                <w:lang w:val="es-ES_tradnl"/>
              </w:rPr>
              <w:tab/>
              <w:t>Regar el terreno en forma oportuna, y suficiente durante el período en que se realicen las faenas de demolición, relleno y excavaciones.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b)</w:t>
            </w:r>
            <w:r w:rsidRPr="00862B4F">
              <w:rPr>
                <w:spacing w:val="-2"/>
                <w:sz w:val="20"/>
                <w:szCs w:val="20"/>
              </w:rPr>
              <w:tab/>
              <w:t>Disponer de accesos a las faenas que cuenten con pavimentos estables, pudiendo optar por alguna de las alternativas contempladas en el artículo 3.2.6.</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 xml:space="preserve">c) </w:t>
            </w:r>
            <w:r w:rsidRPr="00862B4F">
              <w:rPr>
                <w:spacing w:val="-2"/>
                <w:sz w:val="20"/>
                <w:szCs w:val="20"/>
              </w:rPr>
              <w:tab/>
              <w:t>Transportar los materiales en camiones con la carga cubierta.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d)</w:t>
            </w:r>
            <w:r w:rsidRPr="00862B4F">
              <w:rPr>
                <w:spacing w:val="-2"/>
                <w:sz w:val="20"/>
                <w:szCs w:val="20"/>
              </w:rPr>
              <w:tab/>
              <w:t>Lavado del lodo de las ruedas de los vehículos que abandonen la faena.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e)</w:t>
            </w:r>
            <w:r w:rsidRPr="00862B4F">
              <w:rPr>
                <w:spacing w:val="-2"/>
                <w:sz w:val="20"/>
                <w:szCs w:val="20"/>
              </w:rPr>
              <w:tab/>
              <w:t>Mantener la obra aseada y sin desperdicios mediante la colocación de recipientes recolectores, convenientemente identificados y ubicados.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f)</w:t>
            </w:r>
            <w:r w:rsidRPr="00862B4F">
              <w:rPr>
                <w:spacing w:val="-2"/>
                <w:sz w:val="20"/>
                <w:szCs w:val="20"/>
              </w:rPr>
              <w:tab/>
              <w:t>Evacuar los escombros desde los pisos altos mediante un sistema que contemple las precauciones necesarias para evitar las emanaciones de polvo y los ruidos molestos.</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g)</w:t>
            </w:r>
            <w:r w:rsidRPr="00862B4F">
              <w:rPr>
                <w:spacing w:val="-2"/>
                <w:sz w:val="20"/>
                <w:szCs w:val="20"/>
              </w:rPr>
              <w:tab/>
              <w:t>La instalación de tela en la fachada de la obra, total o parcialmente, u otros revestimientos, para minimizar la dispersión del polvo e impedir la caída de material hacia el exterior.</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rPr>
            </w:pPr>
            <w:r w:rsidRPr="00862B4F">
              <w:rPr>
                <w:spacing w:val="-2"/>
                <w:sz w:val="20"/>
                <w:szCs w:val="20"/>
              </w:rPr>
              <w:t xml:space="preserve">h) </w:t>
            </w:r>
            <w:r w:rsidRPr="00862B4F">
              <w:rPr>
                <w:spacing w:val="-2"/>
                <w:sz w:val="20"/>
                <w:szCs w:val="20"/>
              </w:rPr>
              <w:tab/>
              <w:t>Hacer uso de procesos húmedos en caso de requerir faenas de molienda y mezcla.</w:t>
            </w:r>
          </w:p>
          <w:p w:rsidR="00E943A6" w:rsidRPr="00862B4F" w:rsidRDefault="00E943A6" w:rsidP="00922E89">
            <w:pPr>
              <w:rPr>
                <w:spacing w:val="-2"/>
                <w:sz w:val="20"/>
                <w:szCs w:val="20"/>
              </w:rPr>
            </w:pPr>
          </w:p>
          <w:p w:rsidR="00E943A6" w:rsidRPr="00862B4F" w:rsidRDefault="00E943A6" w:rsidP="00922E89">
            <w:pPr>
              <w:ind w:left="1163"/>
              <w:rPr>
                <w:spacing w:val="-2"/>
                <w:sz w:val="20"/>
                <w:szCs w:val="20"/>
              </w:rPr>
            </w:pPr>
            <w:r w:rsidRPr="00862B4F">
              <w:rPr>
                <w:spacing w:val="-2"/>
                <w:sz w:val="20"/>
                <w:szCs w:val="20"/>
              </w:rPr>
              <w:t xml:space="preserve">El Director de Obras Municipales podrá excepcionalmente eximir del cumplimiento de las medidas contempladas en las letras a), d) y h), cuando exista déficit en la disponibilidad de agua en la zona en que se emplace la obra.   No obstante, estas medidas serán siempre obligatorias respecto de las obras ubicadas en zonas declaradas latentes o saturadas por polvo o material </w:t>
            </w:r>
            <w:proofErr w:type="spellStart"/>
            <w:r w:rsidRPr="00862B4F">
              <w:rPr>
                <w:spacing w:val="-2"/>
                <w:sz w:val="20"/>
                <w:szCs w:val="20"/>
              </w:rPr>
              <w:t>particulado</w:t>
            </w:r>
            <w:proofErr w:type="spellEnd"/>
            <w:r w:rsidRPr="00862B4F">
              <w:rPr>
                <w:spacing w:val="-2"/>
                <w:sz w:val="20"/>
                <w:szCs w:val="20"/>
              </w:rPr>
              <w:t>, en conformidad a la Ley de Bases Generales del Medio Ambiente.</w:t>
            </w:r>
          </w:p>
          <w:p w:rsidR="00E943A6" w:rsidRPr="00862B4F" w:rsidRDefault="00E943A6" w:rsidP="00922E89">
            <w:pPr>
              <w:rPr>
                <w:spacing w:val="-2"/>
                <w:sz w:val="20"/>
                <w:szCs w:val="20"/>
              </w:rPr>
            </w:pPr>
          </w:p>
          <w:p w:rsidR="00E943A6" w:rsidRPr="00862B4F" w:rsidRDefault="00E943A6" w:rsidP="00922E89">
            <w:pPr>
              <w:ind w:left="738" w:hanging="425"/>
              <w:rPr>
                <w:spacing w:val="-2"/>
                <w:sz w:val="20"/>
                <w:szCs w:val="20"/>
              </w:rPr>
            </w:pPr>
            <w:r w:rsidRPr="00862B4F">
              <w:rPr>
                <w:spacing w:val="-2"/>
                <w:sz w:val="20"/>
                <w:szCs w:val="20"/>
              </w:rPr>
              <w:t>2.</w:t>
            </w:r>
            <w:r w:rsidRPr="00862B4F">
              <w:rPr>
                <w:spacing w:val="-2"/>
                <w:sz w:val="20"/>
                <w:szCs w:val="20"/>
              </w:rPr>
              <w:tab/>
              <w:t xml:space="preserve">Se </w:t>
            </w:r>
            <w:r>
              <w:rPr>
                <w:spacing w:val="-2"/>
                <w:sz w:val="20"/>
                <w:szCs w:val="20"/>
              </w:rPr>
              <w:t>prohíbe</w:t>
            </w:r>
            <w:r w:rsidRPr="00862B4F">
              <w:rPr>
                <w:spacing w:val="-2"/>
                <w:sz w:val="20"/>
                <w:szCs w:val="20"/>
              </w:rPr>
              <w:t xml:space="preserve"> realizar faenas y depositar materiales y elementos de trabajo en el espacio público, excepto en aquellos espacios públicos expresamente autorizados por el Director de Obras Municipales de acuerdo a lo dispuesto en el artículo anterior.</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3.</w:t>
            </w:r>
            <w:r w:rsidRPr="00862B4F">
              <w:rPr>
                <w:spacing w:val="-2"/>
                <w:sz w:val="20"/>
                <w:szCs w:val="20"/>
                <w:lang w:val="es-ES_tradnl"/>
              </w:rPr>
              <w:tab/>
            </w:r>
            <w:r w:rsidRPr="009819DF">
              <w:rPr>
                <w:spacing w:val="-4"/>
                <w:sz w:val="20"/>
                <w:szCs w:val="20"/>
                <w:lang w:val="es-ES_tradnl"/>
              </w:rPr>
              <w:t>Mantener adecuadas condiciones de aseo del espacio público que enfrenta la obra.  Cuando en dicho espacio existan árboles y jardines, deberá mantenerlos en buenas condiciones y reponerlos si corresponde</w:t>
            </w:r>
            <w:r w:rsidRPr="00862B4F">
              <w:rPr>
                <w:spacing w:val="-2"/>
                <w:sz w:val="20"/>
                <w:szCs w:val="20"/>
                <w:lang w:val="es-ES_tradnl"/>
              </w:rPr>
              <w:t>.</w:t>
            </w:r>
          </w:p>
          <w:p w:rsidR="00E943A6" w:rsidRPr="00862B4F" w:rsidRDefault="00E943A6" w:rsidP="00922E89">
            <w:pPr>
              <w:ind w:left="738" w:hanging="425"/>
              <w:rPr>
                <w:spacing w:val="-2"/>
                <w:sz w:val="20"/>
                <w:szCs w:val="20"/>
              </w:rPr>
            </w:pPr>
          </w:p>
          <w:p w:rsidR="00E943A6" w:rsidRPr="00862B4F" w:rsidRDefault="00E943A6" w:rsidP="00922E89">
            <w:pPr>
              <w:ind w:left="738" w:hanging="425"/>
              <w:rPr>
                <w:spacing w:val="-2"/>
                <w:sz w:val="20"/>
                <w:szCs w:val="20"/>
                <w:lang w:val="es-CL"/>
              </w:rPr>
            </w:pPr>
            <w:r w:rsidRPr="00862B4F">
              <w:rPr>
                <w:spacing w:val="-2"/>
                <w:sz w:val="20"/>
                <w:szCs w:val="20"/>
                <w:lang w:val="es-CL"/>
              </w:rPr>
              <w:t>4.</w:t>
            </w:r>
            <w:r w:rsidRPr="00862B4F">
              <w:rPr>
                <w:spacing w:val="-2"/>
                <w:sz w:val="20"/>
                <w:szCs w:val="20"/>
                <w:lang w:val="es-CL"/>
              </w:rPr>
              <w:tab/>
              <w:t>Por constituir las faenas de construcción fuentes transitorias de emisión de ruidos y con el objeto de controlar su impacto, el constructor deberá entregar, previo al inicio de la obra, un programa de trabajo de ejecución de las obras que contenga los siguientes antecedentes:</w:t>
            </w:r>
          </w:p>
          <w:p w:rsidR="00E943A6" w:rsidRPr="00862B4F" w:rsidRDefault="00E943A6" w:rsidP="00922E89">
            <w:pPr>
              <w:rPr>
                <w:spacing w:val="-2"/>
                <w:sz w:val="20"/>
                <w:szCs w:val="20"/>
              </w:rPr>
            </w:pPr>
          </w:p>
          <w:p w:rsidR="00E943A6" w:rsidRPr="00862B4F" w:rsidRDefault="00E943A6" w:rsidP="00922E89">
            <w:pPr>
              <w:ind w:left="1163" w:hanging="425"/>
              <w:rPr>
                <w:spacing w:val="-2"/>
                <w:sz w:val="20"/>
                <w:szCs w:val="20"/>
                <w:lang w:val="es-CL"/>
              </w:rPr>
            </w:pPr>
            <w:r w:rsidRPr="00862B4F">
              <w:rPr>
                <w:spacing w:val="-2"/>
                <w:sz w:val="20"/>
                <w:szCs w:val="20"/>
                <w:lang w:val="es-CL"/>
              </w:rPr>
              <w:t>a)</w:t>
            </w:r>
            <w:r w:rsidRPr="00862B4F">
              <w:rPr>
                <w:spacing w:val="-2"/>
                <w:sz w:val="20"/>
                <w:szCs w:val="20"/>
                <w:lang w:val="es-CL"/>
              </w:rPr>
              <w:tab/>
              <w:t>Horarios de funcionamiento de la obra.</w:t>
            </w:r>
          </w:p>
          <w:p w:rsidR="00E943A6" w:rsidRPr="00862B4F" w:rsidRDefault="00E943A6" w:rsidP="00922E89">
            <w:pPr>
              <w:ind w:left="1163" w:hanging="425"/>
              <w:rPr>
                <w:spacing w:val="-2"/>
                <w:sz w:val="20"/>
                <w:szCs w:val="20"/>
              </w:rPr>
            </w:pPr>
          </w:p>
          <w:p w:rsidR="00E943A6" w:rsidRPr="00862B4F" w:rsidRDefault="00E943A6" w:rsidP="00922E89">
            <w:pPr>
              <w:ind w:left="1163" w:hanging="425"/>
              <w:rPr>
                <w:spacing w:val="-2"/>
                <w:sz w:val="20"/>
                <w:szCs w:val="20"/>
                <w:lang w:val="es-CL"/>
              </w:rPr>
            </w:pPr>
            <w:r w:rsidRPr="00862B4F">
              <w:rPr>
                <w:spacing w:val="-2"/>
                <w:sz w:val="20"/>
                <w:szCs w:val="20"/>
                <w:lang w:val="es-CL"/>
              </w:rPr>
              <w:t>b)</w:t>
            </w:r>
            <w:r w:rsidRPr="00862B4F">
              <w:rPr>
                <w:spacing w:val="-2"/>
                <w:sz w:val="20"/>
                <w:szCs w:val="20"/>
                <w:lang w:val="es-CL"/>
              </w:rPr>
              <w:tab/>
              <w:t>Lista de herramientas y equipos productores de ruidos molestos, con indicación de su horario de uso y las medidas consideradas.</w:t>
            </w:r>
          </w:p>
          <w:p w:rsidR="00E943A6" w:rsidRPr="00862B4F" w:rsidRDefault="00E943A6" w:rsidP="00922E89">
            <w:pPr>
              <w:ind w:left="1163" w:hanging="425"/>
              <w:rPr>
                <w:spacing w:val="-2"/>
                <w:sz w:val="20"/>
                <w:szCs w:val="20"/>
                <w:lang w:val="es-CL"/>
              </w:rPr>
            </w:pPr>
          </w:p>
          <w:p w:rsidR="00E943A6" w:rsidRPr="00862B4F" w:rsidRDefault="00E943A6" w:rsidP="00922E89">
            <w:pPr>
              <w:ind w:left="1163" w:hanging="425"/>
              <w:rPr>
                <w:spacing w:val="-2"/>
                <w:sz w:val="20"/>
                <w:szCs w:val="20"/>
                <w:lang w:val="es-CL"/>
              </w:rPr>
            </w:pPr>
            <w:r w:rsidRPr="00862B4F">
              <w:rPr>
                <w:spacing w:val="-2"/>
                <w:sz w:val="20"/>
                <w:szCs w:val="20"/>
                <w:lang w:val="es-CL"/>
              </w:rPr>
              <w:t>c)</w:t>
            </w:r>
            <w:r w:rsidRPr="00862B4F">
              <w:rPr>
                <w:spacing w:val="-2"/>
                <w:sz w:val="20"/>
                <w:szCs w:val="20"/>
                <w:lang w:val="es-CL"/>
              </w:rPr>
              <w:tab/>
              <w:t>Nombre del constructor responsable y número telefónico de la obra, si lo hubiere.</w:t>
            </w:r>
          </w:p>
          <w:p w:rsidR="00E943A6" w:rsidRPr="00862B4F" w:rsidRDefault="00E943A6" w:rsidP="00922E89">
            <w:pPr>
              <w:rPr>
                <w:spacing w:val="-2"/>
                <w:sz w:val="20"/>
                <w:szCs w:val="20"/>
                <w:lang w:val="es-CL"/>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5.</w:t>
            </w:r>
            <w:r w:rsidRPr="00862B4F">
              <w:rPr>
                <w:spacing w:val="-2"/>
                <w:sz w:val="20"/>
                <w:szCs w:val="20"/>
                <w:lang w:val="es-ES_tradnl"/>
              </w:rPr>
              <w:tab/>
              <w:t>En los casos que la faena contemple la utilización de explosivos, debe obtenerse la autorización correspondiente según lo dispuesto en el D.S. Nº 400, de 1977, del Ministerio de Defensa, que fija el Texto Refundido, Coordinado y Sistematizado de la Ley 17.798, sobre Control de Armas y su Reglamento aprobado por D.S. Nº 77 de 1982, del Ministerio de Defensa, publicado en el Diario Oficial de 14 de Agosto de 1982 y sus modificaciones.</w:t>
            </w:r>
          </w:p>
          <w:p w:rsidR="00E943A6" w:rsidRPr="00862B4F" w:rsidRDefault="00E943A6" w:rsidP="00922E89">
            <w:pPr>
              <w:ind w:left="738" w:hanging="425"/>
              <w:rPr>
                <w:spacing w:val="-2"/>
                <w:sz w:val="20"/>
                <w:szCs w:val="20"/>
                <w:lang w:val="es-ES_tradnl"/>
              </w:rPr>
            </w:pPr>
          </w:p>
          <w:p w:rsidR="00E943A6" w:rsidRPr="00862B4F" w:rsidRDefault="00E943A6" w:rsidP="00922E89">
            <w:pPr>
              <w:ind w:left="738" w:hanging="425"/>
              <w:rPr>
                <w:spacing w:val="-2"/>
                <w:sz w:val="20"/>
                <w:szCs w:val="20"/>
                <w:lang w:val="es-ES_tradnl"/>
              </w:rPr>
            </w:pPr>
            <w:r w:rsidRPr="00862B4F">
              <w:rPr>
                <w:spacing w:val="-2"/>
                <w:sz w:val="20"/>
                <w:szCs w:val="20"/>
                <w:lang w:val="es-ES_tradnl"/>
              </w:rPr>
              <w:t>6.</w:t>
            </w:r>
            <w:r w:rsidRPr="00862B4F">
              <w:rPr>
                <w:spacing w:val="-2"/>
                <w:sz w:val="20"/>
                <w:szCs w:val="20"/>
                <w:lang w:val="es-ES_tradnl"/>
              </w:rPr>
              <w:tab/>
              <w:t>En los casos que la faena contemple adosamientos en subterráneos, con anterioridad al inicio de la construcción de la parte adosada, el constructor deberá informar al vecino, señalando las medidas de seguridad y de estabilidad estructural</w:t>
            </w:r>
            <w:r w:rsidRPr="00862B4F">
              <w:rPr>
                <w:b/>
                <w:bCs/>
                <w:spacing w:val="-2"/>
                <w:sz w:val="20"/>
                <w:szCs w:val="20"/>
                <w:lang w:val="es-ES_tradnl"/>
              </w:rPr>
              <w:t xml:space="preserve"> </w:t>
            </w:r>
            <w:r w:rsidRPr="00862B4F">
              <w:rPr>
                <w:spacing w:val="-2"/>
                <w:sz w:val="20"/>
                <w:szCs w:val="20"/>
                <w:lang w:val="es-ES_tradnl"/>
              </w:rPr>
              <w:t>adoptadas y, los profesionales responsables de la obra.</w:t>
            </w:r>
          </w:p>
          <w:p w:rsidR="00E943A6" w:rsidRPr="00862B4F" w:rsidRDefault="00E943A6" w:rsidP="00922E89">
            <w:pPr>
              <w:rPr>
                <w:spacing w:val="-2"/>
                <w:sz w:val="20"/>
                <w:szCs w:val="20"/>
                <w:lang w:val="es-ES_tradnl"/>
              </w:rPr>
            </w:pPr>
          </w:p>
          <w:p w:rsidR="00E943A6" w:rsidRDefault="00E943A6" w:rsidP="00922E89">
            <w:pPr>
              <w:rPr>
                <w:spacing w:val="-2"/>
                <w:sz w:val="20"/>
                <w:szCs w:val="20"/>
                <w:lang w:val="es-CL"/>
              </w:rPr>
            </w:pPr>
            <w:r w:rsidRPr="00862B4F">
              <w:rPr>
                <w:spacing w:val="-2"/>
                <w:sz w:val="20"/>
                <w:szCs w:val="20"/>
                <w:lang w:val="es-CL"/>
              </w:rPr>
              <w:tab/>
            </w:r>
            <w:r w:rsidRPr="00862B4F">
              <w:rPr>
                <w:spacing w:val="-2"/>
                <w:sz w:val="20"/>
                <w:szCs w:val="20"/>
                <w:lang w:val="es-CL"/>
              </w:rPr>
              <w:tab/>
              <w:t>Estas exigencias serán registradas en el informe de las medidas de gestión y de control de calidad que debe presentar el constructor a cargo de la obra ante la Dirección de Obras Municipales correspondiente.</w:t>
            </w:r>
          </w:p>
          <w:p w:rsidR="00E943A6" w:rsidRPr="00DF6755" w:rsidRDefault="00E943A6" w:rsidP="00922E89">
            <w:pPr>
              <w:rPr>
                <w:spacing w:val="-2"/>
                <w:sz w:val="20"/>
                <w:lang w:val="es-CL"/>
              </w:rPr>
            </w:pPr>
          </w:p>
        </w:tc>
        <w:tc>
          <w:tcPr>
            <w:tcW w:w="5000" w:type="dxa"/>
          </w:tcPr>
          <w:p w:rsidR="00E943A6" w:rsidRDefault="00E943A6" w:rsidP="00922E89">
            <w:pPr>
              <w:rPr>
                <w:spacing w:val="-2"/>
                <w:sz w:val="20"/>
                <w:szCs w:val="20"/>
              </w:rPr>
            </w:pPr>
          </w:p>
        </w:tc>
      </w:tr>
    </w:tbl>
    <w:p w:rsidR="00E42F34" w:rsidRPr="004F7F26" w:rsidRDefault="00E42F34" w:rsidP="00E42182">
      <w:pPr>
        <w:rPr>
          <w:lang w:val="es-CL"/>
        </w:rPr>
      </w:pPr>
    </w:p>
    <w:sectPr w:rsidR="00E42F34" w:rsidRPr="004F7F26" w:rsidSect="00C31C85">
      <w:headerReference w:type="default" r:id="rId8"/>
      <w:type w:val="continuous"/>
      <w:pgSz w:w="18711" w:h="12242"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C6" w:rsidRDefault="009B24C6" w:rsidP="00E40714">
      <w:r>
        <w:separator/>
      </w:r>
    </w:p>
  </w:endnote>
  <w:endnote w:type="continuationSeparator" w:id="0">
    <w:p w:rsidR="009B24C6" w:rsidRDefault="009B24C6" w:rsidP="00E40714">
      <w:r>
        <w:continuationSeparator/>
      </w:r>
    </w:p>
  </w:endnote>
  <w:endnote w:type="continuationNotice" w:id="1">
    <w:p w:rsidR="009B24C6" w:rsidRDefault="009B2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C6" w:rsidRDefault="009B24C6" w:rsidP="00E40714">
      <w:r>
        <w:separator/>
      </w:r>
    </w:p>
  </w:footnote>
  <w:footnote w:type="continuationSeparator" w:id="0">
    <w:p w:rsidR="009B24C6" w:rsidRDefault="009B24C6" w:rsidP="00E40714">
      <w:r>
        <w:continuationSeparator/>
      </w:r>
    </w:p>
  </w:footnote>
  <w:footnote w:type="continuationNotice" w:id="1">
    <w:p w:rsidR="009B24C6" w:rsidRDefault="009B24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7F" w:rsidRDefault="007F777F">
    <w:pPr>
      <w:pStyle w:val="Encabezado"/>
    </w:pPr>
  </w:p>
  <w:p w:rsidR="007F777F" w:rsidRDefault="007F777F"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lang w:val="es-CL"/>
      </w:rPr>
      <w:t>Versión mayo 2017</w:t>
    </w:r>
  </w:p>
  <w:p w:rsidR="007F777F" w:rsidRPr="00C0358F" w:rsidRDefault="007F777F"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rPr>
      <w:t>Propuesta elaborada por la División de Desarrollo Urbano</w:t>
    </w:r>
  </w:p>
  <w:p w:rsidR="007F777F" w:rsidRPr="00E679D1" w:rsidRDefault="007F777F">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220"/>
    <w:multiLevelType w:val="hybridMultilevel"/>
    <w:tmpl w:val="A55679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060AA"/>
    <w:multiLevelType w:val="hybridMultilevel"/>
    <w:tmpl w:val="C92C57EE"/>
    <w:lvl w:ilvl="0" w:tplc="C9042E66">
      <w:start w:val="1"/>
      <w:numFmt w:val="decimal"/>
      <w:lvlText w:val="%1."/>
      <w:lvlJc w:val="left"/>
      <w:pPr>
        <w:ind w:left="720" w:hanging="360"/>
      </w:pPr>
      <w:rPr>
        <w:rFonts w:ascii="Calibri" w:eastAsia="Calibri" w:hAnsi="Calibri" w:cs="Arial" w:hint="default"/>
        <w:b/>
        <w:color w:val="00000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BC1A1A"/>
    <w:multiLevelType w:val="hybridMultilevel"/>
    <w:tmpl w:val="D436D09A"/>
    <w:lvl w:ilvl="0" w:tplc="C4C2D4AE">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935DC9"/>
    <w:multiLevelType w:val="hybridMultilevel"/>
    <w:tmpl w:val="C8A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47090C"/>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DF26A0"/>
    <w:multiLevelType w:val="hybridMultilevel"/>
    <w:tmpl w:val="C8A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E6BD2"/>
    <w:multiLevelType w:val="hybridMultilevel"/>
    <w:tmpl w:val="CA98ACF8"/>
    <w:lvl w:ilvl="0" w:tplc="274290C8">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15:restartNumberingAfterBreak="0">
    <w:nsid w:val="1561550A"/>
    <w:multiLevelType w:val="hybridMultilevel"/>
    <w:tmpl w:val="4A72828E"/>
    <w:lvl w:ilvl="0" w:tplc="7F685382">
      <w:start w:val="2"/>
      <w:numFmt w:val="lowerLetter"/>
      <w:lvlText w:val="%1)"/>
      <w:lvlJc w:val="left"/>
      <w:pPr>
        <w:ind w:left="720" w:hanging="360"/>
      </w:pPr>
      <w:rPr>
        <w:rFonts w:asciiTheme="minorHAnsi" w:hAnsiTheme="minorHAnsi"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826D9E"/>
    <w:multiLevelType w:val="singleLevel"/>
    <w:tmpl w:val="48D23462"/>
    <w:lvl w:ilvl="0">
      <w:start w:val="6"/>
      <w:numFmt w:val="lowerLetter"/>
      <w:lvlText w:val="%1)"/>
      <w:legacy w:legacy="1" w:legacySpace="120" w:legacyIndent="360"/>
      <w:lvlJc w:val="left"/>
      <w:pPr>
        <w:ind w:left="1069" w:hanging="360"/>
      </w:pPr>
    </w:lvl>
  </w:abstractNum>
  <w:abstractNum w:abstractNumId="9" w15:restartNumberingAfterBreak="0">
    <w:nsid w:val="1BF65240"/>
    <w:multiLevelType w:val="multilevel"/>
    <w:tmpl w:val="2CF65C2E"/>
    <w:lvl w:ilvl="0">
      <w:start w:val="1"/>
      <w:numFmt w:val="decimal"/>
      <w:lvlText w:val="%1."/>
      <w:legacy w:legacy="1" w:legacySpace="120" w:legacyIndent="360"/>
      <w:lvlJc w:val="left"/>
      <w:pPr>
        <w:ind w:left="910" w:hanging="360"/>
      </w:pPr>
    </w:lvl>
    <w:lvl w:ilvl="1">
      <w:start w:val="1"/>
      <w:numFmt w:val="lowerLetter"/>
      <w:lvlText w:val="%2."/>
      <w:legacy w:legacy="1" w:legacySpace="120" w:legacyIndent="360"/>
      <w:lvlJc w:val="left"/>
      <w:pPr>
        <w:ind w:left="1270" w:hanging="360"/>
      </w:pPr>
    </w:lvl>
    <w:lvl w:ilvl="2">
      <w:start w:val="1"/>
      <w:numFmt w:val="lowerRoman"/>
      <w:lvlText w:val="%3."/>
      <w:legacy w:legacy="1" w:legacySpace="120" w:legacyIndent="180"/>
      <w:lvlJc w:val="left"/>
      <w:pPr>
        <w:ind w:left="1450" w:hanging="180"/>
      </w:pPr>
    </w:lvl>
    <w:lvl w:ilvl="3">
      <w:start w:val="1"/>
      <w:numFmt w:val="decimal"/>
      <w:lvlText w:val="%4."/>
      <w:legacy w:legacy="1" w:legacySpace="120" w:legacyIndent="360"/>
      <w:lvlJc w:val="left"/>
      <w:pPr>
        <w:ind w:left="1810" w:hanging="360"/>
      </w:pPr>
    </w:lvl>
    <w:lvl w:ilvl="4">
      <w:start w:val="1"/>
      <w:numFmt w:val="lowerLetter"/>
      <w:lvlText w:val="%5."/>
      <w:legacy w:legacy="1" w:legacySpace="120" w:legacyIndent="360"/>
      <w:lvlJc w:val="left"/>
      <w:pPr>
        <w:ind w:left="2170" w:hanging="360"/>
      </w:pPr>
    </w:lvl>
    <w:lvl w:ilvl="5">
      <w:start w:val="1"/>
      <w:numFmt w:val="lowerRoman"/>
      <w:lvlText w:val="%6."/>
      <w:legacy w:legacy="1" w:legacySpace="120" w:legacyIndent="180"/>
      <w:lvlJc w:val="left"/>
      <w:pPr>
        <w:ind w:left="2350" w:hanging="180"/>
      </w:pPr>
    </w:lvl>
    <w:lvl w:ilvl="6">
      <w:start w:val="1"/>
      <w:numFmt w:val="decimal"/>
      <w:lvlText w:val="%7."/>
      <w:legacy w:legacy="1" w:legacySpace="120" w:legacyIndent="360"/>
      <w:lvlJc w:val="left"/>
      <w:pPr>
        <w:ind w:left="2710" w:hanging="360"/>
      </w:pPr>
    </w:lvl>
    <w:lvl w:ilvl="7">
      <w:start w:val="1"/>
      <w:numFmt w:val="lowerLetter"/>
      <w:lvlText w:val="%8."/>
      <w:legacy w:legacy="1" w:legacySpace="120" w:legacyIndent="360"/>
      <w:lvlJc w:val="left"/>
      <w:pPr>
        <w:ind w:left="3070" w:hanging="360"/>
      </w:pPr>
    </w:lvl>
    <w:lvl w:ilvl="8">
      <w:start w:val="1"/>
      <w:numFmt w:val="lowerRoman"/>
      <w:lvlText w:val="%9."/>
      <w:legacy w:legacy="1" w:legacySpace="120" w:legacyIndent="180"/>
      <w:lvlJc w:val="left"/>
      <w:pPr>
        <w:ind w:left="3250" w:hanging="180"/>
      </w:pPr>
    </w:lvl>
  </w:abstractNum>
  <w:abstractNum w:abstractNumId="10" w15:restartNumberingAfterBreak="0">
    <w:nsid w:val="1C5F2345"/>
    <w:multiLevelType w:val="hybridMultilevel"/>
    <w:tmpl w:val="3DB6E3C6"/>
    <w:lvl w:ilvl="0" w:tplc="C8DC13B8">
      <w:start w:val="3"/>
      <w:numFmt w:val="decimal"/>
      <w:lvlText w:val="%1."/>
      <w:lvlJc w:val="left"/>
      <w:pPr>
        <w:tabs>
          <w:tab w:val="num" w:pos="1980"/>
        </w:tabs>
        <w:ind w:left="1980" w:hanging="360"/>
      </w:pPr>
      <w:rPr>
        <w:rFonts w:hint="default"/>
        <w:b w:val="0"/>
      </w:rPr>
    </w:lvl>
    <w:lvl w:ilvl="1" w:tplc="D59A3286">
      <w:start w:val="1"/>
      <w:numFmt w:val="lowerLetter"/>
      <w:lvlText w:val="%2)"/>
      <w:lvlJc w:val="left"/>
      <w:pPr>
        <w:tabs>
          <w:tab w:val="num" w:pos="1800"/>
        </w:tabs>
        <w:ind w:left="1800" w:hanging="360"/>
      </w:pPr>
      <w:rPr>
        <w:rFonts w:asciiTheme="minorHAnsi" w:hAnsiTheme="minorHAnsi" w:cs="Arial" w:hint="default"/>
        <w:b w:val="0"/>
        <w:sz w:val="20"/>
        <w:szCs w:val="20"/>
      </w:rPr>
    </w:lvl>
    <w:lvl w:ilvl="2" w:tplc="0C0A001B">
      <w:start w:val="1"/>
      <w:numFmt w:val="lowerRoman"/>
      <w:lvlText w:val="%3."/>
      <w:lvlJc w:val="right"/>
      <w:pPr>
        <w:tabs>
          <w:tab w:val="num" w:pos="5841"/>
        </w:tabs>
        <w:ind w:left="5841" w:hanging="180"/>
      </w:pPr>
    </w:lvl>
    <w:lvl w:ilvl="3" w:tplc="0C0A000F">
      <w:start w:val="1"/>
      <w:numFmt w:val="decimal"/>
      <w:lvlText w:val="%4."/>
      <w:lvlJc w:val="left"/>
      <w:pPr>
        <w:tabs>
          <w:tab w:val="num" w:pos="6561"/>
        </w:tabs>
        <w:ind w:left="6561" w:hanging="360"/>
      </w:pPr>
    </w:lvl>
    <w:lvl w:ilvl="4" w:tplc="0C0A0019">
      <w:start w:val="1"/>
      <w:numFmt w:val="lowerLetter"/>
      <w:lvlText w:val="%5."/>
      <w:lvlJc w:val="left"/>
      <w:pPr>
        <w:tabs>
          <w:tab w:val="num" w:pos="7281"/>
        </w:tabs>
        <w:ind w:left="7281" w:hanging="360"/>
      </w:pPr>
    </w:lvl>
    <w:lvl w:ilvl="5" w:tplc="0C0A001B">
      <w:start w:val="1"/>
      <w:numFmt w:val="lowerRoman"/>
      <w:lvlText w:val="%6."/>
      <w:lvlJc w:val="right"/>
      <w:pPr>
        <w:tabs>
          <w:tab w:val="num" w:pos="8001"/>
        </w:tabs>
        <w:ind w:left="8001" w:hanging="180"/>
      </w:pPr>
    </w:lvl>
    <w:lvl w:ilvl="6" w:tplc="0C0A000F">
      <w:start w:val="1"/>
      <w:numFmt w:val="decimal"/>
      <w:lvlText w:val="%7."/>
      <w:lvlJc w:val="left"/>
      <w:pPr>
        <w:tabs>
          <w:tab w:val="num" w:pos="8721"/>
        </w:tabs>
        <w:ind w:left="8721" w:hanging="360"/>
      </w:pPr>
    </w:lvl>
    <w:lvl w:ilvl="7" w:tplc="0C0A0019">
      <w:start w:val="1"/>
      <w:numFmt w:val="lowerLetter"/>
      <w:lvlText w:val="%8."/>
      <w:lvlJc w:val="left"/>
      <w:pPr>
        <w:tabs>
          <w:tab w:val="num" w:pos="9441"/>
        </w:tabs>
        <w:ind w:left="9441" w:hanging="360"/>
      </w:pPr>
    </w:lvl>
    <w:lvl w:ilvl="8" w:tplc="0C0A001B">
      <w:start w:val="1"/>
      <w:numFmt w:val="lowerRoman"/>
      <w:lvlText w:val="%9."/>
      <w:lvlJc w:val="right"/>
      <w:pPr>
        <w:tabs>
          <w:tab w:val="num" w:pos="10161"/>
        </w:tabs>
        <w:ind w:left="10161" w:hanging="180"/>
      </w:pPr>
    </w:lvl>
  </w:abstractNum>
  <w:abstractNum w:abstractNumId="11" w15:restartNumberingAfterBreak="0">
    <w:nsid w:val="1F0411D1"/>
    <w:multiLevelType w:val="multilevel"/>
    <w:tmpl w:val="2CF65C2E"/>
    <w:lvl w:ilvl="0">
      <w:start w:val="1"/>
      <w:numFmt w:val="decimal"/>
      <w:lvlText w:val="%1."/>
      <w:legacy w:legacy="1" w:legacySpace="120" w:legacyIndent="360"/>
      <w:lvlJc w:val="left"/>
      <w:pPr>
        <w:ind w:left="910" w:hanging="360"/>
      </w:pPr>
    </w:lvl>
    <w:lvl w:ilvl="1">
      <w:start w:val="1"/>
      <w:numFmt w:val="lowerLetter"/>
      <w:lvlText w:val="%2."/>
      <w:legacy w:legacy="1" w:legacySpace="120" w:legacyIndent="360"/>
      <w:lvlJc w:val="left"/>
      <w:pPr>
        <w:ind w:left="1270" w:hanging="360"/>
      </w:pPr>
    </w:lvl>
    <w:lvl w:ilvl="2">
      <w:start w:val="1"/>
      <w:numFmt w:val="lowerRoman"/>
      <w:lvlText w:val="%3."/>
      <w:legacy w:legacy="1" w:legacySpace="120" w:legacyIndent="180"/>
      <w:lvlJc w:val="left"/>
      <w:pPr>
        <w:ind w:left="1450" w:hanging="180"/>
      </w:pPr>
    </w:lvl>
    <w:lvl w:ilvl="3">
      <w:start w:val="1"/>
      <w:numFmt w:val="decimal"/>
      <w:lvlText w:val="%4."/>
      <w:legacy w:legacy="1" w:legacySpace="120" w:legacyIndent="360"/>
      <w:lvlJc w:val="left"/>
      <w:pPr>
        <w:ind w:left="1810" w:hanging="360"/>
      </w:pPr>
    </w:lvl>
    <w:lvl w:ilvl="4">
      <w:start w:val="1"/>
      <w:numFmt w:val="lowerLetter"/>
      <w:lvlText w:val="%5."/>
      <w:legacy w:legacy="1" w:legacySpace="120" w:legacyIndent="360"/>
      <w:lvlJc w:val="left"/>
      <w:pPr>
        <w:ind w:left="2170" w:hanging="360"/>
      </w:pPr>
    </w:lvl>
    <w:lvl w:ilvl="5">
      <w:start w:val="1"/>
      <w:numFmt w:val="lowerRoman"/>
      <w:lvlText w:val="%6."/>
      <w:legacy w:legacy="1" w:legacySpace="120" w:legacyIndent="180"/>
      <w:lvlJc w:val="left"/>
      <w:pPr>
        <w:ind w:left="2350" w:hanging="180"/>
      </w:pPr>
    </w:lvl>
    <w:lvl w:ilvl="6">
      <w:start w:val="1"/>
      <w:numFmt w:val="decimal"/>
      <w:lvlText w:val="%7."/>
      <w:legacy w:legacy="1" w:legacySpace="120" w:legacyIndent="360"/>
      <w:lvlJc w:val="left"/>
      <w:pPr>
        <w:ind w:left="2710" w:hanging="360"/>
      </w:pPr>
    </w:lvl>
    <w:lvl w:ilvl="7">
      <w:start w:val="1"/>
      <w:numFmt w:val="lowerLetter"/>
      <w:lvlText w:val="%8."/>
      <w:legacy w:legacy="1" w:legacySpace="120" w:legacyIndent="360"/>
      <w:lvlJc w:val="left"/>
      <w:pPr>
        <w:ind w:left="3070" w:hanging="360"/>
      </w:pPr>
    </w:lvl>
    <w:lvl w:ilvl="8">
      <w:start w:val="1"/>
      <w:numFmt w:val="lowerRoman"/>
      <w:lvlText w:val="%9."/>
      <w:legacy w:legacy="1" w:legacySpace="120" w:legacyIndent="180"/>
      <w:lvlJc w:val="left"/>
      <w:pPr>
        <w:ind w:left="3250" w:hanging="180"/>
      </w:pPr>
    </w:lvl>
  </w:abstractNum>
  <w:abstractNum w:abstractNumId="12" w15:restartNumberingAfterBreak="0">
    <w:nsid w:val="218F15C9"/>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CF3699"/>
    <w:multiLevelType w:val="hybridMultilevel"/>
    <w:tmpl w:val="7918E8E0"/>
    <w:lvl w:ilvl="0" w:tplc="89E24978">
      <w:start w:val="1"/>
      <w:numFmt w:val="decimal"/>
      <w:lvlText w:val="%1."/>
      <w:lvlJc w:val="left"/>
      <w:pPr>
        <w:tabs>
          <w:tab w:val="num" w:pos="1980"/>
        </w:tabs>
        <w:ind w:left="1980" w:hanging="360"/>
      </w:pPr>
      <w:rPr>
        <w:rFonts w:hint="default"/>
        <w:b/>
      </w:rPr>
    </w:lvl>
    <w:lvl w:ilvl="1" w:tplc="78000642">
      <w:start w:val="1"/>
      <w:numFmt w:val="lowerLetter"/>
      <w:lvlText w:val="%2)"/>
      <w:lvlJc w:val="left"/>
      <w:pPr>
        <w:tabs>
          <w:tab w:val="num" w:pos="1800"/>
        </w:tabs>
        <w:ind w:left="1800" w:hanging="360"/>
      </w:pPr>
      <w:rPr>
        <w:rFonts w:ascii="Arial" w:hAnsi="Arial" w:cs="Arial" w:hint="default"/>
        <w:b w:val="0"/>
        <w:sz w:val="20"/>
        <w:szCs w:val="20"/>
      </w:rPr>
    </w:lvl>
    <w:lvl w:ilvl="2" w:tplc="0C0A001B">
      <w:start w:val="1"/>
      <w:numFmt w:val="lowerRoman"/>
      <w:lvlText w:val="%3."/>
      <w:lvlJc w:val="right"/>
      <w:pPr>
        <w:tabs>
          <w:tab w:val="num" w:pos="5841"/>
        </w:tabs>
        <w:ind w:left="5841" w:hanging="180"/>
      </w:pPr>
    </w:lvl>
    <w:lvl w:ilvl="3" w:tplc="0C0A000F" w:tentative="1">
      <w:start w:val="1"/>
      <w:numFmt w:val="decimal"/>
      <w:lvlText w:val="%4."/>
      <w:lvlJc w:val="left"/>
      <w:pPr>
        <w:tabs>
          <w:tab w:val="num" w:pos="6561"/>
        </w:tabs>
        <w:ind w:left="6561" w:hanging="360"/>
      </w:pPr>
    </w:lvl>
    <w:lvl w:ilvl="4" w:tplc="0C0A0019" w:tentative="1">
      <w:start w:val="1"/>
      <w:numFmt w:val="lowerLetter"/>
      <w:lvlText w:val="%5."/>
      <w:lvlJc w:val="left"/>
      <w:pPr>
        <w:tabs>
          <w:tab w:val="num" w:pos="7281"/>
        </w:tabs>
        <w:ind w:left="7281" w:hanging="360"/>
      </w:pPr>
    </w:lvl>
    <w:lvl w:ilvl="5" w:tplc="0C0A001B" w:tentative="1">
      <w:start w:val="1"/>
      <w:numFmt w:val="lowerRoman"/>
      <w:lvlText w:val="%6."/>
      <w:lvlJc w:val="right"/>
      <w:pPr>
        <w:tabs>
          <w:tab w:val="num" w:pos="8001"/>
        </w:tabs>
        <w:ind w:left="8001" w:hanging="180"/>
      </w:pPr>
    </w:lvl>
    <w:lvl w:ilvl="6" w:tplc="0C0A000F" w:tentative="1">
      <w:start w:val="1"/>
      <w:numFmt w:val="decimal"/>
      <w:lvlText w:val="%7."/>
      <w:lvlJc w:val="left"/>
      <w:pPr>
        <w:tabs>
          <w:tab w:val="num" w:pos="8721"/>
        </w:tabs>
        <w:ind w:left="8721" w:hanging="360"/>
      </w:pPr>
    </w:lvl>
    <w:lvl w:ilvl="7" w:tplc="0C0A0019" w:tentative="1">
      <w:start w:val="1"/>
      <w:numFmt w:val="lowerLetter"/>
      <w:lvlText w:val="%8."/>
      <w:lvlJc w:val="left"/>
      <w:pPr>
        <w:tabs>
          <w:tab w:val="num" w:pos="9441"/>
        </w:tabs>
        <w:ind w:left="9441" w:hanging="360"/>
      </w:pPr>
    </w:lvl>
    <w:lvl w:ilvl="8" w:tplc="0C0A001B" w:tentative="1">
      <w:start w:val="1"/>
      <w:numFmt w:val="lowerRoman"/>
      <w:lvlText w:val="%9."/>
      <w:lvlJc w:val="right"/>
      <w:pPr>
        <w:tabs>
          <w:tab w:val="num" w:pos="10161"/>
        </w:tabs>
        <w:ind w:left="10161" w:hanging="180"/>
      </w:pPr>
    </w:lvl>
  </w:abstractNum>
  <w:abstractNum w:abstractNumId="14" w15:restartNumberingAfterBreak="0">
    <w:nsid w:val="29850D17"/>
    <w:multiLevelType w:val="hybridMultilevel"/>
    <w:tmpl w:val="903A9B66"/>
    <w:lvl w:ilvl="0" w:tplc="8A4CEE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B7E3538"/>
    <w:multiLevelType w:val="multilevel"/>
    <w:tmpl w:val="CD3E4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4C448B"/>
    <w:multiLevelType w:val="hybridMultilevel"/>
    <w:tmpl w:val="A426BB30"/>
    <w:lvl w:ilvl="0" w:tplc="7AB29AE4">
      <w:start w:val="1"/>
      <w:numFmt w:val="lowerLetter"/>
      <w:lvlText w:val="%1)"/>
      <w:lvlJc w:val="left"/>
      <w:pPr>
        <w:ind w:left="1074" w:hanging="360"/>
      </w:pPr>
      <w:rPr>
        <w:rFonts w:hint="default"/>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17" w15:restartNumberingAfterBreak="0">
    <w:nsid w:val="301F508E"/>
    <w:multiLevelType w:val="hybridMultilevel"/>
    <w:tmpl w:val="93DCDF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EA36C0"/>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3E034CCC"/>
    <w:multiLevelType w:val="hybridMultilevel"/>
    <w:tmpl w:val="543CDD9C"/>
    <w:lvl w:ilvl="0" w:tplc="605E7FB2">
      <w:start w:val="1"/>
      <w:numFmt w:val="lowerLetter"/>
      <w:lvlText w:val="%1)"/>
      <w:lvlJc w:val="left"/>
      <w:pPr>
        <w:ind w:left="1080" w:hanging="360"/>
      </w:pPr>
      <w:rPr>
        <w:rFonts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41AE6328"/>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1D258F"/>
    <w:multiLevelType w:val="hybridMultilevel"/>
    <w:tmpl w:val="753E6A5E"/>
    <w:lvl w:ilvl="0" w:tplc="13003C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7B08B8"/>
    <w:multiLevelType w:val="hybridMultilevel"/>
    <w:tmpl w:val="91F62AEC"/>
    <w:lvl w:ilvl="0" w:tplc="FD6CBE0E">
      <w:start w:val="1"/>
      <w:numFmt w:val="decimal"/>
      <w:lvlText w:val="%1."/>
      <w:lvlJc w:val="left"/>
      <w:pPr>
        <w:ind w:left="733" w:hanging="420"/>
      </w:pPr>
      <w:rPr>
        <w:rFonts w:hint="default"/>
      </w:rPr>
    </w:lvl>
    <w:lvl w:ilvl="1" w:tplc="340A0019" w:tentative="1">
      <w:start w:val="1"/>
      <w:numFmt w:val="lowerLetter"/>
      <w:lvlText w:val="%2."/>
      <w:lvlJc w:val="left"/>
      <w:pPr>
        <w:ind w:left="1393" w:hanging="360"/>
      </w:pPr>
    </w:lvl>
    <w:lvl w:ilvl="2" w:tplc="340A001B" w:tentative="1">
      <w:start w:val="1"/>
      <w:numFmt w:val="lowerRoman"/>
      <w:lvlText w:val="%3."/>
      <w:lvlJc w:val="right"/>
      <w:pPr>
        <w:ind w:left="2113" w:hanging="180"/>
      </w:pPr>
    </w:lvl>
    <w:lvl w:ilvl="3" w:tplc="340A000F" w:tentative="1">
      <w:start w:val="1"/>
      <w:numFmt w:val="decimal"/>
      <w:lvlText w:val="%4."/>
      <w:lvlJc w:val="left"/>
      <w:pPr>
        <w:ind w:left="2833" w:hanging="360"/>
      </w:pPr>
    </w:lvl>
    <w:lvl w:ilvl="4" w:tplc="340A0019" w:tentative="1">
      <w:start w:val="1"/>
      <w:numFmt w:val="lowerLetter"/>
      <w:lvlText w:val="%5."/>
      <w:lvlJc w:val="left"/>
      <w:pPr>
        <w:ind w:left="3553" w:hanging="360"/>
      </w:pPr>
    </w:lvl>
    <w:lvl w:ilvl="5" w:tplc="340A001B" w:tentative="1">
      <w:start w:val="1"/>
      <w:numFmt w:val="lowerRoman"/>
      <w:lvlText w:val="%6."/>
      <w:lvlJc w:val="right"/>
      <w:pPr>
        <w:ind w:left="4273" w:hanging="180"/>
      </w:pPr>
    </w:lvl>
    <w:lvl w:ilvl="6" w:tplc="340A000F" w:tentative="1">
      <w:start w:val="1"/>
      <w:numFmt w:val="decimal"/>
      <w:lvlText w:val="%7."/>
      <w:lvlJc w:val="left"/>
      <w:pPr>
        <w:ind w:left="4993" w:hanging="360"/>
      </w:pPr>
    </w:lvl>
    <w:lvl w:ilvl="7" w:tplc="340A0019" w:tentative="1">
      <w:start w:val="1"/>
      <w:numFmt w:val="lowerLetter"/>
      <w:lvlText w:val="%8."/>
      <w:lvlJc w:val="left"/>
      <w:pPr>
        <w:ind w:left="5713" w:hanging="360"/>
      </w:pPr>
    </w:lvl>
    <w:lvl w:ilvl="8" w:tplc="340A001B" w:tentative="1">
      <w:start w:val="1"/>
      <w:numFmt w:val="lowerRoman"/>
      <w:lvlText w:val="%9."/>
      <w:lvlJc w:val="right"/>
      <w:pPr>
        <w:ind w:left="6433" w:hanging="180"/>
      </w:pPr>
    </w:lvl>
  </w:abstractNum>
  <w:abstractNum w:abstractNumId="23" w15:restartNumberingAfterBreak="0">
    <w:nsid w:val="4C837413"/>
    <w:multiLevelType w:val="hybridMultilevel"/>
    <w:tmpl w:val="942AB74A"/>
    <w:lvl w:ilvl="0" w:tplc="37BC89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B6510"/>
    <w:multiLevelType w:val="hybridMultilevel"/>
    <w:tmpl w:val="365CC2A2"/>
    <w:lvl w:ilvl="0" w:tplc="4D12172C">
      <w:start w:val="1"/>
      <w:numFmt w:val="lowerLetter"/>
      <w:lvlText w:val="%1)"/>
      <w:lvlJc w:val="left"/>
      <w:pPr>
        <w:ind w:left="754" w:hanging="360"/>
      </w:pPr>
      <w:rPr>
        <w:rFonts w:hint="default"/>
        <w:b w:val="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5" w15:restartNumberingAfterBreak="0">
    <w:nsid w:val="52833FFC"/>
    <w:multiLevelType w:val="hybridMultilevel"/>
    <w:tmpl w:val="942AB74A"/>
    <w:lvl w:ilvl="0" w:tplc="37BC89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3801A18"/>
    <w:multiLevelType w:val="singleLevel"/>
    <w:tmpl w:val="CC86AF54"/>
    <w:lvl w:ilvl="0">
      <w:start w:val="12"/>
      <w:numFmt w:val="lowerLetter"/>
      <w:lvlText w:val="%1)"/>
      <w:legacy w:legacy="1" w:legacySpace="120" w:legacyIndent="360"/>
      <w:lvlJc w:val="left"/>
      <w:pPr>
        <w:ind w:left="1075" w:hanging="360"/>
      </w:pPr>
    </w:lvl>
  </w:abstractNum>
  <w:abstractNum w:abstractNumId="27" w15:restartNumberingAfterBreak="0">
    <w:nsid w:val="58EC21B0"/>
    <w:multiLevelType w:val="hybridMultilevel"/>
    <w:tmpl w:val="80F6C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AD35C9"/>
    <w:multiLevelType w:val="hybridMultilevel"/>
    <w:tmpl w:val="5B3ED486"/>
    <w:lvl w:ilvl="0" w:tplc="D8AA7162">
      <w:start w:val="1"/>
      <w:numFmt w:val="lowerLetter"/>
      <w:lvlText w:val="%1)"/>
      <w:lvlJc w:val="left"/>
      <w:pPr>
        <w:ind w:left="720" w:hanging="360"/>
      </w:pPr>
      <w:rPr>
        <w:rFonts w:asciiTheme="minorHAnsi" w:hAnsiTheme="minorHAnsi" w:cs="Arial" w:hint="default"/>
        <w:b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0D6625"/>
    <w:multiLevelType w:val="hybridMultilevel"/>
    <w:tmpl w:val="E4540AD4"/>
    <w:lvl w:ilvl="0" w:tplc="D68C68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5808B2"/>
    <w:multiLevelType w:val="hybridMultilevel"/>
    <w:tmpl w:val="5B3C742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6CD12F0"/>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2" w15:restartNumberingAfterBreak="0">
    <w:nsid w:val="676D0C07"/>
    <w:multiLevelType w:val="singleLevel"/>
    <w:tmpl w:val="48D23462"/>
    <w:lvl w:ilvl="0">
      <w:start w:val="6"/>
      <w:numFmt w:val="lowerLetter"/>
      <w:lvlText w:val="%1)"/>
      <w:legacy w:legacy="1" w:legacySpace="120" w:legacyIndent="360"/>
      <w:lvlJc w:val="left"/>
      <w:pPr>
        <w:ind w:left="1069" w:hanging="360"/>
      </w:pPr>
    </w:lvl>
  </w:abstractNum>
  <w:abstractNum w:abstractNumId="33" w15:restartNumberingAfterBreak="0">
    <w:nsid w:val="696D42E6"/>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6CB53CAE"/>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F1781E"/>
    <w:multiLevelType w:val="singleLevel"/>
    <w:tmpl w:val="CC86AF54"/>
    <w:lvl w:ilvl="0">
      <w:start w:val="12"/>
      <w:numFmt w:val="lowerLetter"/>
      <w:lvlText w:val="%1)"/>
      <w:legacy w:legacy="1" w:legacySpace="120" w:legacyIndent="360"/>
      <w:lvlJc w:val="left"/>
      <w:pPr>
        <w:ind w:left="1075" w:hanging="360"/>
      </w:pPr>
    </w:lvl>
  </w:abstractNum>
  <w:abstractNum w:abstractNumId="36" w15:restartNumberingAfterBreak="0">
    <w:nsid w:val="71330B18"/>
    <w:multiLevelType w:val="hybridMultilevel"/>
    <w:tmpl w:val="942AB74A"/>
    <w:lvl w:ilvl="0" w:tplc="37BC89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445298"/>
    <w:multiLevelType w:val="multilevel"/>
    <w:tmpl w:val="B498BE92"/>
    <w:lvl w:ilvl="0">
      <w:start w:val="2"/>
      <w:numFmt w:val="decimal"/>
      <w:lvlText w:val="%1."/>
      <w:lvlJc w:val="left"/>
      <w:pPr>
        <w:ind w:left="720" w:hanging="360"/>
      </w:pPr>
      <w:rPr>
        <w:rFonts w:hint="default"/>
        <w:b w:val="0"/>
      </w:r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4AA65E1"/>
    <w:multiLevelType w:val="hybridMultilevel"/>
    <w:tmpl w:val="942AB74A"/>
    <w:lvl w:ilvl="0" w:tplc="37BC89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95A3728"/>
    <w:multiLevelType w:val="hybridMultilevel"/>
    <w:tmpl w:val="CD749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5"/>
  </w:num>
  <w:num w:numId="3">
    <w:abstractNumId w:val="9"/>
  </w:num>
  <w:num w:numId="4">
    <w:abstractNumId w:val="27"/>
  </w:num>
  <w:num w:numId="5">
    <w:abstractNumId w:val="32"/>
  </w:num>
  <w:num w:numId="6">
    <w:abstractNumId w:val="26"/>
  </w:num>
  <w:num w:numId="7">
    <w:abstractNumId w:val="39"/>
  </w:num>
  <w:num w:numId="8">
    <w:abstractNumId w:val="0"/>
  </w:num>
  <w:num w:numId="9">
    <w:abstractNumId w:val="13"/>
  </w:num>
  <w:num w:numId="10">
    <w:abstractNumId w:val="24"/>
  </w:num>
  <w:num w:numId="11">
    <w:abstractNumId w:val="37"/>
  </w:num>
  <w:num w:numId="12">
    <w:abstractNumId w:val="31"/>
  </w:num>
  <w:num w:numId="13">
    <w:abstractNumId w:val="18"/>
  </w:num>
  <w:num w:numId="14">
    <w:abstractNumId w:val="10"/>
  </w:num>
  <w:num w:numId="15">
    <w:abstractNumId w:val="21"/>
  </w:num>
  <w:num w:numId="16">
    <w:abstractNumId w:val="30"/>
  </w:num>
  <w:num w:numId="17">
    <w:abstractNumId w:val="3"/>
  </w:num>
  <w:num w:numId="18">
    <w:abstractNumId w:val="12"/>
  </w:num>
  <w:num w:numId="19">
    <w:abstractNumId w:val="7"/>
  </w:num>
  <w:num w:numId="20">
    <w:abstractNumId w:val="17"/>
  </w:num>
  <w:num w:numId="21">
    <w:abstractNumId w:val="28"/>
  </w:num>
  <w:num w:numId="22">
    <w:abstractNumId w:val="11"/>
  </w:num>
  <w:num w:numId="23">
    <w:abstractNumId w:val="34"/>
  </w:num>
  <w:num w:numId="24">
    <w:abstractNumId w:val="4"/>
  </w:num>
  <w:num w:numId="25">
    <w:abstractNumId w:val="20"/>
  </w:num>
  <w:num w:numId="26">
    <w:abstractNumId w:val="1"/>
  </w:num>
  <w:num w:numId="27">
    <w:abstractNumId w:val="2"/>
  </w:num>
  <w:num w:numId="28">
    <w:abstractNumId w:val="16"/>
  </w:num>
  <w:num w:numId="29">
    <w:abstractNumId w:val="19"/>
  </w:num>
  <w:num w:numId="30">
    <w:abstractNumId w:val="29"/>
  </w:num>
  <w:num w:numId="31">
    <w:abstractNumId w:val="14"/>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5"/>
  </w:num>
  <w:num w:numId="39">
    <w:abstractNumId w:val="33"/>
  </w:num>
  <w:num w:numId="40">
    <w:abstractNumId w:val="36"/>
  </w:num>
  <w:num w:numId="41">
    <w:abstractNumId w:val="25"/>
  </w:num>
  <w:num w:numId="42">
    <w:abstractNumId w:val="38"/>
  </w:num>
  <w:num w:numId="43">
    <w:abstractNumId w:val="23"/>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00"/>
    <w:rsid w:val="00000F51"/>
    <w:rsid w:val="000010FD"/>
    <w:rsid w:val="00002A0A"/>
    <w:rsid w:val="00002A5A"/>
    <w:rsid w:val="0000423E"/>
    <w:rsid w:val="00007D6F"/>
    <w:rsid w:val="0001055B"/>
    <w:rsid w:val="00010E0D"/>
    <w:rsid w:val="00013F58"/>
    <w:rsid w:val="00020279"/>
    <w:rsid w:val="0002111B"/>
    <w:rsid w:val="00023119"/>
    <w:rsid w:val="00023755"/>
    <w:rsid w:val="00023D5F"/>
    <w:rsid w:val="00026EB3"/>
    <w:rsid w:val="00031A49"/>
    <w:rsid w:val="00034097"/>
    <w:rsid w:val="00037095"/>
    <w:rsid w:val="00037B44"/>
    <w:rsid w:val="00041D99"/>
    <w:rsid w:val="000428D3"/>
    <w:rsid w:val="00044B2C"/>
    <w:rsid w:val="00045264"/>
    <w:rsid w:val="0004562A"/>
    <w:rsid w:val="00046F74"/>
    <w:rsid w:val="00050E7B"/>
    <w:rsid w:val="000512B8"/>
    <w:rsid w:val="0005136F"/>
    <w:rsid w:val="00051DEC"/>
    <w:rsid w:val="000523A0"/>
    <w:rsid w:val="0005347C"/>
    <w:rsid w:val="00053CB7"/>
    <w:rsid w:val="00056702"/>
    <w:rsid w:val="00056D4E"/>
    <w:rsid w:val="000604C5"/>
    <w:rsid w:val="000605F3"/>
    <w:rsid w:val="0006150F"/>
    <w:rsid w:val="00061E43"/>
    <w:rsid w:val="00061EE7"/>
    <w:rsid w:val="000623C8"/>
    <w:rsid w:val="0006367A"/>
    <w:rsid w:val="00063E31"/>
    <w:rsid w:val="00063F98"/>
    <w:rsid w:val="00070684"/>
    <w:rsid w:val="00070C34"/>
    <w:rsid w:val="00071C1F"/>
    <w:rsid w:val="0007293F"/>
    <w:rsid w:val="00072C96"/>
    <w:rsid w:val="00072FCF"/>
    <w:rsid w:val="0007533E"/>
    <w:rsid w:val="000756C2"/>
    <w:rsid w:val="000773C4"/>
    <w:rsid w:val="00077704"/>
    <w:rsid w:val="00080EAD"/>
    <w:rsid w:val="00082839"/>
    <w:rsid w:val="000838CE"/>
    <w:rsid w:val="00084AF2"/>
    <w:rsid w:val="00084D52"/>
    <w:rsid w:val="00087F69"/>
    <w:rsid w:val="00091700"/>
    <w:rsid w:val="00091F60"/>
    <w:rsid w:val="000925EE"/>
    <w:rsid w:val="00093668"/>
    <w:rsid w:val="000956D7"/>
    <w:rsid w:val="00095DE6"/>
    <w:rsid w:val="00096158"/>
    <w:rsid w:val="000979F8"/>
    <w:rsid w:val="000A07BD"/>
    <w:rsid w:val="000A384C"/>
    <w:rsid w:val="000A5002"/>
    <w:rsid w:val="000A512C"/>
    <w:rsid w:val="000A5B36"/>
    <w:rsid w:val="000B0592"/>
    <w:rsid w:val="000B0A4D"/>
    <w:rsid w:val="000B248F"/>
    <w:rsid w:val="000B469A"/>
    <w:rsid w:val="000B76B1"/>
    <w:rsid w:val="000B7912"/>
    <w:rsid w:val="000B7C58"/>
    <w:rsid w:val="000C05BC"/>
    <w:rsid w:val="000C2CF9"/>
    <w:rsid w:val="000C31E8"/>
    <w:rsid w:val="000C3EB9"/>
    <w:rsid w:val="000C435D"/>
    <w:rsid w:val="000C47DF"/>
    <w:rsid w:val="000C65F8"/>
    <w:rsid w:val="000C7298"/>
    <w:rsid w:val="000C7523"/>
    <w:rsid w:val="000C7E04"/>
    <w:rsid w:val="000D0C4B"/>
    <w:rsid w:val="000D13B6"/>
    <w:rsid w:val="000D1450"/>
    <w:rsid w:val="000D38EE"/>
    <w:rsid w:val="000D78A8"/>
    <w:rsid w:val="000D7A9A"/>
    <w:rsid w:val="000E0D88"/>
    <w:rsid w:val="000E7BD2"/>
    <w:rsid w:val="000E7E2A"/>
    <w:rsid w:val="000F1359"/>
    <w:rsid w:val="000F3077"/>
    <w:rsid w:val="000F3D4B"/>
    <w:rsid w:val="000F4FCD"/>
    <w:rsid w:val="001022CF"/>
    <w:rsid w:val="001037A4"/>
    <w:rsid w:val="00106293"/>
    <w:rsid w:val="00107B59"/>
    <w:rsid w:val="00112638"/>
    <w:rsid w:val="001126F8"/>
    <w:rsid w:val="00113040"/>
    <w:rsid w:val="00114361"/>
    <w:rsid w:val="0011698F"/>
    <w:rsid w:val="0011752D"/>
    <w:rsid w:val="001204B2"/>
    <w:rsid w:val="001210FF"/>
    <w:rsid w:val="0012174A"/>
    <w:rsid w:val="00122B99"/>
    <w:rsid w:val="00124126"/>
    <w:rsid w:val="0012556C"/>
    <w:rsid w:val="0012558B"/>
    <w:rsid w:val="0012641A"/>
    <w:rsid w:val="001267C8"/>
    <w:rsid w:val="001269CE"/>
    <w:rsid w:val="0012763A"/>
    <w:rsid w:val="00132B95"/>
    <w:rsid w:val="0013347B"/>
    <w:rsid w:val="00133C03"/>
    <w:rsid w:val="00134E48"/>
    <w:rsid w:val="00135361"/>
    <w:rsid w:val="00135B31"/>
    <w:rsid w:val="001360BD"/>
    <w:rsid w:val="001363A8"/>
    <w:rsid w:val="00136B4F"/>
    <w:rsid w:val="00142CC4"/>
    <w:rsid w:val="00147CA5"/>
    <w:rsid w:val="00147D8C"/>
    <w:rsid w:val="00152CFA"/>
    <w:rsid w:val="00153A94"/>
    <w:rsid w:val="00156C38"/>
    <w:rsid w:val="00160450"/>
    <w:rsid w:val="00160A45"/>
    <w:rsid w:val="00161601"/>
    <w:rsid w:val="00162D86"/>
    <w:rsid w:val="00162FD8"/>
    <w:rsid w:val="001642EF"/>
    <w:rsid w:val="0016661A"/>
    <w:rsid w:val="00167936"/>
    <w:rsid w:val="00167CDD"/>
    <w:rsid w:val="00171739"/>
    <w:rsid w:val="00174C5B"/>
    <w:rsid w:val="00176871"/>
    <w:rsid w:val="00176D44"/>
    <w:rsid w:val="0017773E"/>
    <w:rsid w:val="0017785B"/>
    <w:rsid w:val="001808C3"/>
    <w:rsid w:val="001821ED"/>
    <w:rsid w:val="00184CA6"/>
    <w:rsid w:val="00185007"/>
    <w:rsid w:val="00185D0B"/>
    <w:rsid w:val="0018636B"/>
    <w:rsid w:val="00186471"/>
    <w:rsid w:val="00186577"/>
    <w:rsid w:val="0019347F"/>
    <w:rsid w:val="00193725"/>
    <w:rsid w:val="0019419B"/>
    <w:rsid w:val="001952AF"/>
    <w:rsid w:val="00195AFF"/>
    <w:rsid w:val="00195C49"/>
    <w:rsid w:val="00196239"/>
    <w:rsid w:val="001969CE"/>
    <w:rsid w:val="001A020E"/>
    <w:rsid w:val="001A042D"/>
    <w:rsid w:val="001A7228"/>
    <w:rsid w:val="001A7482"/>
    <w:rsid w:val="001A7DFE"/>
    <w:rsid w:val="001B1C64"/>
    <w:rsid w:val="001B2CA3"/>
    <w:rsid w:val="001B61CF"/>
    <w:rsid w:val="001C4B1C"/>
    <w:rsid w:val="001C5152"/>
    <w:rsid w:val="001C52CF"/>
    <w:rsid w:val="001D016C"/>
    <w:rsid w:val="001D0AC5"/>
    <w:rsid w:val="001D1E88"/>
    <w:rsid w:val="001D3235"/>
    <w:rsid w:val="001D4BB7"/>
    <w:rsid w:val="001D5314"/>
    <w:rsid w:val="001D5DDB"/>
    <w:rsid w:val="001E0DB1"/>
    <w:rsid w:val="001E1D75"/>
    <w:rsid w:val="001E20A9"/>
    <w:rsid w:val="001E25BC"/>
    <w:rsid w:val="001E4383"/>
    <w:rsid w:val="001E4AA2"/>
    <w:rsid w:val="001F4DD7"/>
    <w:rsid w:val="001F59D7"/>
    <w:rsid w:val="001F682A"/>
    <w:rsid w:val="001F72DA"/>
    <w:rsid w:val="00202285"/>
    <w:rsid w:val="0020332C"/>
    <w:rsid w:val="00203385"/>
    <w:rsid w:val="00203A45"/>
    <w:rsid w:val="00203E76"/>
    <w:rsid w:val="00205BAE"/>
    <w:rsid w:val="00210772"/>
    <w:rsid w:val="00210B10"/>
    <w:rsid w:val="002116CD"/>
    <w:rsid w:val="00211923"/>
    <w:rsid w:val="002120F5"/>
    <w:rsid w:val="00214B21"/>
    <w:rsid w:val="00214D74"/>
    <w:rsid w:val="002166AA"/>
    <w:rsid w:val="0021723C"/>
    <w:rsid w:val="00220092"/>
    <w:rsid w:val="00220F17"/>
    <w:rsid w:val="00221FCE"/>
    <w:rsid w:val="00222C7F"/>
    <w:rsid w:val="00223842"/>
    <w:rsid w:val="00224187"/>
    <w:rsid w:val="002246D5"/>
    <w:rsid w:val="00225F63"/>
    <w:rsid w:val="00226E4F"/>
    <w:rsid w:val="00230D28"/>
    <w:rsid w:val="0023497A"/>
    <w:rsid w:val="00237105"/>
    <w:rsid w:val="0023760D"/>
    <w:rsid w:val="00245544"/>
    <w:rsid w:val="002456BC"/>
    <w:rsid w:val="002512ED"/>
    <w:rsid w:val="002541E5"/>
    <w:rsid w:val="00256100"/>
    <w:rsid w:val="0025630F"/>
    <w:rsid w:val="002576BD"/>
    <w:rsid w:val="00260116"/>
    <w:rsid w:val="0026056B"/>
    <w:rsid w:val="00261805"/>
    <w:rsid w:val="00262677"/>
    <w:rsid w:val="002645A2"/>
    <w:rsid w:val="00264E21"/>
    <w:rsid w:val="0026507C"/>
    <w:rsid w:val="00265AA6"/>
    <w:rsid w:val="00265D38"/>
    <w:rsid w:val="002666EA"/>
    <w:rsid w:val="002705E6"/>
    <w:rsid w:val="00277ABD"/>
    <w:rsid w:val="00280426"/>
    <w:rsid w:val="00282C5E"/>
    <w:rsid w:val="002844DD"/>
    <w:rsid w:val="0028514A"/>
    <w:rsid w:val="00285FA9"/>
    <w:rsid w:val="00286053"/>
    <w:rsid w:val="00290659"/>
    <w:rsid w:val="0029083E"/>
    <w:rsid w:val="00290C7A"/>
    <w:rsid w:val="0029100D"/>
    <w:rsid w:val="00293A5C"/>
    <w:rsid w:val="002966D5"/>
    <w:rsid w:val="002A1A52"/>
    <w:rsid w:val="002A1CCE"/>
    <w:rsid w:val="002A253B"/>
    <w:rsid w:val="002A283F"/>
    <w:rsid w:val="002A3061"/>
    <w:rsid w:val="002A420F"/>
    <w:rsid w:val="002A55D6"/>
    <w:rsid w:val="002A5DB3"/>
    <w:rsid w:val="002A67F7"/>
    <w:rsid w:val="002A796E"/>
    <w:rsid w:val="002B0187"/>
    <w:rsid w:val="002B0ECE"/>
    <w:rsid w:val="002B1466"/>
    <w:rsid w:val="002B2308"/>
    <w:rsid w:val="002B2353"/>
    <w:rsid w:val="002B770E"/>
    <w:rsid w:val="002B7983"/>
    <w:rsid w:val="002C020D"/>
    <w:rsid w:val="002C253D"/>
    <w:rsid w:val="002C2BFD"/>
    <w:rsid w:val="002C36DB"/>
    <w:rsid w:val="002C381D"/>
    <w:rsid w:val="002C41F5"/>
    <w:rsid w:val="002C482A"/>
    <w:rsid w:val="002C4E0F"/>
    <w:rsid w:val="002C7629"/>
    <w:rsid w:val="002C7EA0"/>
    <w:rsid w:val="002D0888"/>
    <w:rsid w:val="002D174B"/>
    <w:rsid w:val="002D207D"/>
    <w:rsid w:val="002D31BC"/>
    <w:rsid w:val="002D3697"/>
    <w:rsid w:val="002D36F2"/>
    <w:rsid w:val="002D3723"/>
    <w:rsid w:val="002D52EF"/>
    <w:rsid w:val="002D62FF"/>
    <w:rsid w:val="002D6F0A"/>
    <w:rsid w:val="002D7183"/>
    <w:rsid w:val="002D76E4"/>
    <w:rsid w:val="002D7D3C"/>
    <w:rsid w:val="002E02A8"/>
    <w:rsid w:val="002E1361"/>
    <w:rsid w:val="002E1954"/>
    <w:rsid w:val="002E1A20"/>
    <w:rsid w:val="002E20C4"/>
    <w:rsid w:val="002E3C01"/>
    <w:rsid w:val="002E4913"/>
    <w:rsid w:val="002E54BD"/>
    <w:rsid w:val="002E5DA5"/>
    <w:rsid w:val="002E6B50"/>
    <w:rsid w:val="002F4061"/>
    <w:rsid w:val="002F60A5"/>
    <w:rsid w:val="002F73DA"/>
    <w:rsid w:val="002F7A1A"/>
    <w:rsid w:val="00300A14"/>
    <w:rsid w:val="00301600"/>
    <w:rsid w:val="003043C1"/>
    <w:rsid w:val="003048D9"/>
    <w:rsid w:val="00305B56"/>
    <w:rsid w:val="00306C7E"/>
    <w:rsid w:val="003078CA"/>
    <w:rsid w:val="00310E4D"/>
    <w:rsid w:val="00311E0C"/>
    <w:rsid w:val="00313561"/>
    <w:rsid w:val="00316EE2"/>
    <w:rsid w:val="003200FF"/>
    <w:rsid w:val="00321C53"/>
    <w:rsid w:val="00322FEE"/>
    <w:rsid w:val="003232BF"/>
    <w:rsid w:val="003234AA"/>
    <w:rsid w:val="003236AD"/>
    <w:rsid w:val="00324099"/>
    <w:rsid w:val="003251B7"/>
    <w:rsid w:val="00325B0B"/>
    <w:rsid w:val="00325C93"/>
    <w:rsid w:val="0032609D"/>
    <w:rsid w:val="00331FFE"/>
    <w:rsid w:val="00332498"/>
    <w:rsid w:val="0033249F"/>
    <w:rsid w:val="00336816"/>
    <w:rsid w:val="00340474"/>
    <w:rsid w:val="00341713"/>
    <w:rsid w:val="00343364"/>
    <w:rsid w:val="00343669"/>
    <w:rsid w:val="00344BB1"/>
    <w:rsid w:val="003465F7"/>
    <w:rsid w:val="003502D1"/>
    <w:rsid w:val="0035260E"/>
    <w:rsid w:val="0035407D"/>
    <w:rsid w:val="003556BC"/>
    <w:rsid w:val="00356A73"/>
    <w:rsid w:val="00356E85"/>
    <w:rsid w:val="00357FCA"/>
    <w:rsid w:val="00360F43"/>
    <w:rsid w:val="0036224F"/>
    <w:rsid w:val="00363674"/>
    <w:rsid w:val="00363DC5"/>
    <w:rsid w:val="003654B2"/>
    <w:rsid w:val="003675DC"/>
    <w:rsid w:val="0037316F"/>
    <w:rsid w:val="0037342E"/>
    <w:rsid w:val="00373D57"/>
    <w:rsid w:val="00373E0D"/>
    <w:rsid w:val="0037559A"/>
    <w:rsid w:val="00381760"/>
    <w:rsid w:val="00382B87"/>
    <w:rsid w:val="00385EDA"/>
    <w:rsid w:val="0038605B"/>
    <w:rsid w:val="003909D9"/>
    <w:rsid w:val="00394876"/>
    <w:rsid w:val="00395F46"/>
    <w:rsid w:val="00397CEC"/>
    <w:rsid w:val="003A07B1"/>
    <w:rsid w:val="003A0A29"/>
    <w:rsid w:val="003A15A7"/>
    <w:rsid w:val="003A1D27"/>
    <w:rsid w:val="003A1F2F"/>
    <w:rsid w:val="003A1F4F"/>
    <w:rsid w:val="003A2015"/>
    <w:rsid w:val="003A5CB7"/>
    <w:rsid w:val="003A7B8A"/>
    <w:rsid w:val="003B0531"/>
    <w:rsid w:val="003B2270"/>
    <w:rsid w:val="003B3C85"/>
    <w:rsid w:val="003B57BA"/>
    <w:rsid w:val="003B5E47"/>
    <w:rsid w:val="003B73EF"/>
    <w:rsid w:val="003C06E9"/>
    <w:rsid w:val="003C2539"/>
    <w:rsid w:val="003C28D5"/>
    <w:rsid w:val="003C29FD"/>
    <w:rsid w:val="003C3B3F"/>
    <w:rsid w:val="003C6321"/>
    <w:rsid w:val="003C64D2"/>
    <w:rsid w:val="003C6B2D"/>
    <w:rsid w:val="003C7176"/>
    <w:rsid w:val="003C73D1"/>
    <w:rsid w:val="003D26FB"/>
    <w:rsid w:val="003D39A4"/>
    <w:rsid w:val="003D76F5"/>
    <w:rsid w:val="003D7A5B"/>
    <w:rsid w:val="003E10CF"/>
    <w:rsid w:val="003E358B"/>
    <w:rsid w:val="003E4ECB"/>
    <w:rsid w:val="003E5131"/>
    <w:rsid w:val="003E7299"/>
    <w:rsid w:val="003E7352"/>
    <w:rsid w:val="003E7618"/>
    <w:rsid w:val="003E7BEE"/>
    <w:rsid w:val="003F2FAE"/>
    <w:rsid w:val="003F4ACD"/>
    <w:rsid w:val="003F4AD7"/>
    <w:rsid w:val="003F6C03"/>
    <w:rsid w:val="004013BA"/>
    <w:rsid w:val="0040183C"/>
    <w:rsid w:val="0040326C"/>
    <w:rsid w:val="004043F4"/>
    <w:rsid w:val="004060EF"/>
    <w:rsid w:val="00406257"/>
    <w:rsid w:val="00407204"/>
    <w:rsid w:val="00410050"/>
    <w:rsid w:val="004111DB"/>
    <w:rsid w:val="00412D6D"/>
    <w:rsid w:val="00414190"/>
    <w:rsid w:val="00414B26"/>
    <w:rsid w:val="004170A0"/>
    <w:rsid w:val="00417124"/>
    <w:rsid w:val="004205F0"/>
    <w:rsid w:val="004218E1"/>
    <w:rsid w:val="00421AC1"/>
    <w:rsid w:val="004225F2"/>
    <w:rsid w:val="00422C13"/>
    <w:rsid w:val="004233D9"/>
    <w:rsid w:val="0043064B"/>
    <w:rsid w:val="00433986"/>
    <w:rsid w:val="00433D68"/>
    <w:rsid w:val="00434D01"/>
    <w:rsid w:val="00436D51"/>
    <w:rsid w:val="00437053"/>
    <w:rsid w:val="00440197"/>
    <w:rsid w:val="00443A8D"/>
    <w:rsid w:val="00444049"/>
    <w:rsid w:val="004448FD"/>
    <w:rsid w:val="00444999"/>
    <w:rsid w:val="004461B9"/>
    <w:rsid w:val="00450229"/>
    <w:rsid w:val="00451C49"/>
    <w:rsid w:val="00451EF2"/>
    <w:rsid w:val="004528A4"/>
    <w:rsid w:val="00453C55"/>
    <w:rsid w:val="00454A01"/>
    <w:rsid w:val="004603E8"/>
    <w:rsid w:val="00462673"/>
    <w:rsid w:val="00462691"/>
    <w:rsid w:val="00462E10"/>
    <w:rsid w:val="0046494A"/>
    <w:rsid w:val="00464D74"/>
    <w:rsid w:val="004661F5"/>
    <w:rsid w:val="00467992"/>
    <w:rsid w:val="004709A5"/>
    <w:rsid w:val="004731AF"/>
    <w:rsid w:val="00473707"/>
    <w:rsid w:val="0047436D"/>
    <w:rsid w:val="00475A73"/>
    <w:rsid w:val="004767FC"/>
    <w:rsid w:val="00477A87"/>
    <w:rsid w:val="00477E3D"/>
    <w:rsid w:val="00481453"/>
    <w:rsid w:val="004825F8"/>
    <w:rsid w:val="00483F7F"/>
    <w:rsid w:val="00484712"/>
    <w:rsid w:val="00486087"/>
    <w:rsid w:val="00486B83"/>
    <w:rsid w:val="00487B9B"/>
    <w:rsid w:val="00490772"/>
    <w:rsid w:val="00491954"/>
    <w:rsid w:val="00492FC8"/>
    <w:rsid w:val="00493523"/>
    <w:rsid w:val="004952F7"/>
    <w:rsid w:val="0049545B"/>
    <w:rsid w:val="00495E7F"/>
    <w:rsid w:val="00495F8E"/>
    <w:rsid w:val="00496467"/>
    <w:rsid w:val="00496CD7"/>
    <w:rsid w:val="00497B99"/>
    <w:rsid w:val="004A2E90"/>
    <w:rsid w:val="004A4FD3"/>
    <w:rsid w:val="004A712B"/>
    <w:rsid w:val="004A74B9"/>
    <w:rsid w:val="004A7750"/>
    <w:rsid w:val="004B0EF4"/>
    <w:rsid w:val="004B21AD"/>
    <w:rsid w:val="004B31DE"/>
    <w:rsid w:val="004B6F14"/>
    <w:rsid w:val="004B7B0D"/>
    <w:rsid w:val="004C0624"/>
    <w:rsid w:val="004C4403"/>
    <w:rsid w:val="004C5C96"/>
    <w:rsid w:val="004C5E2D"/>
    <w:rsid w:val="004C63E0"/>
    <w:rsid w:val="004D5814"/>
    <w:rsid w:val="004D5C86"/>
    <w:rsid w:val="004D6369"/>
    <w:rsid w:val="004D6C41"/>
    <w:rsid w:val="004E11E3"/>
    <w:rsid w:val="004E1DBA"/>
    <w:rsid w:val="004E4123"/>
    <w:rsid w:val="004E7F19"/>
    <w:rsid w:val="004F03D7"/>
    <w:rsid w:val="004F070E"/>
    <w:rsid w:val="004F0883"/>
    <w:rsid w:val="004F147C"/>
    <w:rsid w:val="004F2C96"/>
    <w:rsid w:val="004F37D2"/>
    <w:rsid w:val="004F4DB9"/>
    <w:rsid w:val="004F5174"/>
    <w:rsid w:val="004F7573"/>
    <w:rsid w:val="004F7C76"/>
    <w:rsid w:val="004F7F26"/>
    <w:rsid w:val="0050057C"/>
    <w:rsid w:val="005015B4"/>
    <w:rsid w:val="00503109"/>
    <w:rsid w:val="00504CEB"/>
    <w:rsid w:val="005051DD"/>
    <w:rsid w:val="00512CAE"/>
    <w:rsid w:val="00514A2C"/>
    <w:rsid w:val="00516E74"/>
    <w:rsid w:val="005204E2"/>
    <w:rsid w:val="00524211"/>
    <w:rsid w:val="005246A4"/>
    <w:rsid w:val="005257CC"/>
    <w:rsid w:val="005271E5"/>
    <w:rsid w:val="00527659"/>
    <w:rsid w:val="00527A8C"/>
    <w:rsid w:val="005315F8"/>
    <w:rsid w:val="005320B4"/>
    <w:rsid w:val="00533CA1"/>
    <w:rsid w:val="00533D31"/>
    <w:rsid w:val="005355D1"/>
    <w:rsid w:val="00535699"/>
    <w:rsid w:val="005360E9"/>
    <w:rsid w:val="005379DA"/>
    <w:rsid w:val="005403CD"/>
    <w:rsid w:val="0054044D"/>
    <w:rsid w:val="00544AA3"/>
    <w:rsid w:val="00545117"/>
    <w:rsid w:val="00545BFC"/>
    <w:rsid w:val="005463D4"/>
    <w:rsid w:val="00546F0E"/>
    <w:rsid w:val="00550BEF"/>
    <w:rsid w:val="00551330"/>
    <w:rsid w:val="005523F9"/>
    <w:rsid w:val="0055474E"/>
    <w:rsid w:val="005549FC"/>
    <w:rsid w:val="00555F71"/>
    <w:rsid w:val="00556A3C"/>
    <w:rsid w:val="00556A4C"/>
    <w:rsid w:val="0056021E"/>
    <w:rsid w:val="005602CF"/>
    <w:rsid w:val="005623FB"/>
    <w:rsid w:val="00562D2E"/>
    <w:rsid w:val="005648D5"/>
    <w:rsid w:val="0056496A"/>
    <w:rsid w:val="0056686A"/>
    <w:rsid w:val="00566EBC"/>
    <w:rsid w:val="00571A5F"/>
    <w:rsid w:val="0057252D"/>
    <w:rsid w:val="00574B47"/>
    <w:rsid w:val="005759B8"/>
    <w:rsid w:val="00576273"/>
    <w:rsid w:val="00581B9D"/>
    <w:rsid w:val="00581FD4"/>
    <w:rsid w:val="00582B08"/>
    <w:rsid w:val="005839C1"/>
    <w:rsid w:val="00584D1E"/>
    <w:rsid w:val="00585433"/>
    <w:rsid w:val="005908CF"/>
    <w:rsid w:val="00593115"/>
    <w:rsid w:val="0059465F"/>
    <w:rsid w:val="00594BAD"/>
    <w:rsid w:val="00596EAA"/>
    <w:rsid w:val="00597631"/>
    <w:rsid w:val="005A118F"/>
    <w:rsid w:val="005A1606"/>
    <w:rsid w:val="005A4E8A"/>
    <w:rsid w:val="005A4F38"/>
    <w:rsid w:val="005A6FC0"/>
    <w:rsid w:val="005B0BB7"/>
    <w:rsid w:val="005B0EBE"/>
    <w:rsid w:val="005B31C9"/>
    <w:rsid w:val="005B328C"/>
    <w:rsid w:val="005B4E56"/>
    <w:rsid w:val="005B5E8D"/>
    <w:rsid w:val="005B6321"/>
    <w:rsid w:val="005B6700"/>
    <w:rsid w:val="005B6E10"/>
    <w:rsid w:val="005C3505"/>
    <w:rsid w:val="005C365B"/>
    <w:rsid w:val="005C3FF8"/>
    <w:rsid w:val="005C4084"/>
    <w:rsid w:val="005C6ACC"/>
    <w:rsid w:val="005D1B34"/>
    <w:rsid w:val="005D375B"/>
    <w:rsid w:val="005D3A33"/>
    <w:rsid w:val="005D44EB"/>
    <w:rsid w:val="005D5BCF"/>
    <w:rsid w:val="005D5EAA"/>
    <w:rsid w:val="005E1835"/>
    <w:rsid w:val="005E1E50"/>
    <w:rsid w:val="005E27E7"/>
    <w:rsid w:val="005E3061"/>
    <w:rsid w:val="005E387C"/>
    <w:rsid w:val="005E40B6"/>
    <w:rsid w:val="005E53D8"/>
    <w:rsid w:val="005E60E5"/>
    <w:rsid w:val="005F027E"/>
    <w:rsid w:val="005F086F"/>
    <w:rsid w:val="005F0D64"/>
    <w:rsid w:val="005F11E7"/>
    <w:rsid w:val="005F242F"/>
    <w:rsid w:val="005F2F6E"/>
    <w:rsid w:val="005F3AFB"/>
    <w:rsid w:val="005F3EE9"/>
    <w:rsid w:val="005F5708"/>
    <w:rsid w:val="005F588F"/>
    <w:rsid w:val="005F69AE"/>
    <w:rsid w:val="006016FC"/>
    <w:rsid w:val="006018AC"/>
    <w:rsid w:val="00602BC4"/>
    <w:rsid w:val="006035B4"/>
    <w:rsid w:val="00603906"/>
    <w:rsid w:val="00610922"/>
    <w:rsid w:val="00610A7B"/>
    <w:rsid w:val="00610C84"/>
    <w:rsid w:val="006170CC"/>
    <w:rsid w:val="00617702"/>
    <w:rsid w:val="00620E46"/>
    <w:rsid w:val="00620EF8"/>
    <w:rsid w:val="00622435"/>
    <w:rsid w:val="006228B3"/>
    <w:rsid w:val="00623712"/>
    <w:rsid w:val="00623AC0"/>
    <w:rsid w:val="00626E28"/>
    <w:rsid w:val="0062716F"/>
    <w:rsid w:val="00631E3C"/>
    <w:rsid w:val="00632851"/>
    <w:rsid w:val="00632B6E"/>
    <w:rsid w:val="00633420"/>
    <w:rsid w:val="006356E7"/>
    <w:rsid w:val="00635973"/>
    <w:rsid w:val="00635B68"/>
    <w:rsid w:val="0063697A"/>
    <w:rsid w:val="006369BB"/>
    <w:rsid w:val="006376D8"/>
    <w:rsid w:val="006408DA"/>
    <w:rsid w:val="0064285F"/>
    <w:rsid w:val="0064519E"/>
    <w:rsid w:val="006505F4"/>
    <w:rsid w:val="00651598"/>
    <w:rsid w:val="00651AD9"/>
    <w:rsid w:val="00652BB6"/>
    <w:rsid w:val="00656028"/>
    <w:rsid w:val="00661825"/>
    <w:rsid w:val="00662576"/>
    <w:rsid w:val="00662618"/>
    <w:rsid w:val="00664EE3"/>
    <w:rsid w:val="00665429"/>
    <w:rsid w:val="00665639"/>
    <w:rsid w:val="00665C1A"/>
    <w:rsid w:val="00667093"/>
    <w:rsid w:val="006679EB"/>
    <w:rsid w:val="00671461"/>
    <w:rsid w:val="006719AE"/>
    <w:rsid w:val="00672CDC"/>
    <w:rsid w:val="006737A1"/>
    <w:rsid w:val="0067401F"/>
    <w:rsid w:val="006740ED"/>
    <w:rsid w:val="00674F9C"/>
    <w:rsid w:val="0067518F"/>
    <w:rsid w:val="0067521E"/>
    <w:rsid w:val="00675264"/>
    <w:rsid w:val="006755F5"/>
    <w:rsid w:val="00677CA1"/>
    <w:rsid w:val="006800EA"/>
    <w:rsid w:val="00680796"/>
    <w:rsid w:val="0068307B"/>
    <w:rsid w:val="00683A61"/>
    <w:rsid w:val="00684181"/>
    <w:rsid w:val="006854D6"/>
    <w:rsid w:val="00685ADD"/>
    <w:rsid w:val="00685F62"/>
    <w:rsid w:val="006861AC"/>
    <w:rsid w:val="00686B1C"/>
    <w:rsid w:val="00686FFA"/>
    <w:rsid w:val="006878BC"/>
    <w:rsid w:val="006879B4"/>
    <w:rsid w:val="006911C4"/>
    <w:rsid w:val="00693A84"/>
    <w:rsid w:val="0069402A"/>
    <w:rsid w:val="00694172"/>
    <w:rsid w:val="0069546E"/>
    <w:rsid w:val="00695A19"/>
    <w:rsid w:val="00696097"/>
    <w:rsid w:val="00697467"/>
    <w:rsid w:val="006A20D7"/>
    <w:rsid w:val="006A3CB3"/>
    <w:rsid w:val="006A69F8"/>
    <w:rsid w:val="006A7458"/>
    <w:rsid w:val="006A7A39"/>
    <w:rsid w:val="006B0696"/>
    <w:rsid w:val="006B1494"/>
    <w:rsid w:val="006B3908"/>
    <w:rsid w:val="006B5F32"/>
    <w:rsid w:val="006B718B"/>
    <w:rsid w:val="006C1752"/>
    <w:rsid w:val="006C3379"/>
    <w:rsid w:val="006D0777"/>
    <w:rsid w:val="006D23CA"/>
    <w:rsid w:val="006D23FC"/>
    <w:rsid w:val="006D3190"/>
    <w:rsid w:val="006D321B"/>
    <w:rsid w:val="006D4FDA"/>
    <w:rsid w:val="006D532A"/>
    <w:rsid w:val="006E01FA"/>
    <w:rsid w:val="006E0CF6"/>
    <w:rsid w:val="006E1711"/>
    <w:rsid w:val="006E1BD0"/>
    <w:rsid w:val="006E2738"/>
    <w:rsid w:val="006E3F33"/>
    <w:rsid w:val="006E6399"/>
    <w:rsid w:val="006E6A44"/>
    <w:rsid w:val="006F2D70"/>
    <w:rsid w:val="006F33C2"/>
    <w:rsid w:val="006F4E0C"/>
    <w:rsid w:val="006F56E8"/>
    <w:rsid w:val="006F5878"/>
    <w:rsid w:val="006F68C1"/>
    <w:rsid w:val="006F7B3B"/>
    <w:rsid w:val="00700636"/>
    <w:rsid w:val="00700E7D"/>
    <w:rsid w:val="0070282C"/>
    <w:rsid w:val="00703691"/>
    <w:rsid w:val="007038A0"/>
    <w:rsid w:val="00704577"/>
    <w:rsid w:val="00704AF2"/>
    <w:rsid w:val="00704BEB"/>
    <w:rsid w:val="00704FC2"/>
    <w:rsid w:val="0070520B"/>
    <w:rsid w:val="00705447"/>
    <w:rsid w:val="007062FB"/>
    <w:rsid w:val="007067FF"/>
    <w:rsid w:val="00706961"/>
    <w:rsid w:val="00706995"/>
    <w:rsid w:val="007070B2"/>
    <w:rsid w:val="00711A94"/>
    <w:rsid w:val="00711D05"/>
    <w:rsid w:val="00711D79"/>
    <w:rsid w:val="00712F35"/>
    <w:rsid w:val="00714DA2"/>
    <w:rsid w:val="00715537"/>
    <w:rsid w:val="00715567"/>
    <w:rsid w:val="007163BB"/>
    <w:rsid w:val="007179D1"/>
    <w:rsid w:val="0072055D"/>
    <w:rsid w:val="0072113E"/>
    <w:rsid w:val="00721977"/>
    <w:rsid w:val="00725372"/>
    <w:rsid w:val="007312F8"/>
    <w:rsid w:val="00732691"/>
    <w:rsid w:val="00732F3D"/>
    <w:rsid w:val="007343F0"/>
    <w:rsid w:val="00734E9F"/>
    <w:rsid w:val="00741862"/>
    <w:rsid w:val="00741A11"/>
    <w:rsid w:val="007425FE"/>
    <w:rsid w:val="0074393B"/>
    <w:rsid w:val="00744646"/>
    <w:rsid w:val="00744660"/>
    <w:rsid w:val="00744C75"/>
    <w:rsid w:val="0074504C"/>
    <w:rsid w:val="00745079"/>
    <w:rsid w:val="00745488"/>
    <w:rsid w:val="00745CE0"/>
    <w:rsid w:val="007473B2"/>
    <w:rsid w:val="0074743B"/>
    <w:rsid w:val="0075057A"/>
    <w:rsid w:val="00750BD9"/>
    <w:rsid w:val="007513BD"/>
    <w:rsid w:val="007528A2"/>
    <w:rsid w:val="00754270"/>
    <w:rsid w:val="00754616"/>
    <w:rsid w:val="00754C3C"/>
    <w:rsid w:val="007563FD"/>
    <w:rsid w:val="0075669F"/>
    <w:rsid w:val="0076035D"/>
    <w:rsid w:val="00761E3B"/>
    <w:rsid w:val="0076341E"/>
    <w:rsid w:val="00763B0C"/>
    <w:rsid w:val="00765D79"/>
    <w:rsid w:val="00766CBA"/>
    <w:rsid w:val="00767F71"/>
    <w:rsid w:val="00770CE8"/>
    <w:rsid w:val="00771101"/>
    <w:rsid w:val="00772282"/>
    <w:rsid w:val="007724D6"/>
    <w:rsid w:val="00773F53"/>
    <w:rsid w:val="00775B8C"/>
    <w:rsid w:val="0077675A"/>
    <w:rsid w:val="0077737A"/>
    <w:rsid w:val="0078003B"/>
    <w:rsid w:val="0078040E"/>
    <w:rsid w:val="00780AEB"/>
    <w:rsid w:val="0078235D"/>
    <w:rsid w:val="00782DA2"/>
    <w:rsid w:val="0078327D"/>
    <w:rsid w:val="00784035"/>
    <w:rsid w:val="00785240"/>
    <w:rsid w:val="007852D7"/>
    <w:rsid w:val="007874C1"/>
    <w:rsid w:val="007906CD"/>
    <w:rsid w:val="00790947"/>
    <w:rsid w:val="007916E9"/>
    <w:rsid w:val="00791783"/>
    <w:rsid w:val="00791C92"/>
    <w:rsid w:val="0079494B"/>
    <w:rsid w:val="007956CA"/>
    <w:rsid w:val="007965EF"/>
    <w:rsid w:val="007A14EA"/>
    <w:rsid w:val="007A1962"/>
    <w:rsid w:val="007A19AD"/>
    <w:rsid w:val="007A22CC"/>
    <w:rsid w:val="007A22E8"/>
    <w:rsid w:val="007A3819"/>
    <w:rsid w:val="007A4051"/>
    <w:rsid w:val="007A7588"/>
    <w:rsid w:val="007B07D8"/>
    <w:rsid w:val="007B19A7"/>
    <w:rsid w:val="007B1E46"/>
    <w:rsid w:val="007B2182"/>
    <w:rsid w:val="007B2341"/>
    <w:rsid w:val="007B3597"/>
    <w:rsid w:val="007B3C96"/>
    <w:rsid w:val="007C014A"/>
    <w:rsid w:val="007C0780"/>
    <w:rsid w:val="007C12CE"/>
    <w:rsid w:val="007C3A90"/>
    <w:rsid w:val="007C3EBB"/>
    <w:rsid w:val="007C5E15"/>
    <w:rsid w:val="007D041E"/>
    <w:rsid w:val="007D7724"/>
    <w:rsid w:val="007E0CB8"/>
    <w:rsid w:val="007E1341"/>
    <w:rsid w:val="007E1428"/>
    <w:rsid w:val="007E2B43"/>
    <w:rsid w:val="007E55D4"/>
    <w:rsid w:val="007E726D"/>
    <w:rsid w:val="007F0EEE"/>
    <w:rsid w:val="007F1CC9"/>
    <w:rsid w:val="007F209A"/>
    <w:rsid w:val="007F3745"/>
    <w:rsid w:val="007F3B81"/>
    <w:rsid w:val="007F3D05"/>
    <w:rsid w:val="007F3D47"/>
    <w:rsid w:val="007F5DA7"/>
    <w:rsid w:val="007F777F"/>
    <w:rsid w:val="00800D3C"/>
    <w:rsid w:val="008031DF"/>
    <w:rsid w:val="00806234"/>
    <w:rsid w:val="00806995"/>
    <w:rsid w:val="008111C5"/>
    <w:rsid w:val="00811CC3"/>
    <w:rsid w:val="00811EB9"/>
    <w:rsid w:val="0081390F"/>
    <w:rsid w:val="00813C2E"/>
    <w:rsid w:val="00814E52"/>
    <w:rsid w:val="00814FA0"/>
    <w:rsid w:val="0082079B"/>
    <w:rsid w:val="00822622"/>
    <w:rsid w:val="0082485D"/>
    <w:rsid w:val="00824FC5"/>
    <w:rsid w:val="008254A1"/>
    <w:rsid w:val="00826988"/>
    <w:rsid w:val="008304BE"/>
    <w:rsid w:val="008331B0"/>
    <w:rsid w:val="0083498C"/>
    <w:rsid w:val="00841D8C"/>
    <w:rsid w:val="00843988"/>
    <w:rsid w:val="00844289"/>
    <w:rsid w:val="0084629B"/>
    <w:rsid w:val="0085106B"/>
    <w:rsid w:val="0085278E"/>
    <w:rsid w:val="00852D07"/>
    <w:rsid w:val="00853B98"/>
    <w:rsid w:val="008540DD"/>
    <w:rsid w:val="00856063"/>
    <w:rsid w:val="00860959"/>
    <w:rsid w:val="00861281"/>
    <w:rsid w:val="00861BD5"/>
    <w:rsid w:val="0086246E"/>
    <w:rsid w:val="00862B4F"/>
    <w:rsid w:val="008642D3"/>
    <w:rsid w:val="008649FD"/>
    <w:rsid w:val="00865A2C"/>
    <w:rsid w:val="00870AA5"/>
    <w:rsid w:val="00872045"/>
    <w:rsid w:val="00872F8C"/>
    <w:rsid w:val="00873190"/>
    <w:rsid w:val="00873A34"/>
    <w:rsid w:val="00873B25"/>
    <w:rsid w:val="008743E5"/>
    <w:rsid w:val="00874B09"/>
    <w:rsid w:val="00875663"/>
    <w:rsid w:val="00875B5F"/>
    <w:rsid w:val="00876C8D"/>
    <w:rsid w:val="00880AD4"/>
    <w:rsid w:val="00880E8D"/>
    <w:rsid w:val="00881AE1"/>
    <w:rsid w:val="00884C77"/>
    <w:rsid w:val="0088521A"/>
    <w:rsid w:val="00885F64"/>
    <w:rsid w:val="008862CE"/>
    <w:rsid w:val="0088646D"/>
    <w:rsid w:val="00887F68"/>
    <w:rsid w:val="0089009C"/>
    <w:rsid w:val="008954B5"/>
    <w:rsid w:val="00897C39"/>
    <w:rsid w:val="008A1274"/>
    <w:rsid w:val="008A2C8B"/>
    <w:rsid w:val="008A3171"/>
    <w:rsid w:val="008A3D0D"/>
    <w:rsid w:val="008A7950"/>
    <w:rsid w:val="008B2D4A"/>
    <w:rsid w:val="008B34C5"/>
    <w:rsid w:val="008B3CE9"/>
    <w:rsid w:val="008B400A"/>
    <w:rsid w:val="008B4057"/>
    <w:rsid w:val="008B6F75"/>
    <w:rsid w:val="008B7CF8"/>
    <w:rsid w:val="008B7D03"/>
    <w:rsid w:val="008C26D2"/>
    <w:rsid w:val="008C5402"/>
    <w:rsid w:val="008D0D5C"/>
    <w:rsid w:val="008D0DEF"/>
    <w:rsid w:val="008D2A74"/>
    <w:rsid w:val="008D3C3B"/>
    <w:rsid w:val="008E1408"/>
    <w:rsid w:val="008E2258"/>
    <w:rsid w:val="008E2DE1"/>
    <w:rsid w:val="008E35FA"/>
    <w:rsid w:val="008E3A31"/>
    <w:rsid w:val="008E5284"/>
    <w:rsid w:val="008E5A81"/>
    <w:rsid w:val="008E6202"/>
    <w:rsid w:val="008E7E56"/>
    <w:rsid w:val="008F0099"/>
    <w:rsid w:val="008F083C"/>
    <w:rsid w:val="008F0D05"/>
    <w:rsid w:val="008F1C4B"/>
    <w:rsid w:val="008F347A"/>
    <w:rsid w:val="008F38F8"/>
    <w:rsid w:val="008F7064"/>
    <w:rsid w:val="009009EA"/>
    <w:rsid w:val="00900D5A"/>
    <w:rsid w:val="009034F5"/>
    <w:rsid w:val="00904404"/>
    <w:rsid w:val="00904F50"/>
    <w:rsid w:val="009060D2"/>
    <w:rsid w:val="0091054D"/>
    <w:rsid w:val="00910665"/>
    <w:rsid w:val="00910856"/>
    <w:rsid w:val="00910F96"/>
    <w:rsid w:val="0091241B"/>
    <w:rsid w:val="0091252F"/>
    <w:rsid w:val="00913223"/>
    <w:rsid w:val="009133A3"/>
    <w:rsid w:val="009136D8"/>
    <w:rsid w:val="00913908"/>
    <w:rsid w:val="009143B2"/>
    <w:rsid w:val="00915924"/>
    <w:rsid w:val="00920C08"/>
    <w:rsid w:val="00920FBE"/>
    <w:rsid w:val="00921A46"/>
    <w:rsid w:val="00921DC0"/>
    <w:rsid w:val="00922A69"/>
    <w:rsid w:val="00922E89"/>
    <w:rsid w:val="00923237"/>
    <w:rsid w:val="00924520"/>
    <w:rsid w:val="00925232"/>
    <w:rsid w:val="00925C50"/>
    <w:rsid w:val="00926DE2"/>
    <w:rsid w:val="00926FA3"/>
    <w:rsid w:val="00927EF3"/>
    <w:rsid w:val="009313B0"/>
    <w:rsid w:val="00932889"/>
    <w:rsid w:val="0093441E"/>
    <w:rsid w:val="0093478F"/>
    <w:rsid w:val="009375E1"/>
    <w:rsid w:val="009407CF"/>
    <w:rsid w:val="00940C43"/>
    <w:rsid w:val="00941C75"/>
    <w:rsid w:val="00942B85"/>
    <w:rsid w:val="0094388F"/>
    <w:rsid w:val="009503DF"/>
    <w:rsid w:val="00950C16"/>
    <w:rsid w:val="00952590"/>
    <w:rsid w:val="009527E1"/>
    <w:rsid w:val="00952AF8"/>
    <w:rsid w:val="00952BB1"/>
    <w:rsid w:val="00952C69"/>
    <w:rsid w:val="00955F1B"/>
    <w:rsid w:val="00955F1C"/>
    <w:rsid w:val="00955F50"/>
    <w:rsid w:val="00960F07"/>
    <w:rsid w:val="0096108F"/>
    <w:rsid w:val="00963B62"/>
    <w:rsid w:val="0096610E"/>
    <w:rsid w:val="0096670F"/>
    <w:rsid w:val="00966B41"/>
    <w:rsid w:val="0097211D"/>
    <w:rsid w:val="009723AA"/>
    <w:rsid w:val="009733B8"/>
    <w:rsid w:val="00973CEB"/>
    <w:rsid w:val="009757A4"/>
    <w:rsid w:val="0098019E"/>
    <w:rsid w:val="00981334"/>
    <w:rsid w:val="009816CE"/>
    <w:rsid w:val="009819DF"/>
    <w:rsid w:val="00981A54"/>
    <w:rsid w:val="00983341"/>
    <w:rsid w:val="00983C03"/>
    <w:rsid w:val="00985A15"/>
    <w:rsid w:val="00985AEA"/>
    <w:rsid w:val="0098616B"/>
    <w:rsid w:val="00987424"/>
    <w:rsid w:val="00987943"/>
    <w:rsid w:val="00992C6D"/>
    <w:rsid w:val="00993B98"/>
    <w:rsid w:val="0099513B"/>
    <w:rsid w:val="00995264"/>
    <w:rsid w:val="009961E3"/>
    <w:rsid w:val="0099688B"/>
    <w:rsid w:val="00996B48"/>
    <w:rsid w:val="00996EBE"/>
    <w:rsid w:val="009A2E2E"/>
    <w:rsid w:val="009A3C7E"/>
    <w:rsid w:val="009A5F54"/>
    <w:rsid w:val="009A61AE"/>
    <w:rsid w:val="009A752E"/>
    <w:rsid w:val="009B16D9"/>
    <w:rsid w:val="009B1CFF"/>
    <w:rsid w:val="009B24C6"/>
    <w:rsid w:val="009B2F57"/>
    <w:rsid w:val="009B302A"/>
    <w:rsid w:val="009B3D2C"/>
    <w:rsid w:val="009B4370"/>
    <w:rsid w:val="009B5AC9"/>
    <w:rsid w:val="009B5F24"/>
    <w:rsid w:val="009B6429"/>
    <w:rsid w:val="009B6BAB"/>
    <w:rsid w:val="009B73A2"/>
    <w:rsid w:val="009B765C"/>
    <w:rsid w:val="009C2074"/>
    <w:rsid w:val="009C2738"/>
    <w:rsid w:val="009C2F9C"/>
    <w:rsid w:val="009C3671"/>
    <w:rsid w:val="009C4386"/>
    <w:rsid w:val="009C4C03"/>
    <w:rsid w:val="009C5566"/>
    <w:rsid w:val="009C646D"/>
    <w:rsid w:val="009D0729"/>
    <w:rsid w:val="009D25C5"/>
    <w:rsid w:val="009D3DAB"/>
    <w:rsid w:val="009D4D70"/>
    <w:rsid w:val="009D63B2"/>
    <w:rsid w:val="009E0309"/>
    <w:rsid w:val="009E0318"/>
    <w:rsid w:val="009E0B39"/>
    <w:rsid w:val="009E1174"/>
    <w:rsid w:val="009E345B"/>
    <w:rsid w:val="009E510F"/>
    <w:rsid w:val="009E5618"/>
    <w:rsid w:val="009E5D0E"/>
    <w:rsid w:val="009E5E13"/>
    <w:rsid w:val="009F0C9F"/>
    <w:rsid w:val="009F1C5E"/>
    <w:rsid w:val="009F64FE"/>
    <w:rsid w:val="009F6616"/>
    <w:rsid w:val="009F6CCC"/>
    <w:rsid w:val="009F77AF"/>
    <w:rsid w:val="00A001FC"/>
    <w:rsid w:val="00A028C4"/>
    <w:rsid w:val="00A03A0A"/>
    <w:rsid w:val="00A06081"/>
    <w:rsid w:val="00A10812"/>
    <w:rsid w:val="00A1097A"/>
    <w:rsid w:val="00A11334"/>
    <w:rsid w:val="00A118AC"/>
    <w:rsid w:val="00A12873"/>
    <w:rsid w:val="00A13118"/>
    <w:rsid w:val="00A135ED"/>
    <w:rsid w:val="00A13A23"/>
    <w:rsid w:val="00A13A2F"/>
    <w:rsid w:val="00A13B31"/>
    <w:rsid w:val="00A14077"/>
    <w:rsid w:val="00A14FBF"/>
    <w:rsid w:val="00A15189"/>
    <w:rsid w:val="00A15F23"/>
    <w:rsid w:val="00A2021B"/>
    <w:rsid w:val="00A204B9"/>
    <w:rsid w:val="00A224F2"/>
    <w:rsid w:val="00A25DDE"/>
    <w:rsid w:val="00A328C9"/>
    <w:rsid w:val="00A336E7"/>
    <w:rsid w:val="00A35520"/>
    <w:rsid w:val="00A35E98"/>
    <w:rsid w:val="00A37DF6"/>
    <w:rsid w:val="00A40055"/>
    <w:rsid w:val="00A436D5"/>
    <w:rsid w:val="00A43E52"/>
    <w:rsid w:val="00A47054"/>
    <w:rsid w:val="00A47B54"/>
    <w:rsid w:val="00A507BF"/>
    <w:rsid w:val="00A520B2"/>
    <w:rsid w:val="00A52713"/>
    <w:rsid w:val="00A60EE6"/>
    <w:rsid w:val="00A6279B"/>
    <w:rsid w:val="00A65545"/>
    <w:rsid w:val="00A65831"/>
    <w:rsid w:val="00A66C5C"/>
    <w:rsid w:val="00A6708D"/>
    <w:rsid w:val="00A67568"/>
    <w:rsid w:val="00A67DE4"/>
    <w:rsid w:val="00A71B39"/>
    <w:rsid w:val="00A71C95"/>
    <w:rsid w:val="00A729DE"/>
    <w:rsid w:val="00A737F6"/>
    <w:rsid w:val="00A761BA"/>
    <w:rsid w:val="00A76946"/>
    <w:rsid w:val="00A774CB"/>
    <w:rsid w:val="00A77EBF"/>
    <w:rsid w:val="00A8029D"/>
    <w:rsid w:val="00A823AD"/>
    <w:rsid w:val="00A82B22"/>
    <w:rsid w:val="00A84B27"/>
    <w:rsid w:val="00A84C25"/>
    <w:rsid w:val="00A86209"/>
    <w:rsid w:val="00A87EB9"/>
    <w:rsid w:val="00A9095E"/>
    <w:rsid w:val="00A9406C"/>
    <w:rsid w:val="00A95E64"/>
    <w:rsid w:val="00A9708B"/>
    <w:rsid w:val="00A97E77"/>
    <w:rsid w:val="00AA0F94"/>
    <w:rsid w:val="00AA30AD"/>
    <w:rsid w:val="00AA3B88"/>
    <w:rsid w:val="00AA551D"/>
    <w:rsid w:val="00AB0800"/>
    <w:rsid w:val="00AB0BDB"/>
    <w:rsid w:val="00AB12A9"/>
    <w:rsid w:val="00AB1559"/>
    <w:rsid w:val="00AB19B3"/>
    <w:rsid w:val="00AB2F01"/>
    <w:rsid w:val="00AB3273"/>
    <w:rsid w:val="00AB5224"/>
    <w:rsid w:val="00AB57CE"/>
    <w:rsid w:val="00AB68FA"/>
    <w:rsid w:val="00AB6A75"/>
    <w:rsid w:val="00AB6D1A"/>
    <w:rsid w:val="00AB718B"/>
    <w:rsid w:val="00AC2552"/>
    <w:rsid w:val="00AC272B"/>
    <w:rsid w:val="00AC2E01"/>
    <w:rsid w:val="00AC7782"/>
    <w:rsid w:val="00AC7DC3"/>
    <w:rsid w:val="00AD129C"/>
    <w:rsid w:val="00AD6690"/>
    <w:rsid w:val="00AD736E"/>
    <w:rsid w:val="00AD7B2E"/>
    <w:rsid w:val="00AD7E62"/>
    <w:rsid w:val="00AE0B3E"/>
    <w:rsid w:val="00AE1138"/>
    <w:rsid w:val="00AE1F04"/>
    <w:rsid w:val="00AE2B5F"/>
    <w:rsid w:val="00AE5879"/>
    <w:rsid w:val="00AE7F28"/>
    <w:rsid w:val="00AF02D4"/>
    <w:rsid w:val="00AF1CE1"/>
    <w:rsid w:val="00AF3197"/>
    <w:rsid w:val="00AF4046"/>
    <w:rsid w:val="00AF4286"/>
    <w:rsid w:val="00AF7288"/>
    <w:rsid w:val="00AF7945"/>
    <w:rsid w:val="00B0016D"/>
    <w:rsid w:val="00B019C5"/>
    <w:rsid w:val="00B01B87"/>
    <w:rsid w:val="00B03A58"/>
    <w:rsid w:val="00B03CDB"/>
    <w:rsid w:val="00B072A7"/>
    <w:rsid w:val="00B101FD"/>
    <w:rsid w:val="00B11790"/>
    <w:rsid w:val="00B11B39"/>
    <w:rsid w:val="00B14572"/>
    <w:rsid w:val="00B1516B"/>
    <w:rsid w:val="00B16FD8"/>
    <w:rsid w:val="00B177ED"/>
    <w:rsid w:val="00B17985"/>
    <w:rsid w:val="00B2026B"/>
    <w:rsid w:val="00B20DD3"/>
    <w:rsid w:val="00B218F1"/>
    <w:rsid w:val="00B22760"/>
    <w:rsid w:val="00B228B9"/>
    <w:rsid w:val="00B236E6"/>
    <w:rsid w:val="00B26AD0"/>
    <w:rsid w:val="00B27180"/>
    <w:rsid w:val="00B344A1"/>
    <w:rsid w:val="00B34F59"/>
    <w:rsid w:val="00B35522"/>
    <w:rsid w:val="00B40304"/>
    <w:rsid w:val="00B4310A"/>
    <w:rsid w:val="00B45BEA"/>
    <w:rsid w:val="00B47C14"/>
    <w:rsid w:val="00B47CD7"/>
    <w:rsid w:val="00B5011F"/>
    <w:rsid w:val="00B51A0E"/>
    <w:rsid w:val="00B52D30"/>
    <w:rsid w:val="00B532E1"/>
    <w:rsid w:val="00B554F8"/>
    <w:rsid w:val="00B572C3"/>
    <w:rsid w:val="00B61E8C"/>
    <w:rsid w:val="00B6297E"/>
    <w:rsid w:val="00B644F8"/>
    <w:rsid w:val="00B658AA"/>
    <w:rsid w:val="00B65EC8"/>
    <w:rsid w:val="00B66FD5"/>
    <w:rsid w:val="00B672BB"/>
    <w:rsid w:val="00B6760C"/>
    <w:rsid w:val="00B7244D"/>
    <w:rsid w:val="00B72A64"/>
    <w:rsid w:val="00B73575"/>
    <w:rsid w:val="00B74874"/>
    <w:rsid w:val="00B760A9"/>
    <w:rsid w:val="00B77EC6"/>
    <w:rsid w:val="00B81256"/>
    <w:rsid w:val="00B835A1"/>
    <w:rsid w:val="00B83AD6"/>
    <w:rsid w:val="00B846F3"/>
    <w:rsid w:val="00B84E9A"/>
    <w:rsid w:val="00B86AAA"/>
    <w:rsid w:val="00B86C2A"/>
    <w:rsid w:val="00B87155"/>
    <w:rsid w:val="00B87D90"/>
    <w:rsid w:val="00B90AA7"/>
    <w:rsid w:val="00B91920"/>
    <w:rsid w:val="00B954CE"/>
    <w:rsid w:val="00B95A5C"/>
    <w:rsid w:val="00B95FE5"/>
    <w:rsid w:val="00BA0284"/>
    <w:rsid w:val="00BA0D17"/>
    <w:rsid w:val="00BA181C"/>
    <w:rsid w:val="00BA4029"/>
    <w:rsid w:val="00BA4087"/>
    <w:rsid w:val="00BA762C"/>
    <w:rsid w:val="00BA7B8F"/>
    <w:rsid w:val="00BB11D1"/>
    <w:rsid w:val="00BB1F11"/>
    <w:rsid w:val="00BB5980"/>
    <w:rsid w:val="00BB6DE2"/>
    <w:rsid w:val="00BC2A24"/>
    <w:rsid w:val="00BC399E"/>
    <w:rsid w:val="00BC5B0F"/>
    <w:rsid w:val="00BD4DF7"/>
    <w:rsid w:val="00BD5626"/>
    <w:rsid w:val="00BD6EE7"/>
    <w:rsid w:val="00BE0754"/>
    <w:rsid w:val="00BE3C72"/>
    <w:rsid w:val="00BE5A4F"/>
    <w:rsid w:val="00BE6683"/>
    <w:rsid w:val="00BF0743"/>
    <w:rsid w:val="00BF0FCD"/>
    <w:rsid w:val="00BF208B"/>
    <w:rsid w:val="00BF20CD"/>
    <w:rsid w:val="00BF3697"/>
    <w:rsid w:val="00BF44A5"/>
    <w:rsid w:val="00BF6A0A"/>
    <w:rsid w:val="00BF77D1"/>
    <w:rsid w:val="00BF7C1A"/>
    <w:rsid w:val="00BF7CA9"/>
    <w:rsid w:val="00C00838"/>
    <w:rsid w:val="00C00C1E"/>
    <w:rsid w:val="00C015C6"/>
    <w:rsid w:val="00C021CB"/>
    <w:rsid w:val="00C022DA"/>
    <w:rsid w:val="00C0330E"/>
    <w:rsid w:val="00C07122"/>
    <w:rsid w:val="00C07170"/>
    <w:rsid w:val="00C122F9"/>
    <w:rsid w:val="00C12C1D"/>
    <w:rsid w:val="00C13251"/>
    <w:rsid w:val="00C138AB"/>
    <w:rsid w:val="00C14D91"/>
    <w:rsid w:val="00C156BA"/>
    <w:rsid w:val="00C15E7B"/>
    <w:rsid w:val="00C16C5D"/>
    <w:rsid w:val="00C20559"/>
    <w:rsid w:val="00C20566"/>
    <w:rsid w:val="00C21573"/>
    <w:rsid w:val="00C219A4"/>
    <w:rsid w:val="00C21B32"/>
    <w:rsid w:val="00C21B44"/>
    <w:rsid w:val="00C23854"/>
    <w:rsid w:val="00C24BDC"/>
    <w:rsid w:val="00C24F52"/>
    <w:rsid w:val="00C31967"/>
    <w:rsid w:val="00C31C85"/>
    <w:rsid w:val="00C32AEA"/>
    <w:rsid w:val="00C33929"/>
    <w:rsid w:val="00C34614"/>
    <w:rsid w:val="00C35018"/>
    <w:rsid w:val="00C35AFB"/>
    <w:rsid w:val="00C3602B"/>
    <w:rsid w:val="00C361AB"/>
    <w:rsid w:val="00C36B9B"/>
    <w:rsid w:val="00C37378"/>
    <w:rsid w:val="00C407A5"/>
    <w:rsid w:val="00C41B7D"/>
    <w:rsid w:val="00C42721"/>
    <w:rsid w:val="00C43AFE"/>
    <w:rsid w:val="00C44148"/>
    <w:rsid w:val="00C45A36"/>
    <w:rsid w:val="00C466EF"/>
    <w:rsid w:val="00C46FCC"/>
    <w:rsid w:val="00C473B3"/>
    <w:rsid w:val="00C47DB7"/>
    <w:rsid w:val="00C50964"/>
    <w:rsid w:val="00C51F05"/>
    <w:rsid w:val="00C5315D"/>
    <w:rsid w:val="00C54115"/>
    <w:rsid w:val="00C55D11"/>
    <w:rsid w:val="00C566D4"/>
    <w:rsid w:val="00C56C68"/>
    <w:rsid w:val="00C56F3A"/>
    <w:rsid w:val="00C571A7"/>
    <w:rsid w:val="00C57CD5"/>
    <w:rsid w:val="00C61CE7"/>
    <w:rsid w:val="00C61FA9"/>
    <w:rsid w:val="00C6273C"/>
    <w:rsid w:val="00C656C5"/>
    <w:rsid w:val="00C7072E"/>
    <w:rsid w:val="00C7119A"/>
    <w:rsid w:val="00C73490"/>
    <w:rsid w:val="00C7357F"/>
    <w:rsid w:val="00C75F74"/>
    <w:rsid w:val="00C80915"/>
    <w:rsid w:val="00C82455"/>
    <w:rsid w:val="00C86333"/>
    <w:rsid w:val="00C863A1"/>
    <w:rsid w:val="00C90ECD"/>
    <w:rsid w:val="00C932E6"/>
    <w:rsid w:val="00C94078"/>
    <w:rsid w:val="00C95B53"/>
    <w:rsid w:val="00C97C4A"/>
    <w:rsid w:val="00CA4665"/>
    <w:rsid w:val="00CA567E"/>
    <w:rsid w:val="00CA65FD"/>
    <w:rsid w:val="00CA74AC"/>
    <w:rsid w:val="00CA7937"/>
    <w:rsid w:val="00CA7AD3"/>
    <w:rsid w:val="00CB206E"/>
    <w:rsid w:val="00CB2160"/>
    <w:rsid w:val="00CB2A29"/>
    <w:rsid w:val="00CB3BEE"/>
    <w:rsid w:val="00CB4630"/>
    <w:rsid w:val="00CB5193"/>
    <w:rsid w:val="00CB568F"/>
    <w:rsid w:val="00CB75C0"/>
    <w:rsid w:val="00CC06D5"/>
    <w:rsid w:val="00CC2E83"/>
    <w:rsid w:val="00CC426F"/>
    <w:rsid w:val="00CC4697"/>
    <w:rsid w:val="00CC4AE2"/>
    <w:rsid w:val="00CC5819"/>
    <w:rsid w:val="00CC5822"/>
    <w:rsid w:val="00CC6725"/>
    <w:rsid w:val="00CD3E32"/>
    <w:rsid w:val="00CD60FB"/>
    <w:rsid w:val="00CD6BAF"/>
    <w:rsid w:val="00CD6D69"/>
    <w:rsid w:val="00CE000E"/>
    <w:rsid w:val="00CE0AFE"/>
    <w:rsid w:val="00CE29E4"/>
    <w:rsid w:val="00CE3153"/>
    <w:rsid w:val="00CE32F6"/>
    <w:rsid w:val="00CE585B"/>
    <w:rsid w:val="00CE64B6"/>
    <w:rsid w:val="00CE67E2"/>
    <w:rsid w:val="00CE7C13"/>
    <w:rsid w:val="00CE7CF8"/>
    <w:rsid w:val="00CE7DDB"/>
    <w:rsid w:val="00CF07F2"/>
    <w:rsid w:val="00CF0C77"/>
    <w:rsid w:val="00CF1568"/>
    <w:rsid w:val="00CF17BB"/>
    <w:rsid w:val="00CF2D43"/>
    <w:rsid w:val="00CF34E7"/>
    <w:rsid w:val="00CF610D"/>
    <w:rsid w:val="00CF6D5C"/>
    <w:rsid w:val="00D01189"/>
    <w:rsid w:val="00D0247A"/>
    <w:rsid w:val="00D04248"/>
    <w:rsid w:val="00D043C8"/>
    <w:rsid w:val="00D06628"/>
    <w:rsid w:val="00D069DB"/>
    <w:rsid w:val="00D06A44"/>
    <w:rsid w:val="00D077B4"/>
    <w:rsid w:val="00D07C3D"/>
    <w:rsid w:val="00D10476"/>
    <w:rsid w:val="00D110AA"/>
    <w:rsid w:val="00D170D4"/>
    <w:rsid w:val="00D17158"/>
    <w:rsid w:val="00D17D7B"/>
    <w:rsid w:val="00D2058D"/>
    <w:rsid w:val="00D205D7"/>
    <w:rsid w:val="00D24096"/>
    <w:rsid w:val="00D2432B"/>
    <w:rsid w:val="00D2455F"/>
    <w:rsid w:val="00D25D89"/>
    <w:rsid w:val="00D2617B"/>
    <w:rsid w:val="00D265CD"/>
    <w:rsid w:val="00D26BF0"/>
    <w:rsid w:val="00D278CB"/>
    <w:rsid w:val="00D313A2"/>
    <w:rsid w:val="00D32791"/>
    <w:rsid w:val="00D33085"/>
    <w:rsid w:val="00D341C9"/>
    <w:rsid w:val="00D34BF4"/>
    <w:rsid w:val="00D3667F"/>
    <w:rsid w:val="00D373F2"/>
    <w:rsid w:val="00D40EF1"/>
    <w:rsid w:val="00D42975"/>
    <w:rsid w:val="00D437EE"/>
    <w:rsid w:val="00D44750"/>
    <w:rsid w:val="00D45994"/>
    <w:rsid w:val="00D471DE"/>
    <w:rsid w:val="00D47475"/>
    <w:rsid w:val="00D474FB"/>
    <w:rsid w:val="00D47CBE"/>
    <w:rsid w:val="00D51D19"/>
    <w:rsid w:val="00D51E16"/>
    <w:rsid w:val="00D52979"/>
    <w:rsid w:val="00D54A71"/>
    <w:rsid w:val="00D5591F"/>
    <w:rsid w:val="00D55F03"/>
    <w:rsid w:val="00D566A8"/>
    <w:rsid w:val="00D62089"/>
    <w:rsid w:val="00D6361A"/>
    <w:rsid w:val="00D64781"/>
    <w:rsid w:val="00D6628B"/>
    <w:rsid w:val="00D66A22"/>
    <w:rsid w:val="00D67849"/>
    <w:rsid w:val="00D700D2"/>
    <w:rsid w:val="00D702F8"/>
    <w:rsid w:val="00D714E8"/>
    <w:rsid w:val="00D71C52"/>
    <w:rsid w:val="00D7214E"/>
    <w:rsid w:val="00D7320A"/>
    <w:rsid w:val="00D76C88"/>
    <w:rsid w:val="00D76DAC"/>
    <w:rsid w:val="00D81439"/>
    <w:rsid w:val="00D81D6B"/>
    <w:rsid w:val="00D81DCE"/>
    <w:rsid w:val="00D8249F"/>
    <w:rsid w:val="00D82904"/>
    <w:rsid w:val="00D84084"/>
    <w:rsid w:val="00D85901"/>
    <w:rsid w:val="00D86AE4"/>
    <w:rsid w:val="00D91568"/>
    <w:rsid w:val="00D9210B"/>
    <w:rsid w:val="00D92116"/>
    <w:rsid w:val="00D92DF0"/>
    <w:rsid w:val="00D937AF"/>
    <w:rsid w:val="00D93F0D"/>
    <w:rsid w:val="00D96777"/>
    <w:rsid w:val="00D96EC2"/>
    <w:rsid w:val="00D9712E"/>
    <w:rsid w:val="00DA0AAE"/>
    <w:rsid w:val="00DA0B27"/>
    <w:rsid w:val="00DA435D"/>
    <w:rsid w:val="00DA4CCF"/>
    <w:rsid w:val="00DB060A"/>
    <w:rsid w:val="00DB152A"/>
    <w:rsid w:val="00DB48FA"/>
    <w:rsid w:val="00DB587D"/>
    <w:rsid w:val="00DB5AA0"/>
    <w:rsid w:val="00DB62A6"/>
    <w:rsid w:val="00DB6530"/>
    <w:rsid w:val="00DB6CBC"/>
    <w:rsid w:val="00DC0A1E"/>
    <w:rsid w:val="00DC4534"/>
    <w:rsid w:val="00DC6B9E"/>
    <w:rsid w:val="00DD117A"/>
    <w:rsid w:val="00DD2314"/>
    <w:rsid w:val="00DD371E"/>
    <w:rsid w:val="00DD53F7"/>
    <w:rsid w:val="00DE08A1"/>
    <w:rsid w:val="00DE3A77"/>
    <w:rsid w:val="00DE4DE7"/>
    <w:rsid w:val="00DE7175"/>
    <w:rsid w:val="00DF23AE"/>
    <w:rsid w:val="00DF2AD8"/>
    <w:rsid w:val="00DF2BF8"/>
    <w:rsid w:val="00DF4798"/>
    <w:rsid w:val="00DF4848"/>
    <w:rsid w:val="00DF53C4"/>
    <w:rsid w:val="00DF53D8"/>
    <w:rsid w:val="00DF6755"/>
    <w:rsid w:val="00E004DA"/>
    <w:rsid w:val="00E00574"/>
    <w:rsid w:val="00E0135E"/>
    <w:rsid w:val="00E0242B"/>
    <w:rsid w:val="00E048D6"/>
    <w:rsid w:val="00E04DC4"/>
    <w:rsid w:val="00E0681D"/>
    <w:rsid w:val="00E06B1E"/>
    <w:rsid w:val="00E06FB2"/>
    <w:rsid w:val="00E10BD3"/>
    <w:rsid w:val="00E1184B"/>
    <w:rsid w:val="00E15992"/>
    <w:rsid w:val="00E16AC1"/>
    <w:rsid w:val="00E209A9"/>
    <w:rsid w:val="00E2103D"/>
    <w:rsid w:val="00E217FC"/>
    <w:rsid w:val="00E21950"/>
    <w:rsid w:val="00E223B4"/>
    <w:rsid w:val="00E23257"/>
    <w:rsid w:val="00E232D2"/>
    <w:rsid w:val="00E23462"/>
    <w:rsid w:val="00E2518F"/>
    <w:rsid w:val="00E25D8F"/>
    <w:rsid w:val="00E26DB5"/>
    <w:rsid w:val="00E30BD0"/>
    <w:rsid w:val="00E31068"/>
    <w:rsid w:val="00E31074"/>
    <w:rsid w:val="00E31C6A"/>
    <w:rsid w:val="00E31E30"/>
    <w:rsid w:val="00E31F51"/>
    <w:rsid w:val="00E33804"/>
    <w:rsid w:val="00E347CA"/>
    <w:rsid w:val="00E3659B"/>
    <w:rsid w:val="00E37003"/>
    <w:rsid w:val="00E378B9"/>
    <w:rsid w:val="00E40714"/>
    <w:rsid w:val="00E40A5B"/>
    <w:rsid w:val="00E42182"/>
    <w:rsid w:val="00E427EB"/>
    <w:rsid w:val="00E4296F"/>
    <w:rsid w:val="00E42BCF"/>
    <w:rsid w:val="00E42F34"/>
    <w:rsid w:val="00E43341"/>
    <w:rsid w:val="00E4410D"/>
    <w:rsid w:val="00E447E7"/>
    <w:rsid w:val="00E44DF3"/>
    <w:rsid w:val="00E45428"/>
    <w:rsid w:val="00E457A4"/>
    <w:rsid w:val="00E46263"/>
    <w:rsid w:val="00E50811"/>
    <w:rsid w:val="00E51501"/>
    <w:rsid w:val="00E517C4"/>
    <w:rsid w:val="00E53CAA"/>
    <w:rsid w:val="00E54223"/>
    <w:rsid w:val="00E57C16"/>
    <w:rsid w:val="00E625F9"/>
    <w:rsid w:val="00E636A0"/>
    <w:rsid w:val="00E63E20"/>
    <w:rsid w:val="00E6629A"/>
    <w:rsid w:val="00E679D1"/>
    <w:rsid w:val="00E67CFE"/>
    <w:rsid w:val="00E7005E"/>
    <w:rsid w:val="00E7140E"/>
    <w:rsid w:val="00E71A63"/>
    <w:rsid w:val="00E72701"/>
    <w:rsid w:val="00E72F8A"/>
    <w:rsid w:val="00E7392C"/>
    <w:rsid w:val="00E76A15"/>
    <w:rsid w:val="00E8005E"/>
    <w:rsid w:val="00E82A8D"/>
    <w:rsid w:val="00E83599"/>
    <w:rsid w:val="00E8366C"/>
    <w:rsid w:val="00E861CD"/>
    <w:rsid w:val="00E87DE1"/>
    <w:rsid w:val="00E904D5"/>
    <w:rsid w:val="00E916EC"/>
    <w:rsid w:val="00E92678"/>
    <w:rsid w:val="00E92C33"/>
    <w:rsid w:val="00E93A62"/>
    <w:rsid w:val="00E943A6"/>
    <w:rsid w:val="00E95307"/>
    <w:rsid w:val="00E95E2A"/>
    <w:rsid w:val="00E97436"/>
    <w:rsid w:val="00EA182A"/>
    <w:rsid w:val="00EA25EB"/>
    <w:rsid w:val="00EA3299"/>
    <w:rsid w:val="00EA419C"/>
    <w:rsid w:val="00EA58DA"/>
    <w:rsid w:val="00EA7D08"/>
    <w:rsid w:val="00EB0298"/>
    <w:rsid w:val="00EB0FB3"/>
    <w:rsid w:val="00EB15E0"/>
    <w:rsid w:val="00EB1E12"/>
    <w:rsid w:val="00EB1EBD"/>
    <w:rsid w:val="00EB2371"/>
    <w:rsid w:val="00EB437E"/>
    <w:rsid w:val="00EC0B51"/>
    <w:rsid w:val="00EC2CC1"/>
    <w:rsid w:val="00EC541F"/>
    <w:rsid w:val="00EC5879"/>
    <w:rsid w:val="00EC595F"/>
    <w:rsid w:val="00EC6FF9"/>
    <w:rsid w:val="00ED0473"/>
    <w:rsid w:val="00ED2321"/>
    <w:rsid w:val="00ED50CC"/>
    <w:rsid w:val="00ED547A"/>
    <w:rsid w:val="00ED613F"/>
    <w:rsid w:val="00ED7A93"/>
    <w:rsid w:val="00EE1EA1"/>
    <w:rsid w:val="00EE27D0"/>
    <w:rsid w:val="00EE4834"/>
    <w:rsid w:val="00EE4BAD"/>
    <w:rsid w:val="00EE549C"/>
    <w:rsid w:val="00EE61F1"/>
    <w:rsid w:val="00EE65A1"/>
    <w:rsid w:val="00EE663E"/>
    <w:rsid w:val="00EE68AE"/>
    <w:rsid w:val="00EE7574"/>
    <w:rsid w:val="00EF0F39"/>
    <w:rsid w:val="00EF2472"/>
    <w:rsid w:val="00EF43E7"/>
    <w:rsid w:val="00EF43F4"/>
    <w:rsid w:val="00EF498D"/>
    <w:rsid w:val="00EF6267"/>
    <w:rsid w:val="00EF65DE"/>
    <w:rsid w:val="00F0010A"/>
    <w:rsid w:val="00F01E19"/>
    <w:rsid w:val="00F03590"/>
    <w:rsid w:val="00F04EB0"/>
    <w:rsid w:val="00F059F4"/>
    <w:rsid w:val="00F10BA4"/>
    <w:rsid w:val="00F122BC"/>
    <w:rsid w:val="00F13142"/>
    <w:rsid w:val="00F13C92"/>
    <w:rsid w:val="00F1481E"/>
    <w:rsid w:val="00F14962"/>
    <w:rsid w:val="00F14B01"/>
    <w:rsid w:val="00F16198"/>
    <w:rsid w:val="00F1668F"/>
    <w:rsid w:val="00F17117"/>
    <w:rsid w:val="00F17B33"/>
    <w:rsid w:val="00F20D38"/>
    <w:rsid w:val="00F22B11"/>
    <w:rsid w:val="00F2357C"/>
    <w:rsid w:val="00F25AFC"/>
    <w:rsid w:val="00F25C13"/>
    <w:rsid w:val="00F267CB"/>
    <w:rsid w:val="00F2761E"/>
    <w:rsid w:val="00F31CC2"/>
    <w:rsid w:val="00F328FF"/>
    <w:rsid w:val="00F35082"/>
    <w:rsid w:val="00F357D4"/>
    <w:rsid w:val="00F4025C"/>
    <w:rsid w:val="00F44386"/>
    <w:rsid w:val="00F44CFF"/>
    <w:rsid w:val="00F4614C"/>
    <w:rsid w:val="00F50711"/>
    <w:rsid w:val="00F50C28"/>
    <w:rsid w:val="00F50C9A"/>
    <w:rsid w:val="00F50CDA"/>
    <w:rsid w:val="00F512CA"/>
    <w:rsid w:val="00F52209"/>
    <w:rsid w:val="00F529A2"/>
    <w:rsid w:val="00F5692A"/>
    <w:rsid w:val="00F56B55"/>
    <w:rsid w:val="00F56CB2"/>
    <w:rsid w:val="00F56DCD"/>
    <w:rsid w:val="00F56FF5"/>
    <w:rsid w:val="00F57822"/>
    <w:rsid w:val="00F578D3"/>
    <w:rsid w:val="00F57F99"/>
    <w:rsid w:val="00F60745"/>
    <w:rsid w:val="00F6312A"/>
    <w:rsid w:val="00F645C9"/>
    <w:rsid w:val="00F6480C"/>
    <w:rsid w:val="00F67834"/>
    <w:rsid w:val="00F67E78"/>
    <w:rsid w:val="00F67FF9"/>
    <w:rsid w:val="00F71ECF"/>
    <w:rsid w:val="00F732CB"/>
    <w:rsid w:val="00F73CD3"/>
    <w:rsid w:val="00F76C9D"/>
    <w:rsid w:val="00F82106"/>
    <w:rsid w:val="00F82547"/>
    <w:rsid w:val="00F85167"/>
    <w:rsid w:val="00F86B74"/>
    <w:rsid w:val="00F87511"/>
    <w:rsid w:val="00F87E3B"/>
    <w:rsid w:val="00F915AD"/>
    <w:rsid w:val="00F93004"/>
    <w:rsid w:val="00F93326"/>
    <w:rsid w:val="00F946FA"/>
    <w:rsid w:val="00F95896"/>
    <w:rsid w:val="00F9605C"/>
    <w:rsid w:val="00F9715C"/>
    <w:rsid w:val="00F97BD3"/>
    <w:rsid w:val="00FA0747"/>
    <w:rsid w:val="00FA26AB"/>
    <w:rsid w:val="00FA293C"/>
    <w:rsid w:val="00FA30B4"/>
    <w:rsid w:val="00FA430D"/>
    <w:rsid w:val="00FA6EBF"/>
    <w:rsid w:val="00FA7D8A"/>
    <w:rsid w:val="00FB0680"/>
    <w:rsid w:val="00FB153F"/>
    <w:rsid w:val="00FB1D03"/>
    <w:rsid w:val="00FB41A0"/>
    <w:rsid w:val="00FB4BA3"/>
    <w:rsid w:val="00FB5AE0"/>
    <w:rsid w:val="00FB62B9"/>
    <w:rsid w:val="00FB7158"/>
    <w:rsid w:val="00FB7E5D"/>
    <w:rsid w:val="00FC1631"/>
    <w:rsid w:val="00FC2FEF"/>
    <w:rsid w:val="00FC4634"/>
    <w:rsid w:val="00FC6B5D"/>
    <w:rsid w:val="00FC6EEC"/>
    <w:rsid w:val="00FC7E6C"/>
    <w:rsid w:val="00FD010B"/>
    <w:rsid w:val="00FD095F"/>
    <w:rsid w:val="00FD3B6D"/>
    <w:rsid w:val="00FD4E37"/>
    <w:rsid w:val="00FD6616"/>
    <w:rsid w:val="00FE085E"/>
    <w:rsid w:val="00FE2399"/>
    <w:rsid w:val="00FE2959"/>
    <w:rsid w:val="00FE2F75"/>
    <w:rsid w:val="00FE38A4"/>
    <w:rsid w:val="00FE5369"/>
    <w:rsid w:val="00FE73D6"/>
    <w:rsid w:val="00FF03AE"/>
    <w:rsid w:val="00FF093C"/>
    <w:rsid w:val="00FF0E0E"/>
    <w:rsid w:val="00FF0E1D"/>
    <w:rsid w:val="00FF4898"/>
    <w:rsid w:val="00FF6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E266"/>
  <w15:docId w15:val="{C63ED432-AD8F-43F8-B9B9-1880C9F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301600"/>
    <w:rPr>
      <w:sz w:val="16"/>
    </w:rPr>
  </w:style>
  <w:style w:type="paragraph" w:styleId="Textocomentario">
    <w:name w:val="annotation text"/>
    <w:basedOn w:val="Normal"/>
    <w:link w:val="TextocomentarioCar"/>
    <w:semiHidden/>
    <w:rsid w:val="00301600"/>
    <w:pPr>
      <w:jc w:val="left"/>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30160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01600"/>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60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D0473"/>
    <w:pPr>
      <w:jc w:val="both"/>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D047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ED0473"/>
    <w:pPr>
      <w:ind w:left="720"/>
      <w:contextualSpacing/>
    </w:pPr>
  </w:style>
  <w:style w:type="character" w:styleId="Nmerodepgina">
    <w:name w:val="page number"/>
    <w:rsid w:val="001D3235"/>
    <w:rPr>
      <w:rFonts w:cs="Times New Roman"/>
    </w:rPr>
  </w:style>
  <w:style w:type="paragraph" w:styleId="Revisin">
    <w:name w:val="Revision"/>
    <w:hidden/>
    <w:uiPriority w:val="99"/>
    <w:semiHidden/>
    <w:rsid w:val="00A25DDE"/>
    <w:pPr>
      <w:jc w:val="left"/>
    </w:pPr>
  </w:style>
  <w:style w:type="paragraph" w:styleId="Textonotapie">
    <w:name w:val="footnote text"/>
    <w:basedOn w:val="Normal"/>
    <w:link w:val="TextonotapieCar"/>
    <w:semiHidden/>
    <w:unhideWhenUsed/>
    <w:rsid w:val="00E40714"/>
    <w:rPr>
      <w:sz w:val="20"/>
      <w:szCs w:val="20"/>
    </w:rPr>
  </w:style>
  <w:style w:type="character" w:customStyle="1" w:styleId="TextonotapieCar">
    <w:name w:val="Texto nota pie Car"/>
    <w:basedOn w:val="Fuentedeprrafopredeter"/>
    <w:link w:val="Textonotapie"/>
    <w:semiHidden/>
    <w:rsid w:val="00E40714"/>
    <w:rPr>
      <w:sz w:val="20"/>
      <w:szCs w:val="20"/>
    </w:rPr>
  </w:style>
  <w:style w:type="character" w:styleId="Refdenotaalpie">
    <w:name w:val="footnote reference"/>
    <w:semiHidden/>
    <w:rsid w:val="00E40714"/>
    <w:rPr>
      <w:vertAlign w:val="superscript"/>
    </w:rPr>
  </w:style>
  <w:style w:type="paragraph" w:styleId="Encabezado">
    <w:name w:val="header"/>
    <w:basedOn w:val="Normal"/>
    <w:link w:val="EncabezadoCar"/>
    <w:uiPriority w:val="99"/>
    <w:unhideWhenUsed/>
    <w:rsid w:val="004F7F26"/>
    <w:pPr>
      <w:tabs>
        <w:tab w:val="center" w:pos="4419"/>
        <w:tab w:val="right" w:pos="8838"/>
      </w:tabs>
    </w:pPr>
  </w:style>
  <w:style w:type="character" w:customStyle="1" w:styleId="EncabezadoCar">
    <w:name w:val="Encabezado Car"/>
    <w:basedOn w:val="Fuentedeprrafopredeter"/>
    <w:link w:val="Encabezado"/>
    <w:uiPriority w:val="99"/>
    <w:rsid w:val="004F7F26"/>
  </w:style>
  <w:style w:type="paragraph" w:styleId="Piedepgina">
    <w:name w:val="footer"/>
    <w:basedOn w:val="Normal"/>
    <w:link w:val="PiedepginaCar"/>
    <w:uiPriority w:val="99"/>
    <w:unhideWhenUsed/>
    <w:rsid w:val="004F7F26"/>
    <w:pPr>
      <w:tabs>
        <w:tab w:val="center" w:pos="4419"/>
        <w:tab w:val="right" w:pos="8838"/>
      </w:tabs>
    </w:pPr>
  </w:style>
  <w:style w:type="character" w:customStyle="1" w:styleId="PiedepginaCar">
    <w:name w:val="Pie de página Car"/>
    <w:basedOn w:val="Fuentedeprrafopredeter"/>
    <w:link w:val="Piedepgina"/>
    <w:uiPriority w:val="99"/>
    <w:rsid w:val="004F7F26"/>
  </w:style>
  <w:style w:type="character" w:styleId="nfasis">
    <w:name w:val="Emphasis"/>
    <w:basedOn w:val="Fuentedeprrafopredeter"/>
    <w:uiPriority w:val="20"/>
    <w:qFormat/>
    <w:rsid w:val="004A4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9450">
      <w:bodyDiv w:val="1"/>
      <w:marLeft w:val="0"/>
      <w:marRight w:val="0"/>
      <w:marTop w:val="0"/>
      <w:marBottom w:val="0"/>
      <w:divBdr>
        <w:top w:val="none" w:sz="0" w:space="0" w:color="auto"/>
        <w:left w:val="none" w:sz="0" w:space="0" w:color="auto"/>
        <w:bottom w:val="none" w:sz="0" w:space="0" w:color="auto"/>
        <w:right w:val="none" w:sz="0" w:space="0" w:color="auto"/>
      </w:divBdr>
    </w:div>
    <w:div w:id="649478363">
      <w:bodyDiv w:val="1"/>
      <w:marLeft w:val="0"/>
      <w:marRight w:val="0"/>
      <w:marTop w:val="0"/>
      <w:marBottom w:val="0"/>
      <w:divBdr>
        <w:top w:val="none" w:sz="0" w:space="0" w:color="auto"/>
        <w:left w:val="none" w:sz="0" w:space="0" w:color="auto"/>
        <w:bottom w:val="none" w:sz="0" w:space="0" w:color="auto"/>
        <w:right w:val="none" w:sz="0" w:space="0" w:color="auto"/>
      </w:divBdr>
    </w:div>
    <w:div w:id="986786805">
      <w:bodyDiv w:val="1"/>
      <w:marLeft w:val="0"/>
      <w:marRight w:val="0"/>
      <w:marTop w:val="0"/>
      <w:marBottom w:val="0"/>
      <w:divBdr>
        <w:top w:val="none" w:sz="0" w:space="0" w:color="auto"/>
        <w:left w:val="none" w:sz="0" w:space="0" w:color="auto"/>
        <w:bottom w:val="none" w:sz="0" w:space="0" w:color="auto"/>
        <w:right w:val="none" w:sz="0" w:space="0" w:color="auto"/>
      </w:divBdr>
    </w:div>
    <w:div w:id="1222516532">
      <w:bodyDiv w:val="1"/>
      <w:marLeft w:val="0"/>
      <w:marRight w:val="0"/>
      <w:marTop w:val="0"/>
      <w:marBottom w:val="0"/>
      <w:divBdr>
        <w:top w:val="none" w:sz="0" w:space="0" w:color="auto"/>
        <w:left w:val="none" w:sz="0" w:space="0" w:color="auto"/>
        <w:bottom w:val="none" w:sz="0" w:space="0" w:color="auto"/>
        <w:right w:val="none" w:sz="0" w:space="0" w:color="auto"/>
      </w:divBdr>
    </w:div>
    <w:div w:id="1336835500">
      <w:bodyDiv w:val="1"/>
      <w:marLeft w:val="0"/>
      <w:marRight w:val="0"/>
      <w:marTop w:val="0"/>
      <w:marBottom w:val="0"/>
      <w:divBdr>
        <w:top w:val="none" w:sz="0" w:space="0" w:color="auto"/>
        <w:left w:val="none" w:sz="0" w:space="0" w:color="auto"/>
        <w:bottom w:val="none" w:sz="0" w:space="0" w:color="auto"/>
        <w:right w:val="none" w:sz="0" w:space="0" w:color="auto"/>
      </w:divBdr>
    </w:div>
    <w:div w:id="15875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BFBE-0D91-4DA1-8D3E-1A3342AF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33678</Words>
  <Characters>185235</Characters>
  <Application>Microsoft Office Word</Application>
  <DocSecurity>0</DocSecurity>
  <Lines>1543</Lines>
  <Paragraphs>436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División de Desarrollo Urbano (1)</dc:creator>
  <cp:lastModifiedBy>Ricardo Leñam Paris</cp:lastModifiedBy>
  <cp:revision>8</cp:revision>
  <cp:lastPrinted>2016-05-06T15:21:00Z</cp:lastPrinted>
  <dcterms:created xsi:type="dcterms:W3CDTF">2017-05-30T15:57:00Z</dcterms:created>
  <dcterms:modified xsi:type="dcterms:W3CDTF">2017-05-30T16:39:00Z</dcterms:modified>
</cp:coreProperties>
</file>